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3913" w:type="dxa"/>
        <w:tblInd w:w="370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13"/>
      </w:tblGrid>
      <w:tr w:rsidR="002F336B" w:rsidTr="00A509B8">
        <w:trPr>
          <w:trHeight w:val="467"/>
        </w:trPr>
        <w:tc>
          <w:tcPr>
            <w:tcW w:w="3913" w:type="dxa"/>
            <w:hideMark/>
          </w:tcPr>
          <w:p w:rsidR="002F336B" w:rsidRDefault="002F336B" w:rsidP="00A509B8">
            <w:pPr>
              <w:tabs>
                <w:tab w:val="left" w:pos="290"/>
              </w:tabs>
              <w:autoSpaceDE w:val="0"/>
              <w:autoSpaceDN w:val="0"/>
              <w:spacing w:line="252" w:lineRule="auto"/>
              <w:jc w:val="both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 xml:space="preserve">DISPOE SOBRE A ELEVAÇÃO DE NIVEL POR TEMPO DE SERVIÇO DE SERVIDORES PUBLICOS MUNICIPAIS </w:t>
            </w:r>
          </w:p>
          <w:p w:rsidR="002F336B" w:rsidRDefault="002F336B" w:rsidP="00A509B8">
            <w:pPr>
              <w:tabs>
                <w:tab w:val="left" w:pos="290"/>
              </w:tabs>
              <w:autoSpaceDE w:val="0"/>
              <w:autoSpaceDN w:val="0"/>
              <w:spacing w:line="252" w:lineRule="auto"/>
              <w:jc w:val="both"/>
              <w:rPr>
                <w:rFonts w:ascii="Cambria" w:hAnsi="Cambria" w:cs="Times New Roman"/>
                <w:b/>
                <w:bCs/>
              </w:rPr>
            </w:pPr>
          </w:p>
        </w:tc>
      </w:tr>
    </w:tbl>
    <w:p w:rsidR="002F336B" w:rsidRPr="00BE3748" w:rsidRDefault="002F336B" w:rsidP="002F336B">
      <w:pPr>
        <w:tabs>
          <w:tab w:val="left" w:pos="3600"/>
        </w:tabs>
        <w:spacing w:after="200" w:line="276" w:lineRule="auto"/>
        <w:jc w:val="both"/>
        <w:rPr>
          <w:rFonts w:ascii="Cambria" w:eastAsiaTheme="minorEastAsia" w:hAnsi="Cambria"/>
          <w:bCs/>
        </w:rPr>
      </w:pPr>
      <w:r w:rsidRPr="00BE3748">
        <w:rPr>
          <w:rFonts w:ascii="Cambria" w:eastAsiaTheme="minorEastAsia" w:hAnsi="Cambria"/>
          <w:b/>
          <w:bCs/>
        </w:rPr>
        <w:t xml:space="preserve">                            CARLOS AMADEU SIRENA</w:t>
      </w:r>
      <w:r w:rsidRPr="00BE3748">
        <w:rPr>
          <w:rFonts w:ascii="Cambria" w:eastAsiaTheme="minorEastAsia" w:hAnsi="Cambria"/>
          <w:bCs/>
        </w:rPr>
        <w:t xml:space="preserve">, Prefeito do Município de Juara, Estado de Mato Grosso, no uso de suas atribuições legais, considerando o que a Lei Orgânica lhe confere; </w:t>
      </w:r>
    </w:p>
    <w:p w:rsidR="002F336B" w:rsidRPr="0011223C" w:rsidRDefault="002F336B" w:rsidP="002F336B">
      <w:pPr>
        <w:tabs>
          <w:tab w:val="left" w:pos="4914"/>
        </w:tabs>
        <w:ind w:firstLine="708"/>
        <w:jc w:val="both"/>
        <w:rPr>
          <w:rFonts w:ascii="Cambria" w:hAnsi="Cambria" w:cs="Times New Roman"/>
          <w:b/>
        </w:rPr>
      </w:pPr>
      <w:r w:rsidRPr="0011223C">
        <w:rPr>
          <w:rFonts w:ascii="Cambria" w:hAnsi="Cambria" w:cs="Times New Roman"/>
        </w:rPr>
        <w:t xml:space="preserve">                                                  </w:t>
      </w:r>
      <w:r w:rsidRPr="0011223C">
        <w:rPr>
          <w:rFonts w:ascii="Cambria" w:eastAsia="Times New Roman" w:hAnsi="Cambria" w:cs="Times New Roman"/>
          <w:b/>
        </w:rPr>
        <w:t>RESOLVE:</w:t>
      </w:r>
    </w:p>
    <w:p w:rsidR="002F336B" w:rsidRPr="0011223C" w:rsidRDefault="002F336B" w:rsidP="002F336B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</w:rPr>
      </w:pPr>
      <w:r w:rsidRPr="0011223C">
        <w:rPr>
          <w:rFonts w:ascii="Cambria" w:eastAsia="Times New Roman" w:hAnsi="Cambria" w:cs="Times New Roman"/>
        </w:rPr>
        <w:tab/>
      </w:r>
      <w:r w:rsidRPr="0011223C">
        <w:rPr>
          <w:rFonts w:ascii="Cambria" w:eastAsia="Times New Roman" w:hAnsi="Cambria" w:cs="Times New Roman"/>
        </w:rPr>
        <w:tab/>
      </w:r>
      <w:r w:rsidRPr="0011223C">
        <w:rPr>
          <w:rFonts w:ascii="Cambria" w:eastAsia="Times New Roman" w:hAnsi="Cambria" w:cs="Times New Roman"/>
        </w:rPr>
        <w:tab/>
      </w:r>
      <w:r w:rsidRPr="0011223C">
        <w:rPr>
          <w:rFonts w:ascii="Cambria" w:eastAsia="Times New Roman" w:hAnsi="Cambria" w:cs="Times New Roman"/>
        </w:rPr>
        <w:tab/>
        <w:t xml:space="preserve">  Art. 1º - Conceder aos servidores abaixo relacionados, elevação de nível em virtude do tempo de serviço, de acordo com   Artigo nº 12 – I e Seção I da Progressão Vertical o Art. 13º - § 1º, da Lei Complementar nº 069 de 04/02/2010, Art. 13 – I e Art.14 § 1º da Lei Complementar nº031/2007 e Art. 11- I e Art. 12 § 1º da Lei Complementar nº029/2007, Lei Complementar nº072 de 26/02/2010, a partir desta data;</w:t>
      </w:r>
    </w:p>
    <w:p w:rsidR="002F336B" w:rsidRPr="0011223C" w:rsidRDefault="002F336B" w:rsidP="002F336B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</w:rPr>
      </w:pPr>
      <w:r w:rsidRPr="0011223C">
        <w:rPr>
          <w:rFonts w:ascii="Cambria" w:eastAsia="Times New Roman" w:hAnsi="Cambria" w:cs="Times New Roman"/>
          <w:b/>
        </w:rPr>
        <w:t xml:space="preserve">                                                   </w:t>
      </w:r>
    </w:p>
    <w:tbl>
      <w:tblPr>
        <w:tblW w:w="8498" w:type="dxa"/>
        <w:tblInd w:w="-5" w:type="dxa"/>
        <w:tblLook w:val="01E0" w:firstRow="1" w:lastRow="1" w:firstColumn="1" w:lastColumn="1" w:noHBand="0" w:noVBand="0"/>
      </w:tblPr>
      <w:tblGrid>
        <w:gridCol w:w="1116"/>
        <w:gridCol w:w="2918"/>
        <w:gridCol w:w="2254"/>
        <w:gridCol w:w="1122"/>
        <w:gridCol w:w="1088"/>
      </w:tblGrid>
      <w:tr w:rsidR="002F336B" w:rsidRPr="0011223C" w:rsidTr="00A509B8">
        <w:trPr>
          <w:trHeight w:val="399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36B" w:rsidRPr="0011223C" w:rsidRDefault="002F336B" w:rsidP="00A509B8">
            <w:pPr>
              <w:autoSpaceDE w:val="0"/>
              <w:autoSpaceDN w:val="0"/>
              <w:spacing w:after="0" w:line="240" w:lineRule="auto"/>
              <w:rPr>
                <w:rFonts w:ascii="Cambria" w:eastAsia="Times New Roman" w:hAnsi="Cambria" w:cs="Times New Roman"/>
              </w:rPr>
            </w:pPr>
            <w:r w:rsidRPr="0011223C">
              <w:rPr>
                <w:rFonts w:ascii="Cambria" w:eastAsia="Times New Roman" w:hAnsi="Cambria" w:cs="Times New Roman"/>
              </w:rPr>
              <w:t>Matrícula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36B" w:rsidRPr="0011223C" w:rsidRDefault="002F336B" w:rsidP="00A509B8">
            <w:pPr>
              <w:autoSpaceDE w:val="0"/>
              <w:autoSpaceDN w:val="0"/>
              <w:spacing w:after="0" w:line="240" w:lineRule="auto"/>
              <w:rPr>
                <w:rFonts w:ascii="Cambria" w:eastAsia="Times New Roman" w:hAnsi="Cambria" w:cs="Times New Roman"/>
                <w:b/>
              </w:rPr>
            </w:pPr>
            <w:r w:rsidRPr="0011223C">
              <w:rPr>
                <w:rFonts w:ascii="Cambria" w:eastAsia="Times New Roman" w:hAnsi="Cambria" w:cs="Times New Roman"/>
              </w:rPr>
              <w:t xml:space="preserve">                  </w:t>
            </w:r>
            <w:r w:rsidRPr="0011223C">
              <w:rPr>
                <w:rFonts w:ascii="Cambria" w:eastAsia="Times New Roman" w:hAnsi="Cambria" w:cs="Times New Roman"/>
                <w:b/>
              </w:rPr>
              <w:t>Nome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36B" w:rsidRPr="0011223C" w:rsidRDefault="002F336B" w:rsidP="00A509B8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</w:rPr>
            </w:pPr>
            <w:r w:rsidRPr="0011223C">
              <w:rPr>
                <w:rFonts w:ascii="Cambria" w:eastAsia="Times New Roman" w:hAnsi="Cambria" w:cs="Times New Roman"/>
                <w:b/>
              </w:rPr>
              <w:t>Período</w:t>
            </w:r>
          </w:p>
        </w:tc>
        <w:tc>
          <w:tcPr>
            <w:tcW w:w="2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36B" w:rsidRPr="0011223C" w:rsidRDefault="002F336B" w:rsidP="00A509B8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</w:rPr>
            </w:pPr>
            <w:r w:rsidRPr="0011223C">
              <w:rPr>
                <w:rFonts w:ascii="Cambria" w:eastAsia="Times New Roman" w:hAnsi="Cambria" w:cs="Times New Roman"/>
                <w:b/>
              </w:rPr>
              <w:t>Nível</w:t>
            </w:r>
          </w:p>
        </w:tc>
      </w:tr>
      <w:tr w:rsidR="002F336B" w:rsidRPr="0011223C" w:rsidTr="00A509B8">
        <w:trPr>
          <w:trHeight w:val="266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36B" w:rsidRPr="0011223C" w:rsidRDefault="002F336B" w:rsidP="00A509B8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sz w:val="20"/>
                <w:szCs w:val="20"/>
              </w:rPr>
            </w:pPr>
            <w:r w:rsidRPr="0011223C">
              <w:rPr>
                <w:rFonts w:ascii="Cambria" w:eastAsia="Times New Roman" w:hAnsi="Cambria" w:cs="Times New Roman"/>
                <w:b/>
                <w:sz w:val="20"/>
                <w:szCs w:val="20"/>
              </w:rPr>
              <w:t>4584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36B" w:rsidRPr="0011223C" w:rsidRDefault="002F336B" w:rsidP="00A509B8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sz w:val="20"/>
                <w:szCs w:val="20"/>
              </w:rPr>
            </w:pPr>
            <w:r w:rsidRPr="0011223C">
              <w:rPr>
                <w:rFonts w:ascii="Cambria" w:eastAsia="Times New Roman" w:hAnsi="Cambria" w:cs="Times New Roman"/>
                <w:b/>
                <w:sz w:val="20"/>
                <w:szCs w:val="20"/>
              </w:rPr>
              <w:t>Ademir Aleixo de Souza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36B" w:rsidRDefault="002F336B" w:rsidP="00A509B8">
            <w:pPr>
              <w:autoSpaceDE w:val="0"/>
              <w:autoSpaceDN w:val="0"/>
              <w:spacing w:after="0" w:line="240" w:lineRule="auto"/>
              <w:rPr>
                <w:rFonts w:ascii="Cambria" w:eastAsia="Times New Roman" w:hAnsi="Cambria" w:cs="Times New Roman"/>
                <w:b/>
                <w:sz w:val="20"/>
                <w:szCs w:val="20"/>
              </w:rPr>
            </w:pPr>
            <w:r>
              <w:rPr>
                <w:rFonts w:ascii="Cambria" w:eastAsia="Times New Roman" w:hAnsi="Cambria" w:cs="Times New Roman"/>
                <w:b/>
                <w:sz w:val="20"/>
                <w:szCs w:val="20"/>
              </w:rPr>
              <w:t xml:space="preserve">01/12/2020 </w:t>
            </w:r>
          </w:p>
          <w:p w:rsidR="002F336B" w:rsidRDefault="002F336B" w:rsidP="00A509B8">
            <w:pPr>
              <w:autoSpaceDE w:val="0"/>
              <w:autoSpaceDN w:val="0"/>
              <w:spacing w:after="0" w:line="240" w:lineRule="auto"/>
              <w:rPr>
                <w:rFonts w:ascii="Cambria" w:eastAsia="Times New Roman" w:hAnsi="Cambria" w:cs="Times New Roman"/>
                <w:b/>
                <w:sz w:val="20"/>
                <w:szCs w:val="20"/>
              </w:rPr>
            </w:pPr>
            <w:r>
              <w:rPr>
                <w:rFonts w:ascii="Cambria" w:eastAsia="Times New Roman" w:hAnsi="Cambria" w:cs="Times New Roman"/>
                <w:b/>
                <w:sz w:val="20"/>
                <w:szCs w:val="20"/>
              </w:rPr>
              <w:t xml:space="preserve">            A</w:t>
            </w:r>
          </w:p>
          <w:p w:rsidR="002F336B" w:rsidRPr="0011223C" w:rsidRDefault="002F336B" w:rsidP="00A509B8">
            <w:pPr>
              <w:autoSpaceDE w:val="0"/>
              <w:autoSpaceDN w:val="0"/>
              <w:spacing w:after="0" w:line="240" w:lineRule="auto"/>
              <w:rPr>
                <w:rFonts w:ascii="Cambria" w:eastAsia="Times New Roman" w:hAnsi="Cambria" w:cs="Times New Roman"/>
                <w:b/>
                <w:sz w:val="20"/>
                <w:szCs w:val="20"/>
              </w:rPr>
            </w:pPr>
            <w:r w:rsidRPr="0011223C">
              <w:rPr>
                <w:rFonts w:ascii="Cambria" w:eastAsia="Times New Roman" w:hAnsi="Cambria" w:cs="Times New Roman"/>
                <w:b/>
                <w:sz w:val="20"/>
                <w:szCs w:val="20"/>
              </w:rPr>
              <w:t xml:space="preserve"> 01/12/2023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36B" w:rsidRPr="0011223C" w:rsidRDefault="002F336B" w:rsidP="00A509B8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</w:rPr>
            </w:pPr>
            <w:r w:rsidRPr="0011223C">
              <w:rPr>
                <w:rFonts w:ascii="Cambria" w:eastAsia="Times New Roman" w:hAnsi="Cambria" w:cs="Times New Roman"/>
                <w:b/>
                <w:sz w:val="20"/>
                <w:szCs w:val="20"/>
              </w:rPr>
              <w:t>C/5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36B" w:rsidRPr="0011223C" w:rsidRDefault="002F336B" w:rsidP="00A509B8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</w:rPr>
            </w:pPr>
            <w:r w:rsidRPr="0011223C">
              <w:rPr>
                <w:rFonts w:ascii="Cambria" w:eastAsia="Times New Roman" w:hAnsi="Cambria" w:cs="Times New Roman"/>
                <w:b/>
                <w:sz w:val="20"/>
                <w:szCs w:val="20"/>
              </w:rPr>
              <w:t>C/6</w:t>
            </w:r>
          </w:p>
        </w:tc>
      </w:tr>
      <w:tr w:rsidR="002F336B" w:rsidRPr="0011223C" w:rsidTr="00A509B8">
        <w:trPr>
          <w:trHeight w:val="129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36B" w:rsidRPr="0011223C" w:rsidRDefault="002F336B" w:rsidP="00A509B8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sz w:val="20"/>
                <w:szCs w:val="20"/>
              </w:rPr>
            </w:pPr>
            <w:r w:rsidRPr="0011223C">
              <w:rPr>
                <w:rFonts w:ascii="Cambria" w:eastAsia="Times New Roman" w:hAnsi="Cambria" w:cs="Times New Roman"/>
                <w:b/>
                <w:sz w:val="20"/>
                <w:szCs w:val="20"/>
              </w:rPr>
              <w:t>6164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36B" w:rsidRPr="0011223C" w:rsidRDefault="002F336B" w:rsidP="00A509B8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sz w:val="20"/>
                <w:szCs w:val="20"/>
              </w:rPr>
            </w:pPr>
            <w:r w:rsidRPr="0011223C">
              <w:rPr>
                <w:rFonts w:ascii="Cambria" w:eastAsia="Times New Roman" w:hAnsi="Cambria" w:cs="Times New Roman"/>
                <w:b/>
                <w:sz w:val="20"/>
                <w:szCs w:val="20"/>
              </w:rPr>
              <w:t>José Francisco do Nascimento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36B" w:rsidRDefault="002F336B" w:rsidP="00A509B8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sz w:val="20"/>
                <w:szCs w:val="20"/>
              </w:rPr>
            </w:pPr>
            <w:r w:rsidRPr="0011223C">
              <w:rPr>
                <w:rFonts w:ascii="Cambria" w:eastAsia="Times New Roman" w:hAnsi="Cambria" w:cs="Times New Roman"/>
                <w:b/>
                <w:sz w:val="20"/>
                <w:szCs w:val="20"/>
              </w:rPr>
              <w:t>08/12/2020</w:t>
            </w:r>
          </w:p>
          <w:p w:rsidR="002F336B" w:rsidRDefault="002F336B" w:rsidP="00A509B8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sz w:val="20"/>
                <w:szCs w:val="20"/>
              </w:rPr>
            </w:pPr>
            <w:r>
              <w:rPr>
                <w:rFonts w:ascii="Cambria" w:eastAsia="Times New Roman" w:hAnsi="Cambria" w:cs="Times New Roman"/>
                <w:b/>
                <w:sz w:val="20"/>
                <w:szCs w:val="20"/>
              </w:rPr>
              <w:t xml:space="preserve">            A</w:t>
            </w:r>
          </w:p>
          <w:p w:rsidR="002F336B" w:rsidRPr="0011223C" w:rsidRDefault="002F336B" w:rsidP="00A509B8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sz w:val="20"/>
                <w:szCs w:val="20"/>
              </w:rPr>
            </w:pPr>
            <w:r w:rsidRPr="0011223C">
              <w:rPr>
                <w:rFonts w:ascii="Cambria" w:eastAsia="Times New Roman" w:hAnsi="Cambria" w:cs="Times New Roman"/>
                <w:b/>
                <w:sz w:val="20"/>
                <w:szCs w:val="20"/>
              </w:rPr>
              <w:t>08/12/2023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36B" w:rsidRPr="0011223C" w:rsidRDefault="002F336B" w:rsidP="00A509B8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</w:rPr>
            </w:pPr>
            <w:r w:rsidRPr="0011223C">
              <w:rPr>
                <w:rFonts w:ascii="Cambria" w:eastAsia="Times New Roman" w:hAnsi="Cambria" w:cs="Times New Roman"/>
                <w:b/>
                <w:sz w:val="20"/>
                <w:szCs w:val="20"/>
              </w:rPr>
              <w:t>B/4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36B" w:rsidRPr="0011223C" w:rsidRDefault="002F336B" w:rsidP="00A509B8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</w:rPr>
            </w:pPr>
            <w:r w:rsidRPr="0011223C">
              <w:rPr>
                <w:rFonts w:ascii="Cambria" w:eastAsia="Times New Roman" w:hAnsi="Cambria" w:cs="Times New Roman"/>
                <w:b/>
                <w:sz w:val="20"/>
                <w:szCs w:val="20"/>
              </w:rPr>
              <w:t>B/5</w:t>
            </w:r>
          </w:p>
        </w:tc>
      </w:tr>
      <w:tr w:rsidR="002F336B" w:rsidRPr="0011223C" w:rsidTr="00A509B8">
        <w:trPr>
          <w:trHeight w:val="129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36B" w:rsidRPr="0011223C" w:rsidRDefault="002F336B" w:rsidP="00A509B8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sz w:val="20"/>
                <w:szCs w:val="20"/>
              </w:rPr>
            </w:pPr>
            <w:r w:rsidRPr="0011223C">
              <w:rPr>
                <w:rFonts w:ascii="Cambria" w:eastAsia="Times New Roman" w:hAnsi="Cambria" w:cs="Times New Roman"/>
                <w:b/>
                <w:sz w:val="20"/>
                <w:szCs w:val="20"/>
              </w:rPr>
              <w:t>4586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36B" w:rsidRPr="0011223C" w:rsidRDefault="002F336B" w:rsidP="00A509B8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sz w:val="20"/>
                <w:szCs w:val="20"/>
              </w:rPr>
            </w:pPr>
            <w:r w:rsidRPr="0011223C">
              <w:rPr>
                <w:rFonts w:ascii="Cambria" w:eastAsia="Times New Roman" w:hAnsi="Cambria" w:cs="Times New Roman"/>
                <w:b/>
                <w:sz w:val="20"/>
                <w:szCs w:val="20"/>
              </w:rPr>
              <w:t>Michelle Feitosa C P Borges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36B" w:rsidRDefault="002F336B" w:rsidP="00A509B8">
            <w:pPr>
              <w:autoSpaceDE w:val="0"/>
              <w:autoSpaceDN w:val="0"/>
              <w:spacing w:after="0" w:line="240" w:lineRule="auto"/>
              <w:rPr>
                <w:rFonts w:ascii="Cambria" w:eastAsia="Times New Roman" w:hAnsi="Cambria" w:cs="Times New Roman"/>
                <w:b/>
                <w:sz w:val="20"/>
                <w:szCs w:val="20"/>
              </w:rPr>
            </w:pPr>
            <w:r>
              <w:rPr>
                <w:rFonts w:ascii="Cambria" w:eastAsia="Times New Roman" w:hAnsi="Cambria" w:cs="Times New Roman"/>
                <w:b/>
                <w:sz w:val="20"/>
                <w:szCs w:val="20"/>
              </w:rPr>
              <w:t>08/12/2020</w:t>
            </w:r>
          </w:p>
          <w:p w:rsidR="002F336B" w:rsidRDefault="002F336B" w:rsidP="00A509B8">
            <w:pPr>
              <w:autoSpaceDE w:val="0"/>
              <w:autoSpaceDN w:val="0"/>
              <w:spacing w:after="0" w:line="240" w:lineRule="auto"/>
              <w:rPr>
                <w:rFonts w:ascii="Cambria" w:eastAsia="Times New Roman" w:hAnsi="Cambria" w:cs="Times New Roman"/>
                <w:b/>
                <w:sz w:val="20"/>
                <w:szCs w:val="20"/>
              </w:rPr>
            </w:pPr>
            <w:r>
              <w:rPr>
                <w:rFonts w:ascii="Cambria" w:eastAsia="Times New Roman" w:hAnsi="Cambria" w:cs="Times New Roman"/>
                <w:b/>
                <w:sz w:val="20"/>
                <w:szCs w:val="20"/>
              </w:rPr>
              <w:t xml:space="preserve">            A</w:t>
            </w:r>
          </w:p>
          <w:p w:rsidR="002F336B" w:rsidRPr="0011223C" w:rsidRDefault="002F336B" w:rsidP="00A509B8">
            <w:pPr>
              <w:autoSpaceDE w:val="0"/>
              <w:autoSpaceDN w:val="0"/>
              <w:spacing w:after="0" w:line="240" w:lineRule="auto"/>
              <w:rPr>
                <w:rFonts w:ascii="Cambria" w:eastAsia="Times New Roman" w:hAnsi="Cambria" w:cs="Times New Roman"/>
                <w:b/>
                <w:sz w:val="20"/>
                <w:szCs w:val="20"/>
              </w:rPr>
            </w:pPr>
            <w:r w:rsidRPr="0011223C">
              <w:rPr>
                <w:rFonts w:ascii="Cambria" w:eastAsia="Times New Roman" w:hAnsi="Cambria" w:cs="Times New Roman"/>
                <w:b/>
                <w:sz w:val="20"/>
                <w:szCs w:val="20"/>
              </w:rPr>
              <w:t>08/12/2023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36B" w:rsidRPr="0011223C" w:rsidRDefault="002F336B" w:rsidP="00A509B8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</w:rPr>
            </w:pPr>
            <w:r w:rsidRPr="0011223C">
              <w:rPr>
                <w:rFonts w:ascii="Cambria" w:eastAsia="Times New Roman" w:hAnsi="Cambria" w:cs="Times New Roman"/>
                <w:b/>
                <w:sz w:val="20"/>
                <w:szCs w:val="20"/>
              </w:rPr>
              <w:t>D/5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36B" w:rsidRPr="0011223C" w:rsidRDefault="002F336B" w:rsidP="00A509B8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</w:rPr>
            </w:pPr>
            <w:r w:rsidRPr="0011223C">
              <w:rPr>
                <w:rFonts w:ascii="Cambria" w:eastAsia="Times New Roman" w:hAnsi="Cambria" w:cs="Times New Roman"/>
                <w:b/>
                <w:sz w:val="20"/>
                <w:szCs w:val="20"/>
              </w:rPr>
              <w:t>D/6</w:t>
            </w:r>
          </w:p>
        </w:tc>
      </w:tr>
    </w:tbl>
    <w:p w:rsidR="002F336B" w:rsidRPr="0011223C" w:rsidRDefault="002F336B" w:rsidP="002F336B">
      <w:pPr>
        <w:autoSpaceDE w:val="0"/>
        <w:autoSpaceDN w:val="0"/>
        <w:spacing w:after="0" w:line="240" w:lineRule="auto"/>
        <w:jc w:val="both"/>
        <w:rPr>
          <w:rFonts w:ascii="Cambria" w:hAnsi="Cambria"/>
          <w:sz w:val="20"/>
          <w:szCs w:val="20"/>
        </w:rPr>
      </w:pPr>
      <w:r w:rsidRPr="0011223C">
        <w:rPr>
          <w:rFonts w:ascii="Cambria" w:eastAsia="Times New Roman" w:hAnsi="Cambria" w:cs="Times New Roman"/>
          <w:sz w:val="20"/>
          <w:szCs w:val="20"/>
        </w:rPr>
        <w:t xml:space="preserve">                                                     </w:t>
      </w:r>
    </w:p>
    <w:p w:rsidR="002F336B" w:rsidRPr="0011223C" w:rsidRDefault="002F336B" w:rsidP="002F336B">
      <w:pPr>
        <w:autoSpaceDE w:val="0"/>
        <w:autoSpaceDN w:val="0"/>
        <w:spacing w:after="0" w:line="240" w:lineRule="auto"/>
        <w:jc w:val="center"/>
        <w:outlineLvl w:val="0"/>
        <w:rPr>
          <w:rFonts w:ascii="Cambria" w:eastAsia="Times New Roman" w:hAnsi="Cambria" w:cs="Times New Roman"/>
          <w:b/>
          <w:bCs/>
          <w:lang w:eastAsia="pt-BR"/>
        </w:rPr>
      </w:pPr>
    </w:p>
    <w:p w:rsidR="002F336B" w:rsidRPr="00BE3748" w:rsidRDefault="002F336B" w:rsidP="002F336B">
      <w:pPr>
        <w:spacing w:after="200" w:line="276" w:lineRule="auto"/>
        <w:jc w:val="both"/>
        <w:rPr>
          <w:rFonts w:ascii="Cambria" w:eastAsia="Calibri" w:hAnsi="Cambria"/>
        </w:rPr>
      </w:pPr>
      <w:r w:rsidRPr="00BE3748">
        <w:rPr>
          <w:rFonts w:ascii="Cambria" w:eastAsia="Calibri" w:hAnsi="Cambria"/>
        </w:rPr>
        <w:t xml:space="preserve">                    </w:t>
      </w:r>
      <w:r w:rsidRPr="00BE3748">
        <w:rPr>
          <w:rFonts w:ascii="Cambria" w:eastAsia="Times New Roman" w:hAnsi="Cambria" w:cs="Times New Roman"/>
          <w:b/>
          <w:lang w:eastAsia="pt-BR"/>
        </w:rPr>
        <w:t>Art. 2º</w:t>
      </w:r>
      <w:r w:rsidRPr="00BE3748">
        <w:rPr>
          <w:rFonts w:ascii="Cambria" w:eastAsia="Times New Roman" w:hAnsi="Cambria" w:cs="Times New Roman"/>
          <w:lang w:eastAsia="pt-BR"/>
        </w:rPr>
        <w:t xml:space="preserve"> - Esta Portaria entrará em vigor nesta data revogando-se as disposições em contrário.</w:t>
      </w:r>
    </w:p>
    <w:p w:rsidR="002F336B" w:rsidRPr="00BE3748" w:rsidRDefault="002F336B" w:rsidP="002F336B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lang w:eastAsia="pt-BR"/>
        </w:rPr>
      </w:pPr>
    </w:p>
    <w:p w:rsidR="002F336B" w:rsidRPr="00BE3748" w:rsidRDefault="002F336B" w:rsidP="002F336B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lang w:eastAsia="pt-BR"/>
        </w:rPr>
      </w:pPr>
    </w:p>
    <w:p w:rsidR="002F336B" w:rsidRPr="00BE3748" w:rsidRDefault="002F336B" w:rsidP="002F336B">
      <w:pPr>
        <w:tabs>
          <w:tab w:val="left" w:pos="5420"/>
        </w:tabs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b/>
          <w:bCs/>
          <w:lang w:eastAsia="pt-BR"/>
        </w:rPr>
      </w:pPr>
    </w:p>
    <w:p w:rsidR="002F336B" w:rsidRPr="00BE3748" w:rsidRDefault="002F336B" w:rsidP="002F336B">
      <w:pPr>
        <w:tabs>
          <w:tab w:val="left" w:pos="5420"/>
        </w:tabs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b/>
          <w:bCs/>
          <w:lang w:eastAsia="pt-BR"/>
        </w:rPr>
      </w:pPr>
    </w:p>
    <w:p w:rsidR="002F336B" w:rsidRPr="00BE3748" w:rsidRDefault="002F336B" w:rsidP="002F336B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lang w:eastAsia="pt-BR"/>
        </w:rPr>
      </w:pPr>
      <w:r w:rsidRPr="00BE3748">
        <w:rPr>
          <w:rFonts w:ascii="Cambria" w:eastAsia="Times New Roman" w:hAnsi="Cambria" w:cs="Helvetica"/>
          <w:b/>
          <w:color w:val="333333"/>
          <w:lang w:eastAsia="pt-BR"/>
        </w:rPr>
        <w:t>Governo Municipal de Juara, Estado de Mato</w:t>
      </w:r>
    </w:p>
    <w:p w:rsidR="002F336B" w:rsidRPr="00BE3748" w:rsidRDefault="002F336B" w:rsidP="002F336B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lang w:eastAsia="pt-BR"/>
        </w:rPr>
      </w:pPr>
      <w:proofErr w:type="gramStart"/>
      <w:r w:rsidRPr="00BE3748">
        <w:rPr>
          <w:rFonts w:ascii="Cambria" w:eastAsia="Times New Roman" w:hAnsi="Cambria" w:cs="Helvetica"/>
          <w:b/>
          <w:color w:val="333333"/>
          <w:lang w:eastAsia="pt-BR"/>
        </w:rPr>
        <w:t xml:space="preserve">Grosso, </w:t>
      </w:r>
      <w:r>
        <w:rPr>
          <w:rFonts w:ascii="Cambria" w:eastAsia="Times New Roman" w:hAnsi="Cambria" w:cs="Helvetica"/>
          <w:b/>
          <w:color w:val="333333"/>
          <w:lang w:eastAsia="pt-BR"/>
        </w:rPr>
        <w:t xml:space="preserve"> 18</w:t>
      </w:r>
      <w:proofErr w:type="gramEnd"/>
      <w:r w:rsidRPr="00BE3748">
        <w:rPr>
          <w:rFonts w:ascii="Cambria" w:eastAsia="Times New Roman" w:hAnsi="Cambria" w:cs="Helvetica"/>
          <w:b/>
          <w:color w:val="333333"/>
          <w:lang w:eastAsia="pt-BR"/>
        </w:rPr>
        <w:t xml:space="preserve"> de Dezembro de 2023.</w:t>
      </w:r>
    </w:p>
    <w:p w:rsidR="002F336B" w:rsidRPr="00BE3748" w:rsidRDefault="002F336B" w:rsidP="002F336B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b/>
          <w:color w:val="333333"/>
          <w:lang w:eastAsia="pt-BR"/>
        </w:rPr>
      </w:pPr>
    </w:p>
    <w:p w:rsidR="002F336B" w:rsidRPr="00BE3748" w:rsidRDefault="002F336B" w:rsidP="002F336B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lang w:eastAsia="pt-BR"/>
        </w:rPr>
      </w:pPr>
    </w:p>
    <w:p w:rsidR="002F336B" w:rsidRPr="00BE3748" w:rsidRDefault="002F336B" w:rsidP="002F336B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lang w:eastAsia="pt-BR"/>
        </w:rPr>
      </w:pPr>
    </w:p>
    <w:tbl>
      <w:tblPr>
        <w:tblStyle w:val="Tabelacomgrade6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61"/>
        <w:gridCol w:w="4019"/>
      </w:tblGrid>
      <w:tr w:rsidR="002F336B" w:rsidRPr="00BE3748" w:rsidTr="00A509B8">
        <w:tc>
          <w:tcPr>
            <w:tcW w:w="4061" w:type="dxa"/>
          </w:tcPr>
          <w:p w:rsidR="002F336B" w:rsidRPr="00BE3748" w:rsidRDefault="002F336B" w:rsidP="00A509B8">
            <w:pPr>
              <w:jc w:val="center"/>
              <w:rPr>
                <w:rFonts w:ascii="Cambria" w:eastAsia="Times New Roman" w:hAnsi="Cambria" w:cs="Times New Roman"/>
              </w:rPr>
            </w:pPr>
            <w:r w:rsidRPr="00BE3748">
              <w:rPr>
                <w:rFonts w:ascii="Cambria" w:eastAsia="Calibri" w:hAnsi="Cambria" w:cs="Times New Roman"/>
                <w:b/>
                <w:bCs/>
              </w:rPr>
              <w:t xml:space="preserve">MARCIA REGINA F. ARAUJO                   </w:t>
            </w:r>
            <w:r w:rsidRPr="00BE3748">
              <w:rPr>
                <w:rFonts w:ascii="Cambria" w:eastAsia="Calibri" w:hAnsi="Cambria" w:cs="Times New Roman"/>
                <w:bCs/>
              </w:rPr>
              <w:t>Secretária Mun. Administração</w:t>
            </w:r>
          </w:p>
        </w:tc>
        <w:tc>
          <w:tcPr>
            <w:tcW w:w="4019" w:type="dxa"/>
          </w:tcPr>
          <w:p w:rsidR="002F336B" w:rsidRPr="00BE3748" w:rsidRDefault="002F336B" w:rsidP="00A509B8">
            <w:pPr>
              <w:tabs>
                <w:tab w:val="left" w:pos="3010"/>
              </w:tabs>
              <w:jc w:val="center"/>
              <w:rPr>
                <w:rFonts w:ascii="Cambria" w:eastAsia="Calibri" w:hAnsi="Cambria" w:cs="Times New Roman"/>
                <w:b/>
                <w:bCs/>
              </w:rPr>
            </w:pPr>
            <w:r w:rsidRPr="00BE3748">
              <w:rPr>
                <w:rFonts w:ascii="Cambria" w:eastAsia="Calibri" w:hAnsi="Cambria" w:cs="Times New Roman"/>
                <w:b/>
                <w:bCs/>
              </w:rPr>
              <w:t xml:space="preserve">                        CARLOS AMADEU SIRENA</w:t>
            </w:r>
          </w:p>
          <w:p w:rsidR="002F336B" w:rsidRPr="00BE3748" w:rsidRDefault="002F336B" w:rsidP="00A509B8">
            <w:pPr>
              <w:tabs>
                <w:tab w:val="left" w:pos="3010"/>
              </w:tabs>
              <w:jc w:val="center"/>
              <w:rPr>
                <w:rFonts w:ascii="Cambria" w:eastAsia="Calibri" w:hAnsi="Cambria" w:cs="Times New Roman"/>
                <w:bCs/>
              </w:rPr>
            </w:pPr>
            <w:r w:rsidRPr="00BE3748">
              <w:rPr>
                <w:rFonts w:ascii="Cambria" w:eastAsia="Calibri" w:hAnsi="Cambria" w:cs="Times New Roman"/>
                <w:bCs/>
              </w:rPr>
              <w:t xml:space="preserve">                           Prefeito do Município</w:t>
            </w:r>
          </w:p>
        </w:tc>
      </w:tr>
    </w:tbl>
    <w:p w:rsidR="002F336B" w:rsidRDefault="002F336B" w:rsidP="002F336B">
      <w:pPr>
        <w:autoSpaceDE w:val="0"/>
        <w:autoSpaceDN w:val="0"/>
        <w:spacing w:after="0" w:line="240" w:lineRule="auto"/>
        <w:jc w:val="center"/>
        <w:outlineLvl w:val="0"/>
        <w:rPr>
          <w:rFonts w:ascii="Cambria" w:eastAsia="Times New Roman" w:hAnsi="Cambria" w:cs="Times New Roman"/>
          <w:b/>
          <w:bCs/>
          <w:lang w:eastAsia="pt-BR"/>
        </w:rPr>
      </w:pPr>
    </w:p>
    <w:p w:rsidR="002F336B" w:rsidRDefault="002F336B" w:rsidP="002F336B">
      <w:pPr>
        <w:autoSpaceDE w:val="0"/>
        <w:autoSpaceDN w:val="0"/>
        <w:spacing w:after="0" w:line="240" w:lineRule="auto"/>
        <w:jc w:val="center"/>
        <w:outlineLvl w:val="0"/>
        <w:rPr>
          <w:rFonts w:ascii="Cambria" w:eastAsia="Times New Roman" w:hAnsi="Cambria" w:cs="Times New Roman"/>
          <w:b/>
          <w:bCs/>
          <w:lang w:eastAsia="pt-BR"/>
        </w:rPr>
      </w:pPr>
    </w:p>
    <w:p w:rsidR="00FA1925" w:rsidRDefault="00FA1925">
      <w:bookmarkStart w:id="0" w:name="_GoBack"/>
      <w:bookmarkEnd w:id="0"/>
    </w:p>
    <w:sectPr w:rsidR="00FA192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7BE9"/>
    <w:rsid w:val="002F336B"/>
    <w:rsid w:val="00397BE9"/>
    <w:rsid w:val="00FA1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73FDB89-4346-4A91-997D-456CA01B1B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336B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63">
    <w:name w:val="Tabela com grade63"/>
    <w:basedOn w:val="Tabelanormal"/>
    <w:uiPriority w:val="39"/>
    <w:rsid w:val="002F336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235</Words>
  <Characters>1271</Characters>
  <Application>Microsoft Office Word</Application>
  <DocSecurity>0</DocSecurity>
  <Lines>10</Lines>
  <Paragraphs>3</Paragraphs>
  <ScaleCrop>false</ScaleCrop>
  <Company/>
  <LinksUpToDate>false</LinksUpToDate>
  <CharactersWithSpaces>1503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2023-12-20T12:19:00Z</dcterms:created>
  <dcterms:modified xsi:type="dcterms:W3CDTF">2023-12-20T12:19:00Z</dcterms:modified>
</cp:coreProperties>
</file>