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A4D" w:rsidRPr="00BE3748" w:rsidRDefault="007D1A4D" w:rsidP="007D1A4D">
      <w:pPr>
        <w:rPr>
          <w:rFonts w:ascii="Cambria" w:eastAsia="Times New Roman" w:hAnsi="Cambria" w:cs="Times New Roman"/>
          <w:lang w:eastAsia="pt-BR"/>
        </w:rPr>
      </w:pPr>
    </w:p>
    <w:p w:rsidR="007D1A4D" w:rsidRPr="00BE3748" w:rsidRDefault="007D1A4D" w:rsidP="007D1A4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E3748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</w:t>
      </w:r>
      <w:r w:rsidRPr="00BE3748">
        <w:rPr>
          <w:rFonts w:ascii="Cambria" w:eastAsia="Times New Roman" w:hAnsi="Cambria" w:cs="Times New Roman"/>
          <w:b/>
          <w:bCs/>
        </w:rPr>
        <w:t xml:space="preserve">   PORTARIA Nº 550/2023</w:t>
      </w:r>
    </w:p>
    <w:p w:rsidR="007D1A4D" w:rsidRPr="00BE3748" w:rsidRDefault="007D1A4D" w:rsidP="007D1A4D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4272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2"/>
      </w:tblGrid>
      <w:tr w:rsidR="007D1A4D" w:rsidRPr="00BE3748" w:rsidTr="00A509B8">
        <w:trPr>
          <w:trHeight w:val="929"/>
        </w:trPr>
        <w:tc>
          <w:tcPr>
            <w:tcW w:w="4272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</w:rPr>
              <w:t>DISPÕE SOBRE A NOMEAÇÃO DE SERVIDOR EM CARGO COMISSIONADO DE COORDENADOR.</w:t>
            </w:r>
          </w:p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                 </w:t>
      </w:r>
      <w:r w:rsidRPr="00BE3748">
        <w:rPr>
          <w:rFonts w:ascii="Cambria" w:hAnsi="Cambria"/>
          <w:b/>
          <w:bCs/>
        </w:rPr>
        <w:t>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>, o Processo nº 18.440 de 28 de novembro de 2023.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BE3748">
        <w:rPr>
          <w:rFonts w:ascii="Cambria" w:eastAsia="Times New Roman" w:hAnsi="Cambria" w:cs="Times New Roman"/>
          <w:bCs/>
          <w:lang w:eastAsia="pt-BR"/>
        </w:rPr>
        <w:t xml:space="preserve">                            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</w:t>
      </w:r>
      <w:r>
        <w:rPr>
          <w:rFonts w:ascii="Cambria" w:eastAsia="Times New Roman" w:hAnsi="Cambria" w:cs="Times New Roman"/>
          <w:b/>
        </w:rPr>
        <w:t xml:space="preserve">            </w:t>
      </w:r>
      <w:r w:rsidRPr="00BE3748">
        <w:rPr>
          <w:rFonts w:ascii="Cambria" w:eastAsia="Times New Roman" w:hAnsi="Cambria" w:cs="Times New Roman"/>
          <w:b/>
        </w:rPr>
        <w:t xml:space="preserve"> RESOLVE: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</w:t>
      </w:r>
      <w:r>
        <w:rPr>
          <w:rFonts w:ascii="Cambria" w:eastAsia="Times New Roman" w:hAnsi="Cambria" w:cs="Times New Roman"/>
          <w:b/>
        </w:rPr>
        <w:t xml:space="preserve">            </w:t>
      </w:r>
      <w:r w:rsidRPr="00BE3748">
        <w:rPr>
          <w:rFonts w:ascii="Cambria" w:eastAsia="Times New Roman" w:hAnsi="Cambria" w:cs="Times New Roman"/>
          <w:b/>
        </w:rPr>
        <w:t>Art. 1º</w:t>
      </w:r>
      <w:r w:rsidRPr="00BE3748">
        <w:rPr>
          <w:rFonts w:ascii="Cambria" w:eastAsia="Times New Roman" w:hAnsi="Cambria" w:cs="Times New Roman"/>
        </w:rPr>
        <w:t xml:space="preserve"> -  Nomear o Sr.</w:t>
      </w:r>
      <w:r w:rsidRPr="00BE3748">
        <w:rPr>
          <w:rFonts w:ascii="Cambria" w:hAnsi="Cambria"/>
        </w:rPr>
        <w:t>°</w:t>
      </w:r>
      <w:r w:rsidRPr="00BE3748">
        <w:rPr>
          <w:rFonts w:ascii="Cambria" w:eastAsia="Times New Roman" w:hAnsi="Cambria" w:cs="Times New Roman"/>
        </w:rPr>
        <w:t xml:space="preserve"> </w:t>
      </w:r>
      <w:r w:rsidRPr="00BE3748">
        <w:rPr>
          <w:rFonts w:ascii="Cambria" w:eastAsia="Times New Roman" w:hAnsi="Cambria" w:cs="Times New Roman"/>
          <w:b/>
        </w:rPr>
        <w:t>GLEIDSON DE ALMEIDA DIAS</w:t>
      </w:r>
      <w:r w:rsidRPr="00BE3748">
        <w:rPr>
          <w:rFonts w:ascii="Cambria" w:eastAsia="Times New Roman" w:hAnsi="Cambria" w:cs="Times New Roman"/>
        </w:rPr>
        <w:t xml:space="preserve"> brasileiro, maior, residente e domiciliado nesta cidade de Juara, Estado de Mato Grosso</w:t>
      </w:r>
      <w:proofErr w:type="gramStart"/>
      <w:r w:rsidRPr="00BE3748">
        <w:rPr>
          <w:rFonts w:ascii="Cambria" w:eastAsia="Times New Roman" w:hAnsi="Cambria" w:cs="Times New Roman"/>
        </w:rPr>
        <w:t>, ,</w:t>
      </w:r>
      <w:proofErr w:type="gramEnd"/>
      <w:r w:rsidRPr="00BE3748">
        <w:rPr>
          <w:rFonts w:ascii="Cambria" w:eastAsia="Times New Roman" w:hAnsi="Cambria" w:cs="Times New Roman"/>
        </w:rPr>
        <w:t xml:space="preserve"> para exercer o cargo de confiança provido em comissão de </w:t>
      </w:r>
      <w:r w:rsidRPr="00BE3748">
        <w:rPr>
          <w:rFonts w:ascii="Cambria" w:eastAsia="Times New Roman" w:hAnsi="Cambria" w:cs="Times New Roman"/>
          <w:b/>
          <w:bCs/>
        </w:rPr>
        <w:t>COORDENADOR DA DIVISÃO DE TURISMO,</w:t>
      </w:r>
      <w:r w:rsidRPr="00BE3748">
        <w:rPr>
          <w:rFonts w:ascii="Cambria" w:eastAsia="Times New Roman" w:hAnsi="Cambria" w:cs="Times New Roman"/>
        </w:rPr>
        <w:t xml:space="preserve"> junto a Secretaria Municipal de Desenvolvimento </w:t>
      </w:r>
      <w:proofErr w:type="spellStart"/>
      <w:r w:rsidRPr="00BE3748">
        <w:rPr>
          <w:rFonts w:ascii="Cambria" w:eastAsia="Times New Roman" w:hAnsi="Cambria" w:cs="Times New Roman"/>
        </w:rPr>
        <w:t>Economico</w:t>
      </w:r>
      <w:proofErr w:type="spellEnd"/>
      <w:r w:rsidRPr="00BE3748">
        <w:rPr>
          <w:rFonts w:ascii="Cambria" w:eastAsia="Times New Roman" w:hAnsi="Cambria" w:cs="Times New Roman"/>
        </w:rPr>
        <w:t>/Divisão de Turismo.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 </w:t>
      </w:r>
      <w:r>
        <w:rPr>
          <w:rFonts w:ascii="Cambria" w:eastAsia="Times New Roman" w:hAnsi="Cambria" w:cs="Times New Roman"/>
          <w:b/>
        </w:rPr>
        <w:t xml:space="preserve">       </w:t>
      </w:r>
      <w:r w:rsidRPr="00BE3748">
        <w:rPr>
          <w:rFonts w:ascii="Cambria" w:eastAsia="Times New Roman" w:hAnsi="Cambria" w:cs="Times New Roman"/>
          <w:b/>
        </w:rPr>
        <w:t>Art. 2º</w:t>
      </w:r>
      <w:r w:rsidRPr="00BE3748">
        <w:rPr>
          <w:rFonts w:ascii="Cambria" w:eastAsia="Times New Roman" w:hAnsi="Cambria" w:cs="Times New Roman"/>
        </w:rPr>
        <w:t xml:space="preserve"> - </w:t>
      </w:r>
      <w:proofErr w:type="gramStart"/>
      <w:r w:rsidRPr="00BE3748">
        <w:rPr>
          <w:rFonts w:ascii="Cambria" w:eastAsia="Times New Roman" w:hAnsi="Cambria" w:cs="Times New Roman"/>
        </w:rPr>
        <w:t xml:space="preserve"> Esta</w:t>
      </w:r>
      <w:proofErr w:type="gramEnd"/>
      <w:r w:rsidRPr="00BE3748">
        <w:rPr>
          <w:rFonts w:ascii="Cambria" w:eastAsia="Times New Roman" w:hAnsi="Cambria" w:cs="Times New Roman"/>
        </w:rPr>
        <w:t xml:space="preserve"> despesa correrá por conta da seguinte dotação Orçamentária:</w:t>
      </w:r>
    </w:p>
    <w:tbl>
      <w:tblPr>
        <w:tblW w:w="843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592"/>
      </w:tblGrid>
      <w:tr w:rsidR="007D1A4D" w:rsidRPr="00BE3748" w:rsidTr="00A509B8">
        <w:tc>
          <w:tcPr>
            <w:tcW w:w="1843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13</w:t>
            </w:r>
          </w:p>
        </w:tc>
        <w:tc>
          <w:tcPr>
            <w:tcW w:w="6592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 xml:space="preserve">- Secretaria Municipal de Desenvolvimento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Economico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D1A4D" w:rsidRPr="00BE3748" w:rsidTr="00A509B8">
        <w:tc>
          <w:tcPr>
            <w:tcW w:w="1843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13.03</w:t>
            </w:r>
          </w:p>
        </w:tc>
        <w:tc>
          <w:tcPr>
            <w:tcW w:w="6592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- Divisão de Turismo</w:t>
            </w:r>
          </w:p>
        </w:tc>
      </w:tr>
      <w:tr w:rsidR="007D1A4D" w:rsidRPr="00BE3748" w:rsidTr="00A509B8">
        <w:tc>
          <w:tcPr>
            <w:tcW w:w="1843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2301</w:t>
            </w:r>
          </w:p>
        </w:tc>
        <w:tc>
          <w:tcPr>
            <w:tcW w:w="6592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 xml:space="preserve">- Gestão Adm.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Secret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Desenv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Economico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7D1A4D" w:rsidRPr="00BE3748" w:rsidTr="00A509B8">
        <w:tc>
          <w:tcPr>
            <w:tcW w:w="1843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6592" w:type="dxa"/>
          </w:tcPr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7D1A4D" w:rsidRPr="00BE3748" w:rsidRDefault="007D1A4D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Art. 3º</w:t>
      </w:r>
      <w:r w:rsidRPr="00BE3748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</w:t>
      </w:r>
      <w:proofErr w:type="gramStart"/>
      <w:r w:rsidRPr="00BE3748">
        <w:rPr>
          <w:rFonts w:ascii="Cambria" w:eastAsia="Times New Roman" w:hAnsi="Cambria" w:cs="Helvetica"/>
          <w:color w:val="333333"/>
          <w:lang w:eastAsia="pt-BR"/>
        </w:rPr>
        <w:t>data ,</w:t>
      </w:r>
      <w:proofErr w:type="gramEnd"/>
      <w:r w:rsidRPr="00BE3748">
        <w:rPr>
          <w:rFonts w:ascii="Cambria" w:eastAsia="Times New Roman" w:hAnsi="Cambria" w:cs="Helvetica"/>
          <w:color w:val="333333"/>
          <w:lang w:eastAsia="pt-BR"/>
        </w:rPr>
        <w:t xml:space="preserve"> revogando-se as disposições em contrário.</w:t>
      </w:r>
    </w:p>
    <w:p w:rsidR="007D1A4D" w:rsidRPr="00BE3748" w:rsidRDefault="007D1A4D" w:rsidP="007D1A4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Dezembro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p w:rsidR="007D1A4D" w:rsidRPr="00BE3748" w:rsidRDefault="007D1A4D" w:rsidP="007D1A4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7D1A4D" w:rsidRPr="00BE3748" w:rsidTr="00A509B8">
        <w:tc>
          <w:tcPr>
            <w:tcW w:w="4061" w:type="dxa"/>
          </w:tcPr>
          <w:p w:rsidR="007D1A4D" w:rsidRPr="00BE3748" w:rsidRDefault="007D1A4D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7D1A4D" w:rsidRPr="00BE3748" w:rsidRDefault="007D1A4D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7D1A4D" w:rsidRPr="00BE3748" w:rsidRDefault="007D1A4D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7D1A4D" w:rsidRPr="00BE3748" w:rsidRDefault="007D1A4D" w:rsidP="007D1A4D">
      <w:pPr>
        <w:rPr>
          <w:rFonts w:ascii="Cambria" w:eastAsia="Times New Roman" w:hAnsi="Cambria" w:cs="Times New Roman"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Pr="00BE3748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D1A4D" w:rsidRDefault="007D1A4D" w:rsidP="007D1A4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5D"/>
    <w:rsid w:val="004E495D"/>
    <w:rsid w:val="007D1A4D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B8544-32DC-4BE8-B497-EA8B7053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A4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7D1A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2023-12-20T12:14:00Z</dcterms:created>
  <dcterms:modified xsi:type="dcterms:W3CDTF">2023-12-20T12:14:00Z</dcterms:modified>
</cp:coreProperties>
</file>