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292" w:rsidRPr="00275FE3" w:rsidRDefault="00E97292" w:rsidP="00E97292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PORTARIA Nº 528/2023</w:t>
      </w:r>
    </w:p>
    <w:p w:rsidR="00E97292" w:rsidRPr="00275FE3" w:rsidRDefault="00E97292" w:rsidP="00E9729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4107" w:type="dxa"/>
        <w:tblInd w:w="42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7"/>
      </w:tblGrid>
      <w:tr w:rsidR="00E97292" w:rsidRPr="00275FE3" w:rsidTr="008D40AE">
        <w:trPr>
          <w:trHeight w:val="333"/>
        </w:trPr>
        <w:tc>
          <w:tcPr>
            <w:tcW w:w="4107" w:type="dxa"/>
          </w:tcPr>
          <w:p w:rsidR="00E97292" w:rsidRPr="00275FE3" w:rsidRDefault="00E97292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b/>
                <w:bCs/>
                <w:lang w:eastAsia="pt-BR"/>
              </w:rPr>
              <w:t>DISPÕE SOBRE A ELEVAÇÃO DE NIVEL POR TEMPO DE SERVIÇO DE SERVIDORA PUBLICA MUNICIPAL.</w:t>
            </w:r>
          </w:p>
          <w:p w:rsidR="00E97292" w:rsidRPr="00275FE3" w:rsidRDefault="00E97292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</w:p>
        </w:tc>
      </w:tr>
    </w:tbl>
    <w:p w:rsidR="00E97292" w:rsidRPr="00275FE3" w:rsidRDefault="00E97292" w:rsidP="00E9729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lang w:eastAsia="pt-BR"/>
        </w:rPr>
      </w:pPr>
      <w:r w:rsidRPr="00275FE3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</w:t>
      </w:r>
    </w:p>
    <w:p w:rsidR="00E97292" w:rsidRPr="00275FE3" w:rsidRDefault="00E97292" w:rsidP="00E9729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75FE3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          CARLOS AMADEU SIRENA</w:t>
      </w:r>
      <w:r w:rsidRPr="00275FE3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E97292" w:rsidRPr="00275FE3" w:rsidRDefault="00E97292" w:rsidP="00E97292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                   Considerando</w:t>
      </w:r>
      <w:r w:rsidRPr="00275FE3">
        <w:rPr>
          <w:rFonts w:ascii="Cambria" w:eastAsia="Times New Roman" w:hAnsi="Cambria" w:cs="Times New Roman"/>
          <w:lang w:eastAsia="pt-BR"/>
        </w:rPr>
        <w:t xml:space="preserve">, O Processo SAD nº 17.537 de 13 de Novembro de </w:t>
      </w:r>
      <w:proofErr w:type="gramStart"/>
      <w:r w:rsidRPr="00275FE3">
        <w:rPr>
          <w:rFonts w:ascii="Cambria" w:eastAsia="Times New Roman" w:hAnsi="Cambria" w:cs="Times New Roman"/>
          <w:lang w:eastAsia="pt-BR"/>
        </w:rPr>
        <w:t>2023.,</w:t>
      </w:r>
      <w:proofErr w:type="gramEnd"/>
      <w:r w:rsidRPr="00275FE3">
        <w:rPr>
          <w:rFonts w:ascii="Cambria" w:eastAsia="Times New Roman" w:hAnsi="Cambria" w:cs="Times New Roman"/>
          <w:lang w:eastAsia="pt-BR"/>
        </w:rPr>
        <w:t xml:space="preserve"> e a Lei Municipal nº 068 de 30 de Dezembro de 2009 Titulo IV – da Movimentação da Carreira – Capitulo I – da Movimentação Funcional – Seção II – da Progressão Funcional   </w:t>
      </w:r>
      <w:proofErr w:type="spellStart"/>
      <w:r w:rsidRPr="00275FE3">
        <w:rPr>
          <w:rFonts w:ascii="Cambria" w:eastAsia="Times New Roman" w:hAnsi="Cambria" w:cs="Times New Roman"/>
          <w:lang w:eastAsia="pt-BR"/>
        </w:rPr>
        <w:t>Arts</w:t>
      </w:r>
      <w:proofErr w:type="spellEnd"/>
      <w:r w:rsidRPr="00275FE3">
        <w:rPr>
          <w:rFonts w:ascii="Cambria" w:eastAsia="Times New Roman" w:hAnsi="Cambria" w:cs="Times New Roman"/>
          <w:lang w:eastAsia="pt-BR"/>
        </w:rPr>
        <w:t>. 42 e 67;</w:t>
      </w:r>
    </w:p>
    <w:p w:rsidR="00E97292" w:rsidRDefault="00E97292" w:rsidP="00E97292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                   RESOLVE:</w:t>
      </w:r>
    </w:p>
    <w:p w:rsidR="00E97292" w:rsidRPr="00275FE3" w:rsidRDefault="00E97292" w:rsidP="00E97292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b/>
          <w:lang w:eastAsia="pt-BR"/>
        </w:rPr>
      </w:pPr>
    </w:p>
    <w:p w:rsidR="00E97292" w:rsidRPr="00275FE3" w:rsidRDefault="00E97292" w:rsidP="00E97292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                   Art. 1º -</w:t>
      </w:r>
      <w:r w:rsidRPr="00275FE3">
        <w:rPr>
          <w:rFonts w:ascii="Cambria" w:eastAsia="Times New Roman" w:hAnsi="Cambria" w:cs="Times New Roman"/>
          <w:lang w:eastAsia="pt-BR"/>
        </w:rPr>
        <w:t xml:space="preserve"> Conceder a servidora abaixo relacionada, elevação de Nível por Tempo de Serviço, lotado na Secretaria Municipal de Educação.</w:t>
      </w:r>
    </w:p>
    <w:p w:rsidR="00E97292" w:rsidRPr="00275FE3" w:rsidRDefault="00E97292" w:rsidP="00E9729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271"/>
        <w:gridCol w:w="1879"/>
        <w:gridCol w:w="1804"/>
        <w:gridCol w:w="1562"/>
        <w:gridCol w:w="850"/>
        <w:gridCol w:w="1134"/>
      </w:tblGrid>
      <w:tr w:rsidR="00E97292" w:rsidRPr="00275FE3" w:rsidTr="008D40AE">
        <w:trPr>
          <w:trHeight w:val="287"/>
        </w:trPr>
        <w:tc>
          <w:tcPr>
            <w:tcW w:w="1271" w:type="dxa"/>
          </w:tcPr>
          <w:p w:rsidR="00E97292" w:rsidRPr="00275FE3" w:rsidRDefault="00E97292" w:rsidP="008D40AE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75FE3">
              <w:rPr>
                <w:rFonts w:ascii="Cambria" w:eastAsia="Times New Roman" w:hAnsi="Cambria" w:cs="Times New Roman"/>
                <w:b/>
                <w:sz w:val="20"/>
                <w:szCs w:val="20"/>
              </w:rPr>
              <w:t>Matrícula</w:t>
            </w:r>
          </w:p>
        </w:tc>
        <w:tc>
          <w:tcPr>
            <w:tcW w:w="1879" w:type="dxa"/>
          </w:tcPr>
          <w:p w:rsidR="00E97292" w:rsidRPr="00275FE3" w:rsidRDefault="00E97292" w:rsidP="008D40AE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75FE3">
              <w:rPr>
                <w:rFonts w:ascii="Cambria" w:eastAsia="Times New Roman" w:hAnsi="Cambria" w:cs="Times New Roman"/>
                <w:b/>
                <w:sz w:val="20"/>
                <w:szCs w:val="20"/>
              </w:rPr>
              <w:t>Nome</w:t>
            </w:r>
          </w:p>
        </w:tc>
        <w:tc>
          <w:tcPr>
            <w:tcW w:w="1804" w:type="dxa"/>
          </w:tcPr>
          <w:p w:rsidR="00E97292" w:rsidRPr="00275FE3" w:rsidRDefault="00E97292" w:rsidP="008D40AE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75FE3">
              <w:rPr>
                <w:rFonts w:ascii="Cambria" w:eastAsia="Times New Roman" w:hAnsi="Cambria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562" w:type="dxa"/>
          </w:tcPr>
          <w:p w:rsidR="00E97292" w:rsidRPr="00275FE3" w:rsidRDefault="00E97292" w:rsidP="008D40AE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75FE3">
              <w:rPr>
                <w:rFonts w:ascii="Cambria" w:eastAsia="Times New Roman" w:hAnsi="Cambria" w:cs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1984" w:type="dxa"/>
            <w:gridSpan w:val="2"/>
          </w:tcPr>
          <w:p w:rsidR="00E97292" w:rsidRPr="00275FE3" w:rsidRDefault="00E97292" w:rsidP="008D40AE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75FE3">
              <w:rPr>
                <w:rFonts w:ascii="Cambria" w:eastAsia="Times New Roman" w:hAnsi="Cambria" w:cs="Times New Roman"/>
                <w:b/>
                <w:sz w:val="20"/>
                <w:szCs w:val="20"/>
              </w:rPr>
              <w:t>Nível</w:t>
            </w:r>
          </w:p>
        </w:tc>
      </w:tr>
      <w:tr w:rsidR="00E97292" w:rsidRPr="00275FE3" w:rsidTr="008D40AE">
        <w:trPr>
          <w:trHeight w:val="439"/>
        </w:trPr>
        <w:tc>
          <w:tcPr>
            <w:tcW w:w="1271" w:type="dxa"/>
          </w:tcPr>
          <w:p w:rsidR="00E97292" w:rsidRPr="00275FE3" w:rsidRDefault="00E97292" w:rsidP="008D40AE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75FE3">
              <w:rPr>
                <w:rFonts w:ascii="Cambria" w:eastAsia="Times New Roman" w:hAnsi="Cambria" w:cs="Times New Roman"/>
                <w:b/>
                <w:sz w:val="20"/>
                <w:szCs w:val="20"/>
              </w:rPr>
              <w:t>7247</w:t>
            </w:r>
          </w:p>
        </w:tc>
        <w:tc>
          <w:tcPr>
            <w:tcW w:w="1879" w:type="dxa"/>
          </w:tcPr>
          <w:p w:rsidR="00E97292" w:rsidRPr="00275FE3" w:rsidRDefault="00E97292" w:rsidP="008D40AE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75FE3">
              <w:rPr>
                <w:rFonts w:ascii="Cambria" w:eastAsia="Times New Roman" w:hAnsi="Cambria" w:cs="Times New Roman"/>
                <w:b/>
                <w:sz w:val="20"/>
                <w:szCs w:val="20"/>
              </w:rPr>
              <w:t>Maria Sidnei Pereira de Almeida</w:t>
            </w:r>
          </w:p>
        </w:tc>
        <w:tc>
          <w:tcPr>
            <w:tcW w:w="1804" w:type="dxa"/>
          </w:tcPr>
          <w:p w:rsidR="00E97292" w:rsidRPr="00275FE3" w:rsidRDefault="00E97292" w:rsidP="008D40AE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75FE3">
              <w:rPr>
                <w:rFonts w:ascii="Cambria" w:eastAsia="Times New Roman" w:hAnsi="Cambria" w:cs="Times New Roman"/>
                <w:b/>
                <w:sz w:val="20"/>
                <w:szCs w:val="20"/>
              </w:rPr>
              <w:t>Apoio</w:t>
            </w:r>
          </w:p>
          <w:p w:rsidR="00E97292" w:rsidRPr="00275FE3" w:rsidRDefault="00E97292" w:rsidP="008D40AE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75FE3"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Adm. Educ. não </w:t>
            </w:r>
            <w:r w:rsidRPr="00275FE3">
              <w:rPr>
                <w:rFonts w:ascii="Cambria" w:eastAsia="Times New Roman" w:hAnsi="Cambria" w:cs="Times New Roman"/>
                <w:b/>
                <w:sz w:val="18"/>
                <w:szCs w:val="18"/>
              </w:rPr>
              <w:t>Profissionalizado</w:t>
            </w:r>
          </w:p>
        </w:tc>
        <w:tc>
          <w:tcPr>
            <w:tcW w:w="1562" w:type="dxa"/>
          </w:tcPr>
          <w:p w:rsidR="00E97292" w:rsidRPr="00275FE3" w:rsidRDefault="00E97292" w:rsidP="008D40AE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75FE3">
              <w:rPr>
                <w:rFonts w:ascii="Cambria" w:eastAsia="Times New Roman" w:hAnsi="Cambria" w:cs="Times New Roman"/>
                <w:b/>
                <w:sz w:val="20"/>
                <w:szCs w:val="20"/>
              </w:rPr>
              <w:t>01/07/2020</w:t>
            </w:r>
          </w:p>
          <w:p w:rsidR="00E97292" w:rsidRPr="00275FE3" w:rsidRDefault="00E97292" w:rsidP="008D40AE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75FE3">
              <w:rPr>
                <w:rFonts w:ascii="Cambria" w:eastAsia="Times New Roman" w:hAnsi="Cambria" w:cs="Times New Roman"/>
                <w:b/>
                <w:sz w:val="20"/>
                <w:szCs w:val="20"/>
              </w:rPr>
              <w:t>A</w:t>
            </w:r>
          </w:p>
          <w:p w:rsidR="00E97292" w:rsidRPr="00275FE3" w:rsidRDefault="00E97292" w:rsidP="008D40AE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75FE3">
              <w:rPr>
                <w:rFonts w:ascii="Cambria" w:eastAsia="Times New Roman" w:hAnsi="Cambria" w:cs="Times New Roman"/>
                <w:b/>
                <w:sz w:val="20"/>
                <w:szCs w:val="20"/>
              </w:rPr>
              <w:t>01/07/2023</w:t>
            </w:r>
          </w:p>
        </w:tc>
        <w:tc>
          <w:tcPr>
            <w:tcW w:w="850" w:type="dxa"/>
          </w:tcPr>
          <w:p w:rsidR="00E97292" w:rsidRPr="00275FE3" w:rsidRDefault="00E97292" w:rsidP="008D40AE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75FE3">
              <w:rPr>
                <w:rFonts w:ascii="Cambria" w:eastAsia="Times New Roman" w:hAnsi="Cambria" w:cs="Times New Roman"/>
                <w:b/>
                <w:sz w:val="20"/>
                <w:szCs w:val="20"/>
              </w:rPr>
              <w:t>B/2</w:t>
            </w:r>
          </w:p>
        </w:tc>
        <w:tc>
          <w:tcPr>
            <w:tcW w:w="1134" w:type="dxa"/>
          </w:tcPr>
          <w:p w:rsidR="00E97292" w:rsidRPr="00275FE3" w:rsidRDefault="00E97292" w:rsidP="008D40AE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275FE3">
              <w:rPr>
                <w:rFonts w:ascii="Cambria" w:eastAsia="Times New Roman" w:hAnsi="Cambria" w:cs="Times New Roman"/>
                <w:b/>
                <w:sz w:val="20"/>
                <w:szCs w:val="20"/>
              </w:rPr>
              <w:t>B/3</w:t>
            </w:r>
          </w:p>
        </w:tc>
      </w:tr>
    </w:tbl>
    <w:p w:rsidR="00E97292" w:rsidRDefault="00E97292" w:rsidP="00E97292">
      <w:pPr>
        <w:spacing w:after="200" w:line="276" w:lineRule="auto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</w:t>
      </w:r>
    </w:p>
    <w:p w:rsidR="00E97292" w:rsidRPr="00275FE3" w:rsidRDefault="00E97292" w:rsidP="00E97292">
      <w:pPr>
        <w:spacing w:after="200" w:line="276" w:lineRule="auto"/>
        <w:jc w:val="both"/>
        <w:outlineLvl w:val="0"/>
        <w:rPr>
          <w:rFonts w:ascii="Cambria" w:eastAsiaTheme="minorEastAsia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</w:t>
      </w: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Art. 2º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E97292" w:rsidRPr="00275FE3" w:rsidRDefault="00E97292" w:rsidP="00E9729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E97292" w:rsidRPr="00275FE3" w:rsidRDefault="00E97292" w:rsidP="00E9729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E97292" w:rsidRPr="00275FE3" w:rsidRDefault="00E97292" w:rsidP="00E9729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13 de </w:t>
      </w:r>
      <w:proofErr w:type="gramStart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Novembro</w:t>
      </w:r>
      <w:proofErr w:type="gramEnd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E97292" w:rsidRPr="00275FE3" w:rsidRDefault="00E97292" w:rsidP="00E9729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E97292" w:rsidRPr="00275FE3" w:rsidRDefault="00E97292" w:rsidP="00E97292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E97292" w:rsidRPr="00275FE3" w:rsidRDefault="00E97292" w:rsidP="00E9729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E97292" w:rsidRPr="00275FE3" w:rsidTr="008D40AE">
        <w:tc>
          <w:tcPr>
            <w:tcW w:w="4061" w:type="dxa"/>
          </w:tcPr>
          <w:p w:rsidR="00E97292" w:rsidRPr="00275FE3" w:rsidRDefault="00E97292" w:rsidP="008D40AE">
            <w:pPr>
              <w:jc w:val="center"/>
              <w:rPr>
                <w:rFonts w:ascii="Cambria" w:eastAsia="Times New Roman" w:hAnsi="Cambria" w:cs="Times New Roman"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E97292" w:rsidRPr="00275FE3" w:rsidRDefault="00E97292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E97292" w:rsidRPr="00275FE3" w:rsidRDefault="00E97292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275FE3">
              <w:rPr>
                <w:rFonts w:ascii="Cambria" w:eastAsia="Calibri" w:hAnsi="Cambria" w:cs="Times New Roman"/>
                <w:bCs/>
              </w:rPr>
              <w:t xml:space="preserve">                      Prefeito do Município</w:t>
            </w:r>
          </w:p>
        </w:tc>
      </w:tr>
    </w:tbl>
    <w:p w:rsidR="00E97292" w:rsidRPr="00275FE3" w:rsidRDefault="00E97292" w:rsidP="00E9729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E97292" w:rsidRPr="00275FE3" w:rsidRDefault="00E97292" w:rsidP="00E9729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E97292" w:rsidRPr="00275FE3" w:rsidRDefault="00E97292" w:rsidP="00E9729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AA4F05" w:rsidRPr="00275FE3" w:rsidRDefault="00AA4F05" w:rsidP="00AA4F0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24"/>
          <w:szCs w:val="24"/>
          <w:bdr w:val="none" w:sz="0" w:space="0" w:color="auto" w:frame="1"/>
          <w:lang w:eastAsia="pt-BR"/>
        </w:rPr>
      </w:pPr>
      <w:bookmarkStart w:id="0" w:name="_GoBack"/>
      <w:bookmarkEnd w:id="0"/>
    </w:p>
    <w:p w:rsidR="006B7AF1" w:rsidRDefault="006B7AF1" w:rsidP="00AA4F05">
      <w:pPr>
        <w:autoSpaceDE w:val="0"/>
        <w:autoSpaceDN w:val="0"/>
        <w:spacing w:after="0" w:line="240" w:lineRule="auto"/>
        <w:jc w:val="center"/>
        <w:outlineLvl w:val="0"/>
      </w:pPr>
    </w:p>
    <w:sectPr w:rsidR="006B7A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90D"/>
    <w:rsid w:val="006B7AF1"/>
    <w:rsid w:val="00734B36"/>
    <w:rsid w:val="0094290D"/>
    <w:rsid w:val="00AA4F05"/>
    <w:rsid w:val="00E9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7583F7-0E01-4E57-8AD0-1EC1F907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29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3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3">
    <w:name w:val="Tabela com grade63"/>
    <w:basedOn w:val="Tabelanormal"/>
    <w:uiPriority w:val="39"/>
    <w:rsid w:val="00734B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2023-11-24T13:19:00Z</dcterms:created>
  <dcterms:modified xsi:type="dcterms:W3CDTF">2023-12-04T12:51:00Z</dcterms:modified>
</cp:coreProperties>
</file>