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5663" w:rsidRPr="00275FE3" w:rsidRDefault="002E5663" w:rsidP="002E5663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2E5663" w:rsidRPr="00275FE3" w:rsidRDefault="002E5663" w:rsidP="002E5663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hAnsi="Cambria"/>
          <w:b/>
          <w:bCs/>
        </w:rPr>
      </w:pPr>
      <w:r w:rsidRPr="00275FE3">
        <w:rPr>
          <w:rFonts w:ascii="Cambria" w:hAnsi="Cambria"/>
          <w:b/>
          <w:bCs/>
        </w:rPr>
        <w:t xml:space="preserve">                                                                                                      PORTARIA Nº 518/2023</w:t>
      </w:r>
    </w:p>
    <w:p w:rsidR="002E5663" w:rsidRDefault="002E5663" w:rsidP="002E5663">
      <w:pPr>
        <w:autoSpaceDE w:val="0"/>
        <w:autoSpaceDN w:val="0"/>
        <w:spacing w:after="0" w:line="240" w:lineRule="auto"/>
        <w:ind w:left="4956"/>
        <w:jc w:val="both"/>
        <w:rPr>
          <w:rFonts w:ascii="Cambria" w:hAnsi="Cambria"/>
          <w:b/>
          <w:bCs/>
        </w:rPr>
      </w:pPr>
      <w:r w:rsidRPr="00275FE3">
        <w:rPr>
          <w:rFonts w:ascii="Cambria" w:hAnsi="Cambria"/>
          <w:b/>
          <w:bCs/>
        </w:rPr>
        <w:t xml:space="preserve">                                                                                                         DISPÕE SOBRE A REVOGAÇÃO DE PORTARIA QUE DESIGNOU </w:t>
      </w:r>
      <w:proofErr w:type="gramStart"/>
      <w:r w:rsidRPr="00275FE3">
        <w:rPr>
          <w:rFonts w:ascii="Cambria" w:hAnsi="Cambria"/>
          <w:b/>
          <w:bCs/>
        </w:rPr>
        <w:t>SERVIDOR  NO</w:t>
      </w:r>
      <w:proofErr w:type="gramEnd"/>
      <w:r w:rsidRPr="00275FE3">
        <w:rPr>
          <w:rFonts w:ascii="Cambria" w:hAnsi="Cambria"/>
          <w:b/>
          <w:bCs/>
        </w:rPr>
        <w:t xml:space="preserve"> CARGO DE DIRETOR.</w:t>
      </w:r>
    </w:p>
    <w:p w:rsidR="002E5663" w:rsidRDefault="002E5663" w:rsidP="002E5663">
      <w:pPr>
        <w:autoSpaceDE w:val="0"/>
        <w:autoSpaceDN w:val="0"/>
        <w:spacing w:after="0" w:line="240" w:lineRule="auto"/>
        <w:ind w:left="4956"/>
        <w:jc w:val="both"/>
        <w:rPr>
          <w:rFonts w:ascii="Cambria" w:hAnsi="Cambria"/>
          <w:b/>
          <w:bCs/>
        </w:rPr>
      </w:pPr>
    </w:p>
    <w:p w:rsidR="002E5663" w:rsidRPr="00275FE3" w:rsidRDefault="002E5663" w:rsidP="002E5663">
      <w:pPr>
        <w:autoSpaceDE w:val="0"/>
        <w:autoSpaceDN w:val="0"/>
        <w:spacing w:after="0" w:line="240" w:lineRule="auto"/>
        <w:ind w:left="4956"/>
        <w:jc w:val="both"/>
        <w:rPr>
          <w:rFonts w:ascii="Cambria" w:hAnsi="Cambria"/>
          <w:b/>
          <w:bCs/>
        </w:rPr>
      </w:pPr>
    </w:p>
    <w:p w:rsidR="002E5663" w:rsidRPr="00275FE3" w:rsidRDefault="002E5663" w:rsidP="002E5663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hAnsi="Cambria"/>
          <w:bCs/>
        </w:rPr>
      </w:pPr>
      <w:r w:rsidRPr="00275FE3">
        <w:rPr>
          <w:rFonts w:ascii="Cambria" w:hAnsi="Cambria"/>
          <w:b/>
          <w:bCs/>
        </w:rPr>
        <w:t xml:space="preserve">                                          CARLOS AMADEU SIRENA</w:t>
      </w:r>
      <w:r w:rsidRPr="00275FE3">
        <w:rPr>
          <w:rFonts w:ascii="Cambr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2E5663" w:rsidRPr="00275FE3" w:rsidRDefault="002E5663" w:rsidP="002E5663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hAnsi="Cambria"/>
          <w:bCs/>
        </w:rPr>
      </w:pPr>
      <w:r w:rsidRPr="00275FE3">
        <w:rPr>
          <w:rFonts w:ascii="Cambria" w:hAnsi="Cambria"/>
          <w:b/>
          <w:bCs/>
        </w:rPr>
        <w:t xml:space="preserve">                                        Considerando</w:t>
      </w:r>
      <w:r w:rsidRPr="00275FE3">
        <w:rPr>
          <w:rFonts w:ascii="Cambria" w:hAnsi="Cambria"/>
          <w:bCs/>
        </w:rPr>
        <w:t xml:space="preserve">, o Processo nº 16.571 de 25 de </w:t>
      </w:r>
      <w:proofErr w:type="gramStart"/>
      <w:r w:rsidRPr="00275FE3">
        <w:rPr>
          <w:rFonts w:ascii="Cambria" w:hAnsi="Cambria"/>
          <w:bCs/>
        </w:rPr>
        <w:t>Outubro</w:t>
      </w:r>
      <w:proofErr w:type="gramEnd"/>
      <w:r w:rsidRPr="00275FE3">
        <w:rPr>
          <w:rFonts w:ascii="Cambria" w:hAnsi="Cambria"/>
          <w:bCs/>
        </w:rPr>
        <w:t xml:space="preserve"> de 2023.</w:t>
      </w:r>
    </w:p>
    <w:p w:rsidR="002E5663" w:rsidRPr="00275FE3" w:rsidRDefault="002E5663" w:rsidP="002E5663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hAnsi="Cambria"/>
          <w:bCs/>
        </w:rPr>
      </w:pPr>
    </w:p>
    <w:p w:rsidR="002E5663" w:rsidRPr="00275FE3" w:rsidRDefault="002E5663" w:rsidP="002E5663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hAnsi="Cambria"/>
          <w:bCs/>
        </w:rPr>
      </w:pPr>
    </w:p>
    <w:p w:rsidR="002E5663" w:rsidRPr="00275FE3" w:rsidRDefault="002E5663" w:rsidP="002E5663">
      <w:pPr>
        <w:autoSpaceDE w:val="0"/>
        <w:autoSpaceDN w:val="0"/>
        <w:spacing w:after="0" w:line="240" w:lineRule="auto"/>
        <w:jc w:val="both"/>
        <w:rPr>
          <w:rFonts w:ascii="Cambria" w:hAnsi="Cambria"/>
          <w:b/>
        </w:rPr>
      </w:pPr>
      <w:r w:rsidRPr="00275FE3">
        <w:rPr>
          <w:rFonts w:ascii="Cambria" w:hAnsi="Cambria"/>
        </w:rPr>
        <w:tab/>
        <w:t xml:space="preserve">                          </w:t>
      </w:r>
      <w:r w:rsidRPr="00275FE3">
        <w:rPr>
          <w:rFonts w:ascii="Cambria" w:hAnsi="Cambria"/>
          <w:b/>
        </w:rPr>
        <w:t>RESOLVE:</w:t>
      </w:r>
    </w:p>
    <w:p w:rsidR="002E5663" w:rsidRPr="00275FE3" w:rsidRDefault="002E5663" w:rsidP="002E5663">
      <w:pPr>
        <w:autoSpaceDE w:val="0"/>
        <w:autoSpaceDN w:val="0"/>
        <w:spacing w:after="0" w:line="240" w:lineRule="auto"/>
        <w:jc w:val="both"/>
        <w:rPr>
          <w:rFonts w:ascii="Cambria" w:hAnsi="Cambria"/>
          <w:b/>
        </w:rPr>
      </w:pPr>
    </w:p>
    <w:p w:rsidR="002E5663" w:rsidRPr="00275FE3" w:rsidRDefault="002E5663" w:rsidP="002E5663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  <w:r w:rsidRPr="00275FE3">
        <w:rPr>
          <w:rFonts w:ascii="Cambria" w:hAnsi="Cambria"/>
        </w:rPr>
        <w:tab/>
        <w:t xml:space="preserve">                          </w:t>
      </w:r>
      <w:r w:rsidRPr="00275FE3">
        <w:rPr>
          <w:rFonts w:ascii="Cambria" w:hAnsi="Cambria"/>
          <w:b/>
        </w:rPr>
        <w:t>Art. 1º</w:t>
      </w:r>
      <w:r w:rsidRPr="00275FE3">
        <w:rPr>
          <w:rFonts w:ascii="Cambria" w:hAnsi="Cambria"/>
        </w:rPr>
        <w:t xml:space="preserve"> - Revogar a Portaria</w:t>
      </w:r>
      <w:r>
        <w:rPr>
          <w:rFonts w:ascii="Cambria" w:hAnsi="Cambria"/>
        </w:rPr>
        <w:t xml:space="preserve"> 068</w:t>
      </w:r>
      <w:r w:rsidRPr="00275FE3">
        <w:rPr>
          <w:rFonts w:ascii="Cambria" w:hAnsi="Cambria"/>
        </w:rPr>
        <w:t>/2021 que designou</w:t>
      </w:r>
      <w:r>
        <w:rPr>
          <w:rFonts w:ascii="Cambria" w:hAnsi="Cambria"/>
        </w:rPr>
        <w:t xml:space="preserve"> para responder sem ônus</w:t>
      </w:r>
      <w:r w:rsidRPr="00275FE3">
        <w:rPr>
          <w:rFonts w:ascii="Cambria" w:hAnsi="Cambria"/>
        </w:rPr>
        <w:t xml:space="preserve"> o servidor</w:t>
      </w:r>
      <w:r w:rsidRPr="00275FE3">
        <w:rPr>
          <w:rFonts w:ascii="Cambria" w:hAnsi="Cambria"/>
          <w:b/>
          <w:bCs/>
        </w:rPr>
        <w:t xml:space="preserve"> AMAURICIO ALVES CORDEIRO- Matricula - 5599,</w:t>
      </w:r>
      <w:r w:rsidRPr="00275FE3">
        <w:rPr>
          <w:rFonts w:ascii="Cambria" w:hAnsi="Cambria"/>
        </w:rPr>
        <w:t xml:space="preserve"> brasileiro, maior, residente e domiciliado nesta cidade de Juara, Estado de Mato Grosso, efetivo no cargo de Fiscal Tributário de Obras e Posturas, para exercer o cargo de confiança </w:t>
      </w:r>
      <w:r>
        <w:rPr>
          <w:rFonts w:ascii="Cambria" w:hAnsi="Cambria"/>
        </w:rPr>
        <w:t>Coordenador da Divisão de Fiscalização de Obras e Projetos, junto a Secretaria Municipal de Cidade/Divisão de Fiscalização de Obras e Projetos</w:t>
      </w:r>
      <w:r w:rsidRPr="00275FE3">
        <w:rPr>
          <w:rFonts w:ascii="Cambria" w:eastAsia="Times New Roman" w:hAnsi="Cambria" w:cs="Times New Roman"/>
          <w:sz w:val="24"/>
          <w:szCs w:val="24"/>
        </w:rPr>
        <w:t>.</w:t>
      </w:r>
    </w:p>
    <w:p w:rsidR="002E5663" w:rsidRPr="00275FE3" w:rsidRDefault="002E5663" w:rsidP="002E5663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275FE3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                       Art. 2º</w:t>
      </w:r>
      <w:r w:rsidRPr="00275FE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Esta Portaria entrará em vigor nesta data revogando-se as disposições em contrário.</w:t>
      </w:r>
    </w:p>
    <w:p w:rsidR="002E5663" w:rsidRDefault="002E5663" w:rsidP="002E5663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2E5663" w:rsidRPr="00275FE3" w:rsidRDefault="002E5663" w:rsidP="002E5663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2E5663" w:rsidRPr="00275FE3" w:rsidRDefault="002E5663" w:rsidP="002E5663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2E5663" w:rsidRPr="00275FE3" w:rsidRDefault="002E5663" w:rsidP="002E5663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275FE3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Governo Municipal de Juara, Estado de Mato</w:t>
      </w:r>
    </w:p>
    <w:p w:rsidR="002E5663" w:rsidRPr="00275FE3" w:rsidRDefault="002E5663" w:rsidP="002E5663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275FE3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Grosso, 01 de </w:t>
      </w:r>
      <w:proofErr w:type="gramStart"/>
      <w:r w:rsidRPr="00275FE3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Novembro</w:t>
      </w:r>
      <w:proofErr w:type="gramEnd"/>
      <w:r w:rsidRPr="00275FE3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 de 2023.</w:t>
      </w:r>
    </w:p>
    <w:p w:rsidR="002E5663" w:rsidRDefault="002E5663" w:rsidP="002E5663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</w:p>
    <w:p w:rsidR="002E5663" w:rsidRPr="00275FE3" w:rsidRDefault="002E5663" w:rsidP="002E5663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</w:p>
    <w:p w:rsidR="002E5663" w:rsidRPr="00275FE3" w:rsidRDefault="002E5663" w:rsidP="002E5663">
      <w:pPr>
        <w:shd w:val="clear" w:color="auto" w:fill="FFFFFF"/>
        <w:tabs>
          <w:tab w:val="left" w:pos="1834"/>
        </w:tabs>
        <w:spacing w:after="150" w:line="240" w:lineRule="auto"/>
        <w:jc w:val="center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2E5663" w:rsidRPr="00275FE3" w:rsidRDefault="002E5663" w:rsidP="002E5663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tbl>
      <w:tblPr>
        <w:tblStyle w:val="Tabelacomgrade6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61"/>
        <w:gridCol w:w="4019"/>
      </w:tblGrid>
      <w:tr w:rsidR="002E5663" w:rsidRPr="00275FE3" w:rsidTr="008D40AE">
        <w:tc>
          <w:tcPr>
            <w:tcW w:w="4061" w:type="dxa"/>
          </w:tcPr>
          <w:p w:rsidR="002E5663" w:rsidRPr="00275FE3" w:rsidRDefault="002E5663" w:rsidP="008D40AE">
            <w:pPr>
              <w:jc w:val="center"/>
              <w:rPr>
                <w:rFonts w:ascii="Cambria" w:eastAsia="Times New Roman" w:hAnsi="Cambria" w:cs="Times New Roman"/>
              </w:rPr>
            </w:pPr>
            <w:r w:rsidRPr="00275FE3">
              <w:rPr>
                <w:rFonts w:ascii="Cambria" w:eastAsia="Calibri" w:hAnsi="Cambria" w:cs="Times New Roman"/>
                <w:b/>
                <w:bCs/>
              </w:rPr>
              <w:t xml:space="preserve">MARCIA REGINA F. ARAUJO                   </w:t>
            </w:r>
            <w:r w:rsidRPr="00275FE3">
              <w:rPr>
                <w:rFonts w:ascii="Cambria" w:eastAsia="Calibri" w:hAnsi="Cambria" w:cs="Times New Roman"/>
                <w:bCs/>
              </w:rPr>
              <w:t>Secretária Mun. Administração</w:t>
            </w:r>
          </w:p>
        </w:tc>
        <w:tc>
          <w:tcPr>
            <w:tcW w:w="4019" w:type="dxa"/>
          </w:tcPr>
          <w:p w:rsidR="002E5663" w:rsidRPr="00275FE3" w:rsidRDefault="002E5663" w:rsidP="008D40AE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/>
                <w:bCs/>
              </w:rPr>
            </w:pPr>
            <w:r w:rsidRPr="00275FE3">
              <w:rPr>
                <w:rFonts w:ascii="Cambria" w:eastAsia="Calibri" w:hAnsi="Cambria" w:cs="Times New Roman"/>
                <w:b/>
                <w:bCs/>
              </w:rPr>
              <w:t xml:space="preserve">                        CARLOS AMADEU SIRENA</w:t>
            </w:r>
          </w:p>
          <w:p w:rsidR="002E5663" w:rsidRPr="00275FE3" w:rsidRDefault="002E5663" w:rsidP="008D40AE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Cs/>
              </w:rPr>
            </w:pPr>
            <w:r w:rsidRPr="00275FE3">
              <w:rPr>
                <w:rFonts w:ascii="Cambria" w:eastAsia="Calibri" w:hAnsi="Cambria" w:cs="Times New Roman"/>
                <w:bCs/>
              </w:rPr>
              <w:t xml:space="preserve">                           Prefeito do Município</w:t>
            </w:r>
          </w:p>
        </w:tc>
      </w:tr>
    </w:tbl>
    <w:p w:rsidR="002E5663" w:rsidRPr="00275FE3" w:rsidRDefault="002E5663" w:rsidP="002E5663">
      <w:pPr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2E5663" w:rsidRPr="00275FE3" w:rsidRDefault="002E5663" w:rsidP="002E5663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2E5663" w:rsidRPr="00275FE3" w:rsidRDefault="002E5663" w:rsidP="002E5663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2E5663" w:rsidRPr="00275FE3" w:rsidRDefault="002E5663" w:rsidP="002E5663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2E5663" w:rsidRPr="00275FE3" w:rsidRDefault="002E5663" w:rsidP="002E5663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Calibri" w:hAnsi="Cambria"/>
          <w:b/>
          <w:bCs/>
        </w:rPr>
      </w:pPr>
    </w:p>
    <w:p w:rsidR="002E5663" w:rsidRPr="00275FE3" w:rsidRDefault="002E5663" w:rsidP="002E5663">
      <w:pPr>
        <w:autoSpaceDE w:val="0"/>
        <w:autoSpaceDN w:val="0"/>
        <w:rPr>
          <w:rFonts w:ascii="Cambria" w:eastAsia="Calibri" w:hAnsi="Cambria"/>
          <w:b/>
          <w:bCs/>
        </w:rPr>
      </w:pPr>
    </w:p>
    <w:p w:rsidR="003C6265" w:rsidRPr="00275FE3" w:rsidRDefault="003C6265" w:rsidP="003C6265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Calibri" w:hAnsi="Cambria"/>
          <w:b/>
          <w:bCs/>
        </w:rPr>
      </w:pPr>
      <w:bookmarkStart w:id="0" w:name="_GoBack"/>
      <w:bookmarkEnd w:id="0"/>
    </w:p>
    <w:p w:rsidR="003C6265" w:rsidRPr="00275FE3" w:rsidRDefault="003C6265" w:rsidP="003C6265">
      <w:pPr>
        <w:autoSpaceDE w:val="0"/>
        <w:autoSpaceDN w:val="0"/>
        <w:rPr>
          <w:rFonts w:ascii="Cambria" w:eastAsia="Calibri" w:hAnsi="Cambria"/>
          <w:b/>
          <w:bCs/>
        </w:rPr>
      </w:pPr>
    </w:p>
    <w:p w:rsidR="003C6265" w:rsidRPr="00275FE3" w:rsidRDefault="003C6265" w:rsidP="003C6265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ED5BDB" w:rsidRDefault="00ED5BDB"/>
    <w:sectPr w:rsidR="00ED5BD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48E"/>
    <w:rsid w:val="002E5663"/>
    <w:rsid w:val="003C6265"/>
    <w:rsid w:val="00BC148E"/>
    <w:rsid w:val="00ED5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D66688-B398-4B73-918E-CFBA70834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566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63">
    <w:name w:val="Tabela com grade63"/>
    <w:basedOn w:val="Tabelanormal"/>
    <w:uiPriority w:val="39"/>
    <w:rsid w:val="003C626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1287</Characters>
  <Application>Microsoft Office Word</Application>
  <DocSecurity>0</DocSecurity>
  <Lines>10</Lines>
  <Paragraphs>3</Paragraphs>
  <ScaleCrop>false</ScaleCrop>
  <Company/>
  <LinksUpToDate>false</LinksUpToDate>
  <CharactersWithSpaces>1522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dcterms:created xsi:type="dcterms:W3CDTF">2023-11-28T11:30:00Z</dcterms:created>
  <dcterms:modified xsi:type="dcterms:W3CDTF">2023-12-04T12:48:00Z</dcterms:modified>
</cp:coreProperties>
</file>