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5CA9" w:rsidRDefault="00605CA9" w:rsidP="00605CA9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                    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 xml:space="preserve">PORTARIA Nº </w:t>
      </w:r>
      <w:r>
        <w:rPr>
          <w:rFonts w:ascii="Cambria" w:eastAsia="Calibri" w:hAnsi="Cambria" w:cs="Times New Roman"/>
          <w:b/>
          <w:bCs/>
          <w:sz w:val="24"/>
          <w:szCs w:val="24"/>
        </w:rPr>
        <w:t>497</w:t>
      </w:r>
      <w:r w:rsidRPr="00EA3690">
        <w:rPr>
          <w:rFonts w:ascii="Cambria" w:eastAsia="Calibri" w:hAnsi="Cambria" w:cs="Times New Roman"/>
          <w:b/>
          <w:bCs/>
          <w:sz w:val="24"/>
          <w:szCs w:val="24"/>
        </w:rPr>
        <w:t>/2023.</w:t>
      </w:r>
    </w:p>
    <w:p w:rsidR="00605CA9" w:rsidRPr="00EA3690" w:rsidRDefault="00605CA9" w:rsidP="00605CA9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>DISPOE SOBRE A CONCESSÃO DE LICENÇA PREMIO POR ASSIDUIDADE A SERVIDORA PUBLICA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605CA9" w:rsidRPr="00EA3690" w:rsidTr="00287CA3">
        <w:trPr>
          <w:trHeight w:val="396"/>
        </w:trPr>
        <w:tc>
          <w:tcPr>
            <w:tcW w:w="170" w:type="dxa"/>
          </w:tcPr>
          <w:p w:rsidR="00605CA9" w:rsidRPr="00EA3690" w:rsidRDefault="00605CA9" w:rsidP="00287CA3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605CA9" w:rsidRPr="0083787F" w:rsidRDefault="00605CA9" w:rsidP="00605CA9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E201F7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E201F7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605CA9" w:rsidRPr="00EA3690" w:rsidRDefault="00605CA9" w:rsidP="00605CA9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Considerando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– o </w:t>
      </w:r>
      <w:r w:rsidRPr="00EA3690">
        <w:rPr>
          <w:rFonts w:ascii="Cambria" w:eastAsia="Calibri" w:hAnsi="Cambria" w:cs="Times New Roman"/>
          <w:sz w:val="24"/>
          <w:szCs w:val="24"/>
        </w:rPr>
        <w:t xml:space="preserve">Processo SAD nº </w:t>
      </w:r>
      <w:r>
        <w:rPr>
          <w:rFonts w:ascii="Cambria" w:eastAsia="Calibri" w:hAnsi="Cambria" w:cs="Times New Roman"/>
          <w:sz w:val="24"/>
          <w:szCs w:val="24"/>
        </w:rPr>
        <w:t xml:space="preserve">15.963 de 16 de Outubro </w:t>
      </w:r>
      <w:proofErr w:type="gramStart"/>
      <w:r>
        <w:rPr>
          <w:rFonts w:ascii="Cambria" w:eastAsia="Calibri" w:hAnsi="Cambria" w:cs="Times New Roman"/>
          <w:sz w:val="24"/>
          <w:szCs w:val="24"/>
        </w:rPr>
        <w:t>de  2023</w:t>
      </w:r>
      <w:proofErr w:type="gramEnd"/>
      <w:r w:rsidRPr="00EA3690">
        <w:rPr>
          <w:rFonts w:ascii="Cambria" w:eastAsia="Calibri" w:hAnsi="Cambria" w:cs="Times New Roman"/>
          <w:sz w:val="24"/>
          <w:szCs w:val="24"/>
        </w:rPr>
        <w:t xml:space="preserve">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EA3690">
          <w:rPr>
            <w:rFonts w:ascii="Cambria" w:eastAsia="Calibri" w:hAnsi="Cambria" w:cs="Times New Roman"/>
            <w:sz w:val="24"/>
            <w:szCs w:val="24"/>
          </w:rPr>
          <w:t>126 a</w:t>
        </w:r>
      </w:smartTag>
      <w:r w:rsidRPr="00EA3690">
        <w:rPr>
          <w:rFonts w:ascii="Cambria" w:eastAsia="Calibri" w:hAnsi="Cambria" w:cs="Times New Roman"/>
          <w:sz w:val="24"/>
          <w:szCs w:val="24"/>
        </w:rPr>
        <w:t xml:space="preserve"> 128º, e Lei Federal 173/2020 de 27/05/2020;</w:t>
      </w:r>
    </w:p>
    <w:p w:rsidR="00605CA9" w:rsidRPr="00EA3690" w:rsidRDefault="00605CA9" w:rsidP="00605CA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</w:t>
      </w:r>
    </w:p>
    <w:p w:rsidR="00605CA9" w:rsidRPr="00EA3690" w:rsidRDefault="00605CA9" w:rsidP="00605CA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  <w:r w:rsidRPr="00EA3690">
        <w:rPr>
          <w:rFonts w:ascii="Cambria" w:eastAsia="Calibri" w:hAnsi="Cambria" w:cs="Times New Roman"/>
          <w:sz w:val="24"/>
          <w:szCs w:val="24"/>
        </w:rPr>
        <w:t xml:space="preserve">                             </w:t>
      </w:r>
      <w:r w:rsidRPr="00EA3690">
        <w:rPr>
          <w:rFonts w:ascii="Cambria" w:eastAsia="Calibri" w:hAnsi="Cambria" w:cs="Times New Roman"/>
          <w:b/>
          <w:sz w:val="24"/>
          <w:szCs w:val="24"/>
        </w:rPr>
        <w:t>RESOLVE:</w:t>
      </w:r>
    </w:p>
    <w:p w:rsidR="00605CA9" w:rsidRPr="00EA3690" w:rsidRDefault="00605CA9" w:rsidP="00605CA9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  <w:sz w:val="24"/>
          <w:szCs w:val="24"/>
        </w:rPr>
      </w:pPr>
    </w:p>
    <w:p w:rsidR="00605CA9" w:rsidRPr="00EA3690" w:rsidRDefault="00605CA9" w:rsidP="00605CA9">
      <w:pPr>
        <w:spacing w:after="200" w:line="276" w:lineRule="auto"/>
        <w:jc w:val="both"/>
        <w:rPr>
          <w:rFonts w:ascii="Cambria" w:eastAsia="Calibri" w:hAnsi="Cambria"/>
          <w:sz w:val="24"/>
          <w:szCs w:val="24"/>
        </w:rPr>
      </w:pPr>
      <w:r w:rsidRPr="00EA3690">
        <w:rPr>
          <w:rFonts w:ascii="Cambria" w:eastAsia="Calibri" w:hAnsi="Cambria"/>
          <w:b/>
        </w:rPr>
        <w:t xml:space="preserve">                          </w:t>
      </w:r>
      <w:r w:rsidRPr="00EA3690">
        <w:rPr>
          <w:rFonts w:ascii="Cambria" w:eastAsia="Calibri" w:hAnsi="Cambria"/>
          <w:b/>
          <w:sz w:val="24"/>
          <w:szCs w:val="24"/>
        </w:rPr>
        <w:t>Art. 1º</w:t>
      </w:r>
      <w:r w:rsidRPr="00EA3690">
        <w:rPr>
          <w:rFonts w:ascii="Cambria" w:eastAsia="Calibri" w:hAnsi="Cambria"/>
          <w:sz w:val="24"/>
          <w:szCs w:val="24"/>
        </w:rPr>
        <w:t xml:space="preserve"> - Conceder </w:t>
      </w:r>
      <w:r>
        <w:rPr>
          <w:rFonts w:ascii="Cambria" w:eastAsia="Calibri" w:hAnsi="Cambria"/>
          <w:sz w:val="24"/>
          <w:szCs w:val="24"/>
        </w:rPr>
        <w:t>60</w:t>
      </w:r>
      <w:r w:rsidRPr="00EA3690">
        <w:rPr>
          <w:rFonts w:ascii="Cambria" w:eastAsia="Calibri" w:hAnsi="Cambria"/>
          <w:sz w:val="24"/>
          <w:szCs w:val="24"/>
        </w:rPr>
        <w:t xml:space="preserve"> (</w:t>
      </w:r>
      <w:r>
        <w:rPr>
          <w:rFonts w:ascii="Cambria" w:eastAsia="Calibri" w:hAnsi="Cambria"/>
          <w:sz w:val="24"/>
          <w:szCs w:val="24"/>
        </w:rPr>
        <w:t>sessenta</w:t>
      </w:r>
      <w:r w:rsidRPr="00EA3690">
        <w:rPr>
          <w:rFonts w:ascii="Cambria" w:eastAsia="Calibri" w:hAnsi="Cambria"/>
          <w:sz w:val="24"/>
          <w:szCs w:val="24"/>
        </w:rPr>
        <w:t xml:space="preserve">) dias de </w:t>
      </w:r>
      <w:r w:rsidRPr="00EA3690">
        <w:rPr>
          <w:rFonts w:ascii="Cambria" w:eastAsia="Calibri" w:hAnsi="Cambria"/>
          <w:b/>
          <w:bCs/>
          <w:sz w:val="24"/>
          <w:szCs w:val="24"/>
        </w:rPr>
        <w:t>Licença Prêmio, no</w:t>
      </w:r>
      <w:r w:rsidRPr="00EA3690">
        <w:rPr>
          <w:rFonts w:ascii="Cambria" w:eastAsia="Calibri" w:hAnsi="Cambria"/>
          <w:sz w:val="24"/>
          <w:szCs w:val="24"/>
        </w:rPr>
        <w:t xml:space="preserve"> período de </w:t>
      </w:r>
      <w:r>
        <w:rPr>
          <w:rFonts w:ascii="Cambria" w:eastAsia="Calibri" w:hAnsi="Cambria"/>
          <w:sz w:val="24"/>
          <w:szCs w:val="24"/>
        </w:rPr>
        <w:t>16/10/2023 a 14/12/2023</w:t>
      </w:r>
      <w:r w:rsidRPr="00EA3690">
        <w:rPr>
          <w:rFonts w:ascii="Cambria" w:eastAsia="Calibri" w:hAnsi="Cambria"/>
          <w:sz w:val="24"/>
          <w:szCs w:val="24"/>
        </w:rPr>
        <w:t xml:space="preserve">, referente ao período aquisitivo de </w:t>
      </w:r>
      <w:r>
        <w:rPr>
          <w:rFonts w:ascii="Cambria" w:eastAsia="Calibri" w:hAnsi="Cambria"/>
          <w:sz w:val="24"/>
          <w:szCs w:val="24"/>
        </w:rPr>
        <w:t>04/07/2016 a 04/07/2021</w:t>
      </w:r>
      <w:r w:rsidRPr="00EA3690">
        <w:rPr>
          <w:rFonts w:ascii="Cambria" w:eastAsia="Calibri" w:hAnsi="Cambria"/>
          <w:sz w:val="24"/>
          <w:szCs w:val="24"/>
        </w:rPr>
        <w:t xml:space="preserve">, a servidora </w:t>
      </w:r>
      <w:r>
        <w:rPr>
          <w:rFonts w:ascii="Cambria" w:eastAsia="Calibri" w:hAnsi="Cambria"/>
          <w:b/>
          <w:sz w:val="24"/>
          <w:szCs w:val="24"/>
        </w:rPr>
        <w:t>ARIELA SPADA</w:t>
      </w:r>
      <w:r w:rsidRPr="00EA3690">
        <w:rPr>
          <w:rFonts w:ascii="Cambria" w:eastAsia="Calibri" w:hAnsi="Cambria"/>
          <w:b/>
          <w:sz w:val="24"/>
          <w:szCs w:val="24"/>
        </w:rPr>
        <w:t xml:space="preserve">, Matricula - </w:t>
      </w:r>
      <w:r>
        <w:rPr>
          <w:rFonts w:ascii="Cambria" w:eastAsia="Calibri" w:hAnsi="Cambria"/>
          <w:b/>
          <w:sz w:val="24"/>
          <w:szCs w:val="24"/>
        </w:rPr>
        <w:t>7286</w:t>
      </w:r>
      <w:r w:rsidRPr="00EA3690">
        <w:rPr>
          <w:rFonts w:ascii="Cambria" w:eastAsia="Calibri" w:hAnsi="Cambria"/>
          <w:b/>
          <w:sz w:val="24"/>
          <w:szCs w:val="24"/>
        </w:rPr>
        <w:t xml:space="preserve"> </w:t>
      </w:r>
      <w:r w:rsidRPr="00EA3690">
        <w:rPr>
          <w:rFonts w:ascii="Cambria" w:eastAsia="Calibri" w:hAnsi="Cambria"/>
          <w:sz w:val="24"/>
          <w:szCs w:val="24"/>
        </w:rPr>
        <w:t xml:space="preserve">brasileira, residente e domiciliada nesta cidade de Juara, Estado de Mato Grosso, servidora efetiva no cargo de </w:t>
      </w:r>
      <w:r>
        <w:rPr>
          <w:rFonts w:ascii="Cambria" w:eastAsia="Calibri" w:hAnsi="Cambria"/>
          <w:b/>
          <w:sz w:val="24"/>
          <w:szCs w:val="24"/>
        </w:rPr>
        <w:t xml:space="preserve">Enfermeira, </w:t>
      </w:r>
      <w:r w:rsidRPr="00EA3690">
        <w:rPr>
          <w:rFonts w:ascii="Cambria" w:eastAsia="Calibri" w:hAnsi="Cambria"/>
          <w:sz w:val="24"/>
          <w:szCs w:val="24"/>
        </w:rPr>
        <w:t xml:space="preserve">junto a Secretaria Municipal de </w:t>
      </w:r>
      <w:r>
        <w:rPr>
          <w:rFonts w:ascii="Cambria" w:eastAsia="Calibri" w:hAnsi="Cambria"/>
          <w:sz w:val="24"/>
          <w:szCs w:val="24"/>
        </w:rPr>
        <w:t>Saúde/Departamento Técnico Ambulatorial.</w:t>
      </w:r>
      <w:r w:rsidRPr="00EA3690">
        <w:rPr>
          <w:rFonts w:ascii="Cambria" w:eastAsia="Calibri" w:hAnsi="Cambria"/>
          <w:sz w:val="24"/>
          <w:szCs w:val="24"/>
        </w:rPr>
        <w:t xml:space="preserve">              </w:t>
      </w:r>
    </w:p>
    <w:p w:rsidR="00605CA9" w:rsidRPr="00EA3690" w:rsidRDefault="00605CA9" w:rsidP="00605CA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Art.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2</w:t>
      </w:r>
      <w:r w:rsidRPr="00EA3690"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 w:rsidRPr="00EA3690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605CA9" w:rsidRPr="00EA3690" w:rsidRDefault="00605CA9" w:rsidP="00605CA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05CA9" w:rsidRPr="00EA3690" w:rsidRDefault="00605CA9" w:rsidP="00605CA9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05CA9" w:rsidRPr="00EA3690" w:rsidRDefault="00605CA9" w:rsidP="00605CA9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05CA9" w:rsidRPr="00EA3690" w:rsidRDefault="00605CA9" w:rsidP="00605CA9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605CA9" w:rsidRPr="00EA3690" w:rsidRDefault="00605CA9" w:rsidP="00605CA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605CA9" w:rsidRPr="00EA3690" w:rsidRDefault="00605CA9" w:rsidP="00605CA9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 w:rsidRPr="00EA3690"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16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Outubro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2023.</w:t>
      </w:r>
    </w:p>
    <w:p w:rsidR="00605CA9" w:rsidRPr="00EA3690" w:rsidRDefault="00605CA9" w:rsidP="00605CA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</w:p>
    <w:p w:rsidR="00605CA9" w:rsidRDefault="00605CA9" w:rsidP="00605CA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605CA9" w:rsidRDefault="00605CA9" w:rsidP="00605CA9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605CA9" w:rsidRPr="00E201F7" w:rsidTr="00287CA3">
        <w:tc>
          <w:tcPr>
            <w:tcW w:w="4061" w:type="dxa"/>
          </w:tcPr>
          <w:p w:rsidR="00605CA9" w:rsidRPr="00E201F7" w:rsidRDefault="00605CA9" w:rsidP="00287CA3">
            <w:pPr>
              <w:jc w:val="center"/>
              <w:rPr>
                <w:rFonts w:ascii="Cambria" w:eastAsia="Times New Roman" w:hAnsi="Cambria" w:cs="Times New Roman"/>
              </w:rPr>
            </w:pPr>
            <w:r w:rsidRPr="00E201F7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605CA9" w:rsidRPr="00E201F7" w:rsidRDefault="00605CA9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>
              <w:rPr>
                <w:rFonts w:ascii="Cambria" w:eastAsia="Calibri" w:hAnsi="Cambria" w:cs="Times New Roman"/>
                <w:b/>
                <w:bCs/>
              </w:rPr>
              <w:t xml:space="preserve">                        </w:t>
            </w:r>
            <w:r w:rsidRPr="00E201F7">
              <w:rPr>
                <w:rFonts w:ascii="Cambria" w:eastAsia="Calibri" w:hAnsi="Cambria" w:cs="Times New Roman"/>
                <w:b/>
                <w:bCs/>
              </w:rPr>
              <w:t>CARLOS AMADEU SIRENA</w:t>
            </w:r>
          </w:p>
          <w:p w:rsidR="00605CA9" w:rsidRPr="00E201F7" w:rsidRDefault="00605CA9" w:rsidP="00287CA3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>
              <w:rPr>
                <w:rFonts w:ascii="Cambria" w:eastAsia="Calibri" w:hAnsi="Cambria" w:cs="Times New Roman"/>
                <w:bCs/>
              </w:rPr>
              <w:t xml:space="preserve">                           </w:t>
            </w:r>
            <w:r w:rsidRPr="00E201F7">
              <w:rPr>
                <w:rFonts w:ascii="Cambria" w:eastAsia="Calibri" w:hAnsi="Cambria" w:cs="Times New Roman"/>
                <w:bCs/>
              </w:rPr>
              <w:t>Prefeito do Município</w:t>
            </w:r>
          </w:p>
        </w:tc>
      </w:tr>
    </w:tbl>
    <w:p w:rsidR="00605CA9" w:rsidRPr="00B54E22" w:rsidRDefault="00605CA9" w:rsidP="00605CA9">
      <w:pPr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605CA9" w:rsidRDefault="00605CA9" w:rsidP="00605CA9">
      <w:pPr>
        <w:rPr>
          <w:rFonts w:ascii="Arial Narrow" w:eastAsia="Times New Roman" w:hAnsi="Arial Narrow" w:cs="Times New Roman"/>
          <w:sz w:val="24"/>
          <w:szCs w:val="24"/>
          <w:lang w:eastAsia="pt-BR"/>
        </w:rPr>
      </w:pPr>
    </w:p>
    <w:p w:rsidR="00605CA9" w:rsidRDefault="00605CA9" w:rsidP="00605CA9">
      <w:pPr>
        <w:autoSpaceDE w:val="0"/>
        <w:autoSpaceDN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  <w:lang w:eastAsia="pt-BR"/>
        </w:rPr>
      </w:pPr>
    </w:p>
    <w:p w:rsidR="00605CA9" w:rsidRDefault="00605CA9" w:rsidP="00605CA9">
      <w:pPr>
        <w:autoSpaceDE w:val="0"/>
        <w:autoSpaceDN w:val="0"/>
        <w:spacing w:after="0" w:line="240" w:lineRule="auto"/>
        <w:rPr>
          <w:rFonts w:ascii="Arial Narrow" w:eastAsia="Calibri" w:hAnsi="Arial Narrow" w:cs="Times New Roman"/>
          <w:b/>
          <w:bCs/>
          <w:sz w:val="24"/>
          <w:szCs w:val="24"/>
          <w:lang w:eastAsia="pt-BR"/>
        </w:rPr>
      </w:pPr>
    </w:p>
    <w:p w:rsidR="00537D3D" w:rsidRDefault="00537D3D">
      <w:bookmarkStart w:id="0" w:name="_GoBack"/>
      <w:bookmarkEnd w:id="0"/>
    </w:p>
    <w:sectPr w:rsidR="00537D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2F3"/>
    <w:rsid w:val="00537D3D"/>
    <w:rsid w:val="00605CA9"/>
    <w:rsid w:val="00636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1D2A1-3849-4974-B4E9-9DD0B597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5CA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605CA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1235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2023-12-04T12:43:00Z</dcterms:created>
  <dcterms:modified xsi:type="dcterms:W3CDTF">2023-12-04T12:43:00Z</dcterms:modified>
</cp:coreProperties>
</file>