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12A" w:rsidRPr="00521E69" w:rsidRDefault="0076412A" w:rsidP="0076412A">
      <w:pPr>
        <w:tabs>
          <w:tab w:val="left" w:pos="3600"/>
        </w:tabs>
        <w:spacing w:after="200" w:line="276" w:lineRule="auto"/>
        <w:outlineLvl w:val="0"/>
        <w:rPr>
          <w:rFonts w:ascii="Cambria" w:eastAsia="Calibri" w:hAnsi="Cambria" w:cs="Times New Roman"/>
          <w:b/>
          <w:bCs/>
          <w:sz w:val="24"/>
          <w:szCs w:val="24"/>
        </w:rPr>
      </w:pPr>
      <w:r w:rsidRPr="00521E69"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                                         </w:t>
      </w:r>
      <w:r>
        <w:rPr>
          <w:rFonts w:ascii="Cambria" w:eastAsia="Calibri" w:hAnsi="Cambria" w:cs="Times New Roman"/>
          <w:b/>
          <w:bCs/>
          <w:sz w:val="24"/>
          <w:szCs w:val="24"/>
        </w:rPr>
        <w:t>PORTARIA Nº 495</w:t>
      </w:r>
      <w:r w:rsidRPr="00521E69">
        <w:rPr>
          <w:rFonts w:ascii="Cambria" w:eastAsia="Calibri" w:hAnsi="Cambria" w:cs="Times New Roman"/>
          <w:b/>
          <w:bCs/>
          <w:sz w:val="24"/>
          <w:szCs w:val="24"/>
        </w:rPr>
        <w:t>/2023.</w:t>
      </w:r>
    </w:p>
    <w:p w:rsidR="0076412A" w:rsidRPr="00521E69" w:rsidRDefault="0076412A" w:rsidP="0076412A">
      <w:pPr>
        <w:tabs>
          <w:tab w:val="left" w:pos="3600"/>
        </w:tabs>
        <w:spacing w:after="200" w:line="276" w:lineRule="auto"/>
        <w:ind w:left="3600"/>
        <w:outlineLvl w:val="0"/>
        <w:rPr>
          <w:rFonts w:ascii="Cambria" w:eastAsia="Calibri" w:hAnsi="Cambria" w:cs="Times New Roman"/>
          <w:b/>
          <w:bCs/>
          <w:sz w:val="24"/>
          <w:szCs w:val="24"/>
        </w:rPr>
      </w:pPr>
      <w:r w:rsidRPr="00521E69">
        <w:rPr>
          <w:rFonts w:ascii="Cambria" w:eastAsia="Calibri" w:hAnsi="Cambria" w:cs="Times New Roman"/>
          <w:b/>
          <w:bCs/>
          <w:sz w:val="24"/>
          <w:szCs w:val="24"/>
        </w:rPr>
        <w:t>DISPOE SOBRE A CONCESSÃO DE LICENÇA PREMIO POR ASSIDUIDADE A SERVIDOR PUBLICO MUNICIPAL.</w:t>
      </w:r>
    </w:p>
    <w:tbl>
      <w:tblPr>
        <w:tblW w:w="170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"/>
      </w:tblGrid>
      <w:tr w:rsidR="0076412A" w:rsidRPr="00521E69" w:rsidTr="00287CA3">
        <w:trPr>
          <w:trHeight w:val="396"/>
        </w:trPr>
        <w:tc>
          <w:tcPr>
            <w:tcW w:w="170" w:type="dxa"/>
          </w:tcPr>
          <w:p w:rsidR="0076412A" w:rsidRPr="00521E69" w:rsidRDefault="0076412A" w:rsidP="00287CA3">
            <w:pPr>
              <w:spacing w:after="0" w:line="360" w:lineRule="auto"/>
              <w:jc w:val="both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76412A" w:rsidRPr="00521E69" w:rsidRDefault="0076412A" w:rsidP="0076412A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 w:rsidRPr="00521E69">
        <w:rPr>
          <w:rFonts w:ascii="Cambria" w:eastAsiaTheme="minorEastAsia" w:hAnsi="Cambria"/>
          <w:b/>
          <w:bCs/>
        </w:rPr>
        <w:t xml:space="preserve">                            CARLOS AMADEU SIRENA</w:t>
      </w:r>
      <w:r w:rsidRPr="00521E69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76412A" w:rsidRPr="00521E69" w:rsidRDefault="0076412A" w:rsidP="0076412A">
      <w:pPr>
        <w:tabs>
          <w:tab w:val="left" w:pos="1778"/>
          <w:tab w:val="left" w:pos="3600"/>
        </w:tabs>
        <w:spacing w:after="200" w:line="276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521E69">
        <w:rPr>
          <w:rFonts w:ascii="Cambria" w:eastAsia="Times New Roman" w:hAnsi="Cambria" w:cs="Times New Roman"/>
          <w:b/>
          <w:sz w:val="24"/>
          <w:szCs w:val="24"/>
          <w:lang w:eastAsia="pt-BR"/>
        </w:rPr>
        <w:t>Considerando</w:t>
      </w:r>
      <w:r w:rsidRPr="00521E69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– o </w:t>
      </w:r>
      <w:r w:rsidRPr="00521E69">
        <w:rPr>
          <w:rFonts w:ascii="Cambria" w:eastAsia="Calibri" w:hAnsi="Cambria" w:cs="Times New Roman"/>
          <w:sz w:val="24"/>
          <w:szCs w:val="24"/>
        </w:rPr>
        <w:t xml:space="preserve">Processo SAD nº </w:t>
      </w:r>
      <w:r>
        <w:rPr>
          <w:rFonts w:ascii="Cambria" w:eastAsia="Calibri" w:hAnsi="Cambria" w:cs="Times New Roman"/>
          <w:sz w:val="24"/>
          <w:szCs w:val="24"/>
        </w:rPr>
        <w:t xml:space="preserve">15.742 de 10 de </w:t>
      </w:r>
      <w:proofErr w:type="gramStart"/>
      <w:r>
        <w:rPr>
          <w:rFonts w:ascii="Cambria" w:eastAsia="Calibri" w:hAnsi="Cambria" w:cs="Times New Roman"/>
          <w:sz w:val="24"/>
          <w:szCs w:val="24"/>
        </w:rPr>
        <w:t>Outubro</w:t>
      </w:r>
      <w:proofErr w:type="gramEnd"/>
      <w:r>
        <w:rPr>
          <w:rFonts w:ascii="Cambria" w:eastAsia="Calibri" w:hAnsi="Cambria" w:cs="Times New Roman"/>
          <w:sz w:val="24"/>
          <w:szCs w:val="24"/>
        </w:rPr>
        <w:t xml:space="preserve"> de 2023</w:t>
      </w:r>
      <w:r w:rsidRPr="00521E69">
        <w:rPr>
          <w:rFonts w:ascii="Cambria" w:eastAsia="Calibri" w:hAnsi="Cambria" w:cs="Times New Roman"/>
          <w:sz w:val="24"/>
          <w:szCs w:val="24"/>
        </w:rPr>
        <w:t xml:space="preserve">, de acordo com a Lei Municipal nº 028 de 26 de Dezembro de 2007 Capitulo V – Das Licenças – Seção X – Artigo </w:t>
      </w:r>
      <w:smartTag w:uri="urn:schemas-microsoft-com:office:smarttags" w:element="metricconverter">
        <w:smartTagPr>
          <w:attr w:name="ProductID" w:val="126 a"/>
        </w:smartTagPr>
        <w:r w:rsidRPr="00521E69">
          <w:rPr>
            <w:rFonts w:ascii="Cambria" w:eastAsia="Calibri" w:hAnsi="Cambria" w:cs="Times New Roman"/>
            <w:sz w:val="24"/>
            <w:szCs w:val="24"/>
          </w:rPr>
          <w:t>126 a</w:t>
        </w:r>
      </w:smartTag>
      <w:r w:rsidRPr="00521E69">
        <w:rPr>
          <w:rFonts w:ascii="Cambria" w:eastAsia="Calibri" w:hAnsi="Cambria" w:cs="Times New Roman"/>
          <w:sz w:val="24"/>
          <w:szCs w:val="24"/>
        </w:rPr>
        <w:t xml:space="preserve"> 128º, e Lei Federal 173/2020 de 27/05/2020;</w:t>
      </w:r>
    </w:p>
    <w:p w:rsidR="0076412A" w:rsidRPr="00521E69" w:rsidRDefault="0076412A" w:rsidP="0076412A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b/>
          <w:sz w:val="24"/>
          <w:szCs w:val="24"/>
        </w:rPr>
      </w:pPr>
      <w:r w:rsidRPr="00521E69">
        <w:rPr>
          <w:rFonts w:ascii="Cambria" w:eastAsia="Calibri" w:hAnsi="Cambria" w:cs="Times New Roman"/>
          <w:sz w:val="24"/>
          <w:szCs w:val="24"/>
        </w:rPr>
        <w:t xml:space="preserve">                             </w:t>
      </w:r>
      <w:r w:rsidRPr="00521E69">
        <w:rPr>
          <w:rFonts w:ascii="Cambria" w:eastAsia="Calibri" w:hAnsi="Cambria" w:cs="Times New Roman"/>
          <w:b/>
          <w:sz w:val="24"/>
          <w:szCs w:val="24"/>
        </w:rPr>
        <w:t>RESOLVE:</w:t>
      </w:r>
    </w:p>
    <w:p w:rsidR="0076412A" w:rsidRPr="00521E69" w:rsidRDefault="0076412A" w:rsidP="0076412A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b/>
          <w:sz w:val="24"/>
          <w:szCs w:val="24"/>
        </w:rPr>
      </w:pPr>
    </w:p>
    <w:p w:rsidR="0076412A" w:rsidRPr="00521E69" w:rsidRDefault="0076412A" w:rsidP="0076412A">
      <w:pPr>
        <w:spacing w:after="200" w:line="276" w:lineRule="auto"/>
        <w:jc w:val="both"/>
        <w:rPr>
          <w:rFonts w:ascii="Cambria" w:eastAsia="Calibri" w:hAnsi="Cambria"/>
          <w:sz w:val="24"/>
          <w:szCs w:val="24"/>
        </w:rPr>
      </w:pPr>
      <w:r w:rsidRPr="00521E69">
        <w:rPr>
          <w:rFonts w:ascii="Cambria" w:eastAsia="Calibri" w:hAnsi="Cambria"/>
          <w:b/>
        </w:rPr>
        <w:t xml:space="preserve">                                </w:t>
      </w:r>
      <w:r w:rsidRPr="00521E69">
        <w:rPr>
          <w:rFonts w:ascii="Cambria" w:eastAsia="Calibri" w:hAnsi="Cambria"/>
          <w:b/>
          <w:sz w:val="24"/>
          <w:szCs w:val="24"/>
        </w:rPr>
        <w:t>Art. 1º</w:t>
      </w:r>
      <w:r w:rsidRPr="00521E69">
        <w:rPr>
          <w:rFonts w:ascii="Cambria" w:eastAsia="Calibri" w:hAnsi="Cambria"/>
          <w:sz w:val="24"/>
          <w:szCs w:val="24"/>
        </w:rPr>
        <w:t xml:space="preserve"> - Conceder 30 (trinta) dias de </w:t>
      </w:r>
      <w:r w:rsidRPr="00521E69">
        <w:rPr>
          <w:rFonts w:ascii="Cambria" w:eastAsia="Calibri" w:hAnsi="Cambria"/>
          <w:b/>
          <w:bCs/>
          <w:sz w:val="24"/>
          <w:szCs w:val="24"/>
        </w:rPr>
        <w:t>Licença Prêmio, no</w:t>
      </w:r>
      <w:r>
        <w:rPr>
          <w:rFonts w:ascii="Cambria" w:eastAsia="Calibri" w:hAnsi="Cambria"/>
          <w:sz w:val="24"/>
          <w:szCs w:val="24"/>
        </w:rPr>
        <w:t xml:space="preserve"> período de 16/10/2023 a 14/11/2023</w:t>
      </w:r>
      <w:r w:rsidRPr="00521E69">
        <w:rPr>
          <w:rFonts w:ascii="Cambria" w:eastAsia="Calibri" w:hAnsi="Cambria"/>
          <w:sz w:val="24"/>
          <w:szCs w:val="24"/>
        </w:rPr>
        <w:t xml:space="preserve">, referente ao período aquisitivo de 07/07/2015 a 07/07/2020, ao servidor </w:t>
      </w:r>
      <w:r w:rsidRPr="00521E69">
        <w:rPr>
          <w:rFonts w:ascii="Cambria" w:eastAsia="Calibri" w:hAnsi="Cambria"/>
          <w:b/>
          <w:sz w:val="24"/>
          <w:szCs w:val="24"/>
        </w:rPr>
        <w:t xml:space="preserve">ERNESTO HENRIQUE CAMILO GRACIA - </w:t>
      </w:r>
      <w:proofErr w:type="gramStart"/>
      <w:r w:rsidRPr="00521E69">
        <w:rPr>
          <w:rFonts w:ascii="Cambria" w:eastAsia="Calibri" w:hAnsi="Cambria"/>
          <w:b/>
          <w:sz w:val="24"/>
          <w:szCs w:val="24"/>
        </w:rPr>
        <w:t xml:space="preserve"> Matricula</w:t>
      </w:r>
      <w:proofErr w:type="gramEnd"/>
      <w:r w:rsidRPr="00521E69">
        <w:rPr>
          <w:rFonts w:ascii="Cambria" w:eastAsia="Calibri" w:hAnsi="Cambria"/>
          <w:b/>
          <w:sz w:val="24"/>
          <w:szCs w:val="24"/>
        </w:rPr>
        <w:t xml:space="preserve"> – 5558, </w:t>
      </w:r>
      <w:r w:rsidRPr="00521E69">
        <w:rPr>
          <w:rFonts w:ascii="Cambria" w:eastAsia="Calibri" w:hAnsi="Cambria"/>
          <w:sz w:val="24"/>
          <w:szCs w:val="24"/>
        </w:rPr>
        <w:t xml:space="preserve">brasileiro, residente e domiciliado nesta cidade de Juara, Estado de Mato Grosso, servidor efetivo no cargo de </w:t>
      </w:r>
      <w:r w:rsidRPr="00521E69">
        <w:rPr>
          <w:rFonts w:ascii="Cambria" w:eastAsia="Calibri" w:hAnsi="Cambria"/>
          <w:b/>
          <w:sz w:val="24"/>
          <w:szCs w:val="24"/>
        </w:rPr>
        <w:t>Auxiliar Administrativo,</w:t>
      </w:r>
      <w:r w:rsidRPr="00521E69">
        <w:rPr>
          <w:rFonts w:ascii="Cambria" w:eastAsia="Calibri" w:hAnsi="Cambria"/>
          <w:sz w:val="24"/>
          <w:szCs w:val="24"/>
        </w:rPr>
        <w:t xml:space="preserve"> junto a Secretaria Municipal de Desenvolvimento Econômico/Divisão de Meio Ambiente.                      </w:t>
      </w:r>
    </w:p>
    <w:p w:rsidR="0076412A" w:rsidRPr="00521E69" w:rsidRDefault="0076412A" w:rsidP="0076412A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521E69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2º</w:t>
      </w:r>
      <w:r w:rsidRPr="00521E69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entrará em vigor nesta data revogando-se as disposições em contrário.</w:t>
      </w:r>
    </w:p>
    <w:p w:rsidR="0076412A" w:rsidRPr="00521E69" w:rsidRDefault="0076412A" w:rsidP="0076412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76412A" w:rsidRPr="00521E69" w:rsidRDefault="0076412A" w:rsidP="0076412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76412A" w:rsidRPr="00FC27AC" w:rsidRDefault="0076412A" w:rsidP="0076412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 w:rsidRPr="00FC27AC">
        <w:rPr>
          <w:rFonts w:ascii="Cambria" w:hAnsi="Cambria" w:cs="Helvetica"/>
          <w:b/>
          <w:color w:val="333333"/>
        </w:rPr>
        <w:t>Governo Municipal de Juara, Estado de Mato</w:t>
      </w:r>
    </w:p>
    <w:p w:rsidR="0076412A" w:rsidRPr="00FC27AC" w:rsidRDefault="0076412A" w:rsidP="0076412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 w:rsidRPr="00FC27AC">
        <w:rPr>
          <w:rFonts w:ascii="Cambria" w:hAnsi="Cambria" w:cs="Helvetica"/>
          <w:b/>
          <w:color w:val="333333"/>
        </w:rPr>
        <w:t xml:space="preserve">Grosso, </w:t>
      </w:r>
      <w:r>
        <w:rPr>
          <w:rFonts w:ascii="Cambria" w:hAnsi="Cambria" w:cs="Helvetica"/>
          <w:b/>
          <w:color w:val="333333"/>
        </w:rPr>
        <w:t>16</w:t>
      </w:r>
      <w:r w:rsidRPr="00FC27AC">
        <w:rPr>
          <w:rFonts w:ascii="Cambria" w:hAnsi="Cambria" w:cs="Helvetica"/>
          <w:b/>
          <w:color w:val="333333"/>
        </w:rPr>
        <w:t xml:space="preserve"> de </w:t>
      </w:r>
      <w:proofErr w:type="gramStart"/>
      <w:r w:rsidRPr="00FC27AC">
        <w:rPr>
          <w:rFonts w:ascii="Cambria" w:hAnsi="Cambria" w:cs="Helvetica"/>
          <w:b/>
          <w:color w:val="333333"/>
        </w:rPr>
        <w:t>Outubro</w:t>
      </w:r>
      <w:proofErr w:type="gramEnd"/>
      <w:r w:rsidRPr="00FC27AC">
        <w:rPr>
          <w:rFonts w:ascii="Cambria" w:hAnsi="Cambria" w:cs="Helvetica"/>
          <w:b/>
          <w:color w:val="333333"/>
        </w:rPr>
        <w:t xml:space="preserve"> de 2023</w:t>
      </w:r>
    </w:p>
    <w:p w:rsidR="0076412A" w:rsidRPr="00FC27AC" w:rsidRDefault="0076412A" w:rsidP="0076412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76412A" w:rsidRPr="00FC27AC" w:rsidRDefault="0076412A" w:rsidP="0076412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76412A" w:rsidRPr="00FC27AC" w:rsidRDefault="0076412A" w:rsidP="0076412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76412A" w:rsidRPr="00F56C54" w:rsidTr="00287CA3">
        <w:tc>
          <w:tcPr>
            <w:tcW w:w="4257" w:type="dxa"/>
            <w:hideMark/>
          </w:tcPr>
          <w:p w:rsidR="0076412A" w:rsidRPr="00F56C54" w:rsidRDefault="0076412A" w:rsidP="00287CA3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F56C54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F56C54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247" w:type="dxa"/>
            <w:hideMark/>
          </w:tcPr>
          <w:p w:rsidR="0076412A" w:rsidRPr="00F56C54" w:rsidRDefault="0076412A" w:rsidP="00287CA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F56C54">
              <w:rPr>
                <w:rFonts w:ascii="Cambria" w:hAnsi="Cambria"/>
                <w:b/>
                <w:bCs/>
              </w:rPr>
              <w:t>CARLOS AMADEU SIRENA</w:t>
            </w:r>
          </w:p>
          <w:p w:rsidR="0076412A" w:rsidRPr="00F56C54" w:rsidRDefault="0076412A" w:rsidP="00287CA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F56C54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76412A" w:rsidRPr="00521E69" w:rsidRDefault="0076412A" w:rsidP="0076412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theme="minorHAnsi"/>
          <w:b/>
          <w:bCs/>
          <w:sz w:val="24"/>
          <w:szCs w:val="24"/>
        </w:rPr>
      </w:pPr>
      <w:r w:rsidRPr="00521E69">
        <w:rPr>
          <w:rFonts w:ascii="Cambria" w:eastAsia="Times New Roman" w:hAnsi="Cambria" w:cs="Times New Roman"/>
          <w:sz w:val="24"/>
          <w:szCs w:val="24"/>
        </w:rPr>
        <w:t xml:space="preserve">            </w:t>
      </w:r>
    </w:p>
    <w:p w:rsidR="0076412A" w:rsidRPr="00521E69" w:rsidRDefault="0076412A" w:rsidP="0076412A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theme="minorHAnsi"/>
          <w:b/>
          <w:bCs/>
          <w:sz w:val="24"/>
          <w:szCs w:val="24"/>
        </w:rPr>
      </w:pPr>
    </w:p>
    <w:p w:rsidR="0076412A" w:rsidRPr="00AB2B24" w:rsidRDefault="0076412A" w:rsidP="0076412A">
      <w:pPr>
        <w:spacing w:line="360" w:lineRule="auto"/>
        <w:ind w:firstLine="1418"/>
        <w:jc w:val="both"/>
        <w:rPr>
          <w:rFonts w:ascii="Cambria" w:hAnsi="Cambria" w:cs="Arial"/>
          <w:b/>
          <w:sz w:val="24"/>
          <w:szCs w:val="24"/>
        </w:rPr>
      </w:pPr>
    </w:p>
    <w:p w:rsidR="00537D3D" w:rsidRDefault="00537D3D">
      <w:bookmarkStart w:id="0" w:name="_GoBack"/>
      <w:bookmarkEnd w:id="0"/>
    </w:p>
    <w:sectPr w:rsidR="00537D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5B5"/>
    <w:rsid w:val="00537D3D"/>
    <w:rsid w:val="0076412A"/>
    <w:rsid w:val="007C6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A24FCB-65F4-4D34-82C3-BCF2BA1BF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412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76412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7641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2023-12-04T12:38:00Z</dcterms:created>
  <dcterms:modified xsi:type="dcterms:W3CDTF">2023-12-04T12:38:00Z</dcterms:modified>
</cp:coreProperties>
</file>