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590C" w:rsidRDefault="004C590C" w:rsidP="004C590C">
      <w:pPr>
        <w:rPr>
          <w:rFonts w:ascii="Arial Narrow" w:eastAsia="Calibri" w:hAnsi="Arial Narrow" w:cs="Times New Roman"/>
          <w:bCs/>
          <w:sz w:val="24"/>
          <w:szCs w:val="24"/>
          <w:lang w:eastAsia="pt-BR"/>
        </w:rPr>
      </w:pPr>
    </w:p>
    <w:p w:rsidR="004C590C" w:rsidRDefault="004C590C" w:rsidP="004C590C">
      <w:pPr>
        <w:rPr>
          <w:rFonts w:ascii="Arial Narrow" w:eastAsia="Calibri" w:hAnsi="Arial Narrow" w:cs="Times New Roman"/>
          <w:bCs/>
          <w:sz w:val="24"/>
          <w:szCs w:val="24"/>
          <w:lang w:eastAsia="pt-BR"/>
        </w:rPr>
      </w:pPr>
    </w:p>
    <w:p w:rsidR="004C590C" w:rsidRDefault="004C590C" w:rsidP="004C590C">
      <w:pPr>
        <w:autoSpaceDE w:val="0"/>
        <w:autoSpaceDN w:val="0"/>
        <w:spacing w:after="0" w:line="240" w:lineRule="auto"/>
        <w:jc w:val="both"/>
        <w:outlineLvl w:val="0"/>
        <w:rPr>
          <w:rFonts w:ascii="Cambria" w:eastAsia="Times New Roman" w:hAnsi="Cambria" w:cs="Times New Roman"/>
          <w:b/>
          <w:bCs/>
          <w:sz w:val="24"/>
          <w:szCs w:val="24"/>
        </w:rPr>
      </w:pPr>
      <w:r>
        <w:rPr>
          <w:rFonts w:ascii="Cambria" w:eastAsia="Times New Roman" w:hAnsi="Cambria" w:cs="Times New Roman"/>
          <w:b/>
          <w:bCs/>
          <w:sz w:val="24"/>
          <w:szCs w:val="24"/>
        </w:rPr>
        <w:t xml:space="preserve">                                                                              PORTARIA Nº 490/2023</w:t>
      </w:r>
    </w:p>
    <w:p w:rsidR="004C590C" w:rsidRDefault="004C590C" w:rsidP="004C590C">
      <w:pPr>
        <w:autoSpaceDE w:val="0"/>
        <w:autoSpaceDN w:val="0"/>
        <w:spacing w:after="0" w:line="240" w:lineRule="auto"/>
        <w:jc w:val="both"/>
        <w:outlineLvl w:val="0"/>
        <w:rPr>
          <w:rFonts w:ascii="Cambria" w:eastAsia="Times New Roman" w:hAnsi="Cambria" w:cs="Times New Roman"/>
          <w:b/>
          <w:bCs/>
          <w:sz w:val="24"/>
          <w:szCs w:val="24"/>
        </w:rPr>
      </w:pPr>
    </w:p>
    <w:tbl>
      <w:tblPr>
        <w:tblW w:w="0" w:type="dxa"/>
        <w:tblInd w:w="405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85"/>
      </w:tblGrid>
      <w:tr w:rsidR="004C590C" w:rsidTr="004C590C">
        <w:trPr>
          <w:trHeight w:val="533"/>
        </w:trPr>
        <w:tc>
          <w:tcPr>
            <w:tcW w:w="4285" w:type="dxa"/>
          </w:tcPr>
          <w:p w:rsidR="004C590C" w:rsidRDefault="004C590C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b/>
                <w:bCs/>
                <w:sz w:val="24"/>
                <w:szCs w:val="24"/>
              </w:rPr>
            </w:pPr>
            <w:r>
              <w:rPr>
                <w:rFonts w:ascii="Cambria" w:eastAsia="Times New Roman" w:hAnsi="Cambria" w:cs="Times New Roman"/>
                <w:b/>
                <w:bCs/>
                <w:sz w:val="24"/>
                <w:szCs w:val="24"/>
              </w:rPr>
              <w:t>DISPÕE SOBRE A ELEVAÇÃO DE NIVEL POR TEMPO DE SERVIÇO DE SERVIDORA PUBLICA MUNICIPAL.</w:t>
            </w:r>
          </w:p>
          <w:p w:rsidR="004C590C" w:rsidRDefault="004C590C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b/>
                <w:bCs/>
                <w:sz w:val="24"/>
                <w:szCs w:val="24"/>
              </w:rPr>
            </w:pPr>
          </w:p>
        </w:tc>
      </w:tr>
    </w:tbl>
    <w:p w:rsidR="004C590C" w:rsidRDefault="004C590C" w:rsidP="004C590C">
      <w:pPr>
        <w:tabs>
          <w:tab w:val="left" w:pos="3600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Arial"/>
          <w:b/>
          <w:bCs/>
          <w:sz w:val="24"/>
          <w:szCs w:val="24"/>
        </w:rPr>
      </w:pPr>
    </w:p>
    <w:p w:rsidR="004C590C" w:rsidRDefault="004C590C" w:rsidP="004C590C">
      <w:pPr>
        <w:tabs>
          <w:tab w:val="left" w:pos="3600"/>
        </w:tabs>
        <w:spacing w:after="200" w:line="276" w:lineRule="auto"/>
        <w:jc w:val="both"/>
        <w:rPr>
          <w:rFonts w:ascii="Cambria" w:eastAsia="Calibri" w:hAnsi="Cambria" w:cs="Times New Roman"/>
          <w:bCs/>
          <w:sz w:val="24"/>
          <w:szCs w:val="24"/>
        </w:rPr>
      </w:pPr>
      <w:r>
        <w:rPr>
          <w:rFonts w:ascii="Cambria" w:eastAsia="Times New Roman" w:hAnsi="Cambria" w:cs="Times New Roman"/>
          <w:b/>
          <w:bCs/>
          <w:sz w:val="24"/>
          <w:szCs w:val="24"/>
        </w:rPr>
        <w:t xml:space="preserve">                                 </w:t>
      </w:r>
      <w:r>
        <w:rPr>
          <w:rFonts w:ascii="Cambria" w:eastAsia="Calibri" w:hAnsi="Cambria" w:cs="Times New Roman"/>
          <w:b/>
          <w:bCs/>
          <w:sz w:val="24"/>
          <w:szCs w:val="24"/>
        </w:rPr>
        <w:t>CARLOS AMADEU SIRENA</w:t>
      </w:r>
      <w:r>
        <w:rPr>
          <w:rFonts w:ascii="Cambria" w:eastAsia="Calibri" w:hAnsi="Cambria" w:cs="Times New Roman"/>
          <w:bCs/>
          <w:sz w:val="24"/>
          <w:szCs w:val="24"/>
        </w:rPr>
        <w:t xml:space="preserve">, Prefeito do Município de Juara, Estado de Mato Grosso, no uso de suas atribuições legais, considerando o que a Lei Orgânica lhe confere; </w:t>
      </w:r>
      <w:r>
        <w:rPr>
          <w:rFonts w:ascii="Cambria" w:eastAsia="Times New Roman" w:hAnsi="Cambria" w:cs="Times New Roman"/>
          <w:b/>
          <w:bCs/>
          <w:lang w:eastAsia="pt-BR"/>
        </w:rPr>
        <w:t xml:space="preserve">      </w:t>
      </w:r>
    </w:p>
    <w:p w:rsidR="004C590C" w:rsidRDefault="004C590C" w:rsidP="004C590C">
      <w:pPr>
        <w:tabs>
          <w:tab w:val="left" w:pos="3600"/>
        </w:tabs>
        <w:spacing w:after="200" w:line="276" w:lineRule="auto"/>
        <w:jc w:val="both"/>
        <w:rPr>
          <w:rFonts w:ascii="Cambria" w:eastAsiaTheme="minorEastAsia" w:hAnsi="Cambria" w:cs="Times New Roman"/>
          <w:bCs/>
          <w:sz w:val="24"/>
          <w:szCs w:val="24"/>
          <w:lang w:eastAsia="pt-BR"/>
        </w:rPr>
      </w:pPr>
      <w:r>
        <w:rPr>
          <w:rFonts w:ascii="Cambria" w:eastAsia="Times New Roman" w:hAnsi="Cambria" w:cs="Times New Roman"/>
          <w:b/>
          <w:lang w:eastAsia="pt-BR"/>
        </w:rPr>
        <w:t xml:space="preserve">                                   Considerando</w:t>
      </w:r>
      <w:r>
        <w:rPr>
          <w:rFonts w:ascii="Cambria" w:eastAsia="Times New Roman" w:hAnsi="Cambria" w:cs="Times New Roman"/>
          <w:lang w:eastAsia="pt-BR"/>
        </w:rPr>
        <w:t xml:space="preserve">, O Processo SAD nº 15.652 de 09 de Outubro de </w:t>
      </w:r>
      <w:proofErr w:type="gramStart"/>
      <w:r>
        <w:rPr>
          <w:rFonts w:ascii="Cambria" w:eastAsia="Times New Roman" w:hAnsi="Cambria" w:cs="Times New Roman"/>
          <w:lang w:eastAsia="pt-BR"/>
        </w:rPr>
        <w:t>2023  e</w:t>
      </w:r>
      <w:proofErr w:type="gramEnd"/>
      <w:r>
        <w:rPr>
          <w:rFonts w:ascii="Cambria" w:eastAsia="Times New Roman" w:hAnsi="Cambria" w:cs="Times New Roman"/>
          <w:lang w:eastAsia="pt-BR"/>
        </w:rPr>
        <w:t xml:space="preserve"> a Lei Municipal nº 068 de 30 de Dezembro de 2009 Titulo IV – da Movimentação da Carreira – Capitulo I – da Movimentação Funcional – Seção II – da Progressão Funcional   </w:t>
      </w:r>
      <w:proofErr w:type="spellStart"/>
      <w:r>
        <w:rPr>
          <w:rFonts w:ascii="Cambria" w:eastAsia="Times New Roman" w:hAnsi="Cambria" w:cs="Times New Roman"/>
          <w:lang w:eastAsia="pt-BR"/>
        </w:rPr>
        <w:t>Arts</w:t>
      </w:r>
      <w:proofErr w:type="spellEnd"/>
      <w:r>
        <w:rPr>
          <w:rFonts w:ascii="Cambria" w:eastAsia="Times New Roman" w:hAnsi="Cambria" w:cs="Times New Roman"/>
          <w:lang w:eastAsia="pt-BR"/>
        </w:rPr>
        <w:t>. 42 e 67</w:t>
      </w:r>
    </w:p>
    <w:p w:rsidR="004C590C" w:rsidRDefault="004C590C" w:rsidP="004C590C">
      <w:pPr>
        <w:tabs>
          <w:tab w:val="left" w:pos="3600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</w:rPr>
      </w:pPr>
    </w:p>
    <w:p w:rsidR="004C590C" w:rsidRDefault="004C590C" w:rsidP="004C590C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sz w:val="24"/>
          <w:szCs w:val="24"/>
        </w:rPr>
      </w:pPr>
      <w:r>
        <w:rPr>
          <w:rFonts w:ascii="Cambria" w:eastAsia="Times New Roman" w:hAnsi="Cambria" w:cs="Times New Roman"/>
          <w:b/>
          <w:sz w:val="24"/>
          <w:szCs w:val="24"/>
        </w:rPr>
        <w:t xml:space="preserve">                                  RESOLVE:</w:t>
      </w:r>
    </w:p>
    <w:p w:rsidR="004C590C" w:rsidRDefault="004C590C" w:rsidP="004C590C">
      <w:pPr>
        <w:autoSpaceDE w:val="0"/>
        <w:autoSpaceDN w:val="0"/>
        <w:spacing w:after="0" w:line="240" w:lineRule="auto"/>
        <w:rPr>
          <w:rFonts w:ascii="Cambria" w:eastAsia="Calibri" w:hAnsi="Cambria" w:cs="Times New Roman"/>
          <w:b/>
          <w:bCs/>
          <w:sz w:val="24"/>
          <w:szCs w:val="24"/>
          <w:lang w:eastAsia="pt-BR"/>
        </w:rPr>
      </w:pPr>
    </w:p>
    <w:p w:rsidR="004C590C" w:rsidRDefault="004C590C" w:rsidP="004C590C">
      <w:pPr>
        <w:autoSpaceDE w:val="0"/>
        <w:autoSpaceDN w:val="0"/>
        <w:spacing w:after="0" w:line="240" w:lineRule="auto"/>
        <w:outlineLvl w:val="0"/>
        <w:rPr>
          <w:rFonts w:ascii="Cambria" w:eastAsia="Times New Roman" w:hAnsi="Cambria" w:cs="Times New Roman"/>
          <w:b/>
          <w:bCs/>
          <w:lang w:eastAsia="pt-BR"/>
        </w:rPr>
      </w:pPr>
    </w:p>
    <w:p w:rsidR="004C590C" w:rsidRDefault="004C590C" w:rsidP="004C590C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  <w:r>
        <w:rPr>
          <w:rFonts w:ascii="Cambria" w:eastAsia="Times New Roman" w:hAnsi="Cambria" w:cs="Times New Roman"/>
          <w:lang w:eastAsia="pt-BR"/>
        </w:rPr>
        <w:tab/>
      </w:r>
      <w:r>
        <w:rPr>
          <w:rFonts w:ascii="Cambria" w:eastAsia="Times New Roman" w:hAnsi="Cambria" w:cs="Times New Roman"/>
          <w:lang w:eastAsia="pt-BR"/>
        </w:rPr>
        <w:tab/>
      </w:r>
      <w:r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         Art. 1º</w:t>
      </w:r>
      <w:r>
        <w:rPr>
          <w:rFonts w:ascii="Cambria" w:eastAsia="Times New Roman" w:hAnsi="Cambria" w:cs="Times New Roman"/>
          <w:sz w:val="24"/>
          <w:szCs w:val="24"/>
          <w:lang w:eastAsia="pt-BR"/>
        </w:rPr>
        <w:t xml:space="preserve"> - Conceder a servidora abaixo relacionada, elevação de Nível por Tempo de Serviço, lotado na Secretaria Municipal de Educação.</w:t>
      </w:r>
    </w:p>
    <w:p w:rsidR="004C590C" w:rsidRDefault="004C590C" w:rsidP="004C590C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lang w:eastAsia="pt-BR"/>
        </w:rPr>
      </w:pPr>
    </w:p>
    <w:tbl>
      <w:tblPr>
        <w:tblStyle w:val="Tabelacomgrade"/>
        <w:tblW w:w="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1129"/>
        <w:gridCol w:w="2268"/>
        <w:gridCol w:w="1828"/>
        <w:gridCol w:w="1858"/>
        <w:gridCol w:w="709"/>
        <w:gridCol w:w="850"/>
      </w:tblGrid>
      <w:tr w:rsidR="004C590C" w:rsidTr="004C590C">
        <w:trPr>
          <w:trHeight w:val="302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90C" w:rsidRDefault="004C590C">
            <w:pPr>
              <w:autoSpaceDE w:val="0"/>
              <w:autoSpaceDN w:val="0"/>
              <w:spacing w:line="240" w:lineRule="auto"/>
              <w:jc w:val="center"/>
              <w:rPr>
                <w:rFonts w:ascii="Cambria" w:eastAsia="Times New Roman" w:hAnsi="Cambria" w:cs="Times New Roman"/>
                <w:b/>
                <w:sz w:val="18"/>
                <w:szCs w:val="18"/>
              </w:rPr>
            </w:pPr>
            <w:r>
              <w:rPr>
                <w:rFonts w:ascii="Cambria" w:eastAsia="Times New Roman" w:hAnsi="Cambria" w:cs="Times New Roman"/>
                <w:b/>
                <w:sz w:val="18"/>
                <w:szCs w:val="18"/>
              </w:rPr>
              <w:t>Matrícula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90C" w:rsidRDefault="004C590C">
            <w:pPr>
              <w:autoSpaceDE w:val="0"/>
              <w:autoSpaceDN w:val="0"/>
              <w:spacing w:line="240" w:lineRule="auto"/>
              <w:jc w:val="center"/>
              <w:rPr>
                <w:rFonts w:ascii="Cambria" w:eastAsia="Times New Roman" w:hAnsi="Cambria" w:cs="Times New Roman"/>
                <w:b/>
                <w:sz w:val="18"/>
                <w:szCs w:val="18"/>
              </w:rPr>
            </w:pPr>
            <w:r>
              <w:rPr>
                <w:rFonts w:ascii="Cambria" w:eastAsia="Times New Roman" w:hAnsi="Cambria" w:cs="Times New Roman"/>
                <w:b/>
                <w:sz w:val="18"/>
                <w:szCs w:val="18"/>
              </w:rPr>
              <w:t>Nome</w:t>
            </w: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90C" w:rsidRDefault="004C590C">
            <w:pPr>
              <w:autoSpaceDE w:val="0"/>
              <w:autoSpaceDN w:val="0"/>
              <w:spacing w:line="240" w:lineRule="auto"/>
              <w:jc w:val="center"/>
              <w:rPr>
                <w:rFonts w:ascii="Cambria" w:eastAsia="Times New Roman" w:hAnsi="Cambria" w:cs="Times New Roman"/>
                <w:b/>
                <w:sz w:val="18"/>
                <w:szCs w:val="18"/>
              </w:rPr>
            </w:pPr>
            <w:r>
              <w:rPr>
                <w:rFonts w:ascii="Cambria" w:eastAsia="Times New Roman" w:hAnsi="Cambria" w:cs="Times New Roman"/>
                <w:b/>
                <w:sz w:val="18"/>
                <w:szCs w:val="18"/>
              </w:rPr>
              <w:t>Cargo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90C" w:rsidRDefault="004C590C">
            <w:pPr>
              <w:autoSpaceDE w:val="0"/>
              <w:autoSpaceDN w:val="0"/>
              <w:spacing w:line="240" w:lineRule="auto"/>
              <w:jc w:val="center"/>
              <w:rPr>
                <w:rFonts w:ascii="Cambria" w:eastAsia="Times New Roman" w:hAnsi="Cambria" w:cs="Times New Roman"/>
                <w:b/>
                <w:sz w:val="18"/>
                <w:szCs w:val="18"/>
              </w:rPr>
            </w:pPr>
            <w:r>
              <w:rPr>
                <w:rFonts w:ascii="Cambria" w:eastAsia="Times New Roman" w:hAnsi="Cambria" w:cs="Times New Roman"/>
                <w:b/>
                <w:sz w:val="18"/>
                <w:szCs w:val="18"/>
              </w:rPr>
              <w:t>Período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90C" w:rsidRDefault="004C590C">
            <w:pPr>
              <w:autoSpaceDE w:val="0"/>
              <w:autoSpaceDN w:val="0"/>
              <w:spacing w:line="240" w:lineRule="auto"/>
              <w:jc w:val="center"/>
              <w:rPr>
                <w:rFonts w:ascii="Cambria" w:eastAsia="Times New Roman" w:hAnsi="Cambria" w:cs="Times New Roman"/>
                <w:b/>
                <w:sz w:val="18"/>
                <w:szCs w:val="18"/>
              </w:rPr>
            </w:pPr>
            <w:r>
              <w:rPr>
                <w:rFonts w:ascii="Cambria" w:eastAsia="Times New Roman" w:hAnsi="Cambria" w:cs="Times New Roman"/>
                <w:b/>
                <w:sz w:val="18"/>
                <w:szCs w:val="18"/>
              </w:rPr>
              <w:t>Nível</w:t>
            </w:r>
          </w:p>
        </w:tc>
      </w:tr>
      <w:tr w:rsidR="004C590C" w:rsidTr="004C590C">
        <w:trPr>
          <w:trHeight w:val="462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90C" w:rsidRDefault="004C590C">
            <w:pPr>
              <w:autoSpaceDE w:val="0"/>
              <w:autoSpaceDN w:val="0"/>
              <w:spacing w:line="240" w:lineRule="auto"/>
              <w:rPr>
                <w:rFonts w:ascii="Cambria" w:eastAsia="Times New Roman" w:hAnsi="Cambria" w:cs="Times New Roman"/>
                <w:b/>
                <w:sz w:val="18"/>
                <w:szCs w:val="18"/>
              </w:rPr>
            </w:pPr>
            <w:r>
              <w:rPr>
                <w:rFonts w:ascii="Cambria" w:eastAsia="Times New Roman" w:hAnsi="Cambria" w:cs="Times New Roman"/>
                <w:b/>
                <w:sz w:val="18"/>
                <w:szCs w:val="18"/>
              </w:rPr>
              <w:t>964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90C" w:rsidRDefault="004C590C">
            <w:pPr>
              <w:autoSpaceDE w:val="0"/>
              <w:autoSpaceDN w:val="0"/>
              <w:spacing w:line="240" w:lineRule="auto"/>
              <w:rPr>
                <w:rFonts w:ascii="Cambria" w:eastAsia="Times New Roman" w:hAnsi="Cambria" w:cs="Times New Roman"/>
                <w:b/>
                <w:sz w:val="18"/>
                <w:szCs w:val="18"/>
              </w:rPr>
            </w:pPr>
            <w:r>
              <w:rPr>
                <w:rFonts w:ascii="Cambria" w:eastAsia="Times New Roman" w:hAnsi="Cambria" w:cs="Times New Roman"/>
                <w:b/>
                <w:sz w:val="18"/>
                <w:szCs w:val="18"/>
              </w:rPr>
              <w:t xml:space="preserve">Inês Teresinha </w:t>
            </w:r>
            <w:proofErr w:type="spellStart"/>
            <w:r>
              <w:rPr>
                <w:rFonts w:ascii="Cambria" w:eastAsia="Times New Roman" w:hAnsi="Cambria" w:cs="Times New Roman"/>
                <w:b/>
                <w:sz w:val="18"/>
                <w:szCs w:val="18"/>
              </w:rPr>
              <w:t>Schmoeler</w:t>
            </w:r>
            <w:proofErr w:type="spellEnd"/>
            <w:r>
              <w:rPr>
                <w:rFonts w:ascii="Cambria" w:eastAsia="Times New Roman" w:hAnsi="Cambria" w:cs="Times New Roman"/>
                <w:b/>
                <w:sz w:val="18"/>
                <w:szCs w:val="18"/>
              </w:rPr>
              <w:t xml:space="preserve"> da Silva</w:t>
            </w: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90C" w:rsidRDefault="004C590C">
            <w:pPr>
              <w:spacing w:line="240" w:lineRule="auto"/>
              <w:jc w:val="center"/>
              <w:rPr>
                <w:rFonts w:ascii="Cambria" w:eastAsia="Times New Roman" w:hAnsi="Cambria" w:cs="Times New Roman"/>
                <w:b/>
                <w:sz w:val="18"/>
                <w:szCs w:val="18"/>
              </w:rPr>
            </w:pPr>
            <w:r>
              <w:rPr>
                <w:rFonts w:ascii="Cambria" w:eastAsia="Times New Roman" w:hAnsi="Cambria" w:cs="Times New Roman"/>
                <w:b/>
                <w:sz w:val="18"/>
                <w:szCs w:val="18"/>
              </w:rPr>
              <w:t>Apoio</w:t>
            </w:r>
          </w:p>
          <w:p w:rsidR="004C590C" w:rsidRDefault="004C590C">
            <w:pPr>
              <w:spacing w:line="240" w:lineRule="auto"/>
              <w:jc w:val="center"/>
              <w:rPr>
                <w:rFonts w:ascii="Cambria" w:eastAsia="Times New Roman" w:hAnsi="Cambria" w:cs="Times New Roman"/>
                <w:b/>
                <w:sz w:val="18"/>
                <w:szCs w:val="18"/>
              </w:rPr>
            </w:pPr>
            <w:r>
              <w:rPr>
                <w:rFonts w:ascii="Cambria" w:eastAsia="Times New Roman" w:hAnsi="Cambria" w:cs="Times New Roman"/>
                <w:b/>
                <w:sz w:val="18"/>
                <w:szCs w:val="18"/>
              </w:rPr>
              <w:t>Administrativo Educacional Profissionalizado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90C" w:rsidRDefault="004C590C">
            <w:pPr>
              <w:spacing w:line="240" w:lineRule="auto"/>
              <w:jc w:val="center"/>
              <w:rPr>
                <w:rFonts w:ascii="Cambria" w:eastAsia="Times New Roman" w:hAnsi="Cambria" w:cs="Times New Roman"/>
                <w:b/>
                <w:sz w:val="18"/>
                <w:szCs w:val="18"/>
              </w:rPr>
            </w:pPr>
            <w:r>
              <w:rPr>
                <w:rFonts w:ascii="Cambria" w:eastAsia="Times New Roman" w:hAnsi="Cambria" w:cs="Times New Roman"/>
                <w:b/>
                <w:sz w:val="18"/>
                <w:szCs w:val="18"/>
              </w:rPr>
              <w:t>18/10/2020</w:t>
            </w:r>
          </w:p>
          <w:p w:rsidR="004C590C" w:rsidRDefault="004C590C">
            <w:pPr>
              <w:spacing w:line="240" w:lineRule="auto"/>
              <w:jc w:val="center"/>
              <w:rPr>
                <w:rFonts w:ascii="Cambria" w:eastAsia="Times New Roman" w:hAnsi="Cambria" w:cs="Times New Roman"/>
                <w:b/>
                <w:sz w:val="18"/>
                <w:szCs w:val="18"/>
              </w:rPr>
            </w:pPr>
            <w:r>
              <w:rPr>
                <w:rFonts w:ascii="Cambria" w:eastAsia="Times New Roman" w:hAnsi="Cambria" w:cs="Times New Roman"/>
                <w:b/>
                <w:sz w:val="18"/>
                <w:szCs w:val="18"/>
              </w:rPr>
              <w:t>A</w:t>
            </w:r>
          </w:p>
          <w:p w:rsidR="004C590C" w:rsidRDefault="004C590C">
            <w:pPr>
              <w:spacing w:line="240" w:lineRule="auto"/>
              <w:jc w:val="center"/>
              <w:rPr>
                <w:rFonts w:ascii="Cambria" w:eastAsia="Times New Roman" w:hAnsi="Cambria" w:cs="Times New Roman"/>
                <w:b/>
                <w:sz w:val="18"/>
                <w:szCs w:val="18"/>
              </w:rPr>
            </w:pPr>
            <w:r>
              <w:rPr>
                <w:rFonts w:ascii="Cambria" w:eastAsia="Times New Roman" w:hAnsi="Cambria" w:cs="Times New Roman"/>
                <w:b/>
                <w:sz w:val="18"/>
                <w:szCs w:val="18"/>
              </w:rPr>
              <w:t>18/10/2023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90C" w:rsidRDefault="004C590C">
            <w:pPr>
              <w:autoSpaceDE w:val="0"/>
              <w:autoSpaceDN w:val="0"/>
              <w:spacing w:line="240" w:lineRule="auto"/>
              <w:rPr>
                <w:rFonts w:ascii="Cambria" w:eastAsia="Times New Roman" w:hAnsi="Cambria" w:cs="Times New Roman"/>
                <w:b/>
                <w:sz w:val="18"/>
                <w:szCs w:val="18"/>
              </w:rPr>
            </w:pPr>
            <w:r>
              <w:rPr>
                <w:rFonts w:ascii="Cambria" w:eastAsia="Times New Roman" w:hAnsi="Cambria" w:cs="Times New Roman"/>
                <w:b/>
                <w:sz w:val="18"/>
                <w:szCs w:val="18"/>
              </w:rPr>
              <w:t>B/8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90C" w:rsidRDefault="004C590C">
            <w:pPr>
              <w:autoSpaceDE w:val="0"/>
              <w:autoSpaceDN w:val="0"/>
              <w:spacing w:line="240" w:lineRule="auto"/>
              <w:rPr>
                <w:rFonts w:ascii="Cambria" w:eastAsia="Times New Roman" w:hAnsi="Cambria" w:cs="Times New Roman"/>
                <w:b/>
                <w:sz w:val="18"/>
                <w:szCs w:val="18"/>
              </w:rPr>
            </w:pPr>
            <w:r>
              <w:rPr>
                <w:rFonts w:ascii="Cambria" w:eastAsia="Times New Roman" w:hAnsi="Cambria" w:cs="Times New Roman"/>
                <w:b/>
                <w:sz w:val="18"/>
                <w:szCs w:val="18"/>
              </w:rPr>
              <w:t>B/9</w:t>
            </w:r>
          </w:p>
        </w:tc>
      </w:tr>
    </w:tbl>
    <w:p w:rsidR="004C590C" w:rsidRDefault="004C590C" w:rsidP="004C590C">
      <w:pPr>
        <w:spacing w:after="200" w:line="276" w:lineRule="auto"/>
        <w:jc w:val="both"/>
        <w:outlineLvl w:val="0"/>
        <w:rPr>
          <w:rFonts w:ascii="Cambria" w:eastAsiaTheme="minorEastAsia" w:hAnsi="Cambria" w:cs="Times New Roman"/>
          <w:sz w:val="24"/>
          <w:szCs w:val="24"/>
          <w:lang w:eastAsia="pt-BR"/>
        </w:rPr>
      </w:pPr>
      <w:r>
        <w:rPr>
          <w:rFonts w:ascii="Cambria" w:eastAsia="Times New Roman" w:hAnsi="Cambria" w:cs="Times New Roman"/>
          <w:sz w:val="24"/>
          <w:szCs w:val="24"/>
          <w:lang w:eastAsia="pt-BR"/>
        </w:rPr>
        <w:t xml:space="preserve">                                  </w:t>
      </w:r>
      <w:r>
        <w:rPr>
          <w:rFonts w:ascii="Cambria" w:eastAsia="Times New Roman" w:hAnsi="Cambria" w:cs="Times New Roman"/>
          <w:b/>
          <w:sz w:val="24"/>
          <w:szCs w:val="24"/>
          <w:lang w:eastAsia="pt-BR"/>
        </w:rPr>
        <w:t>Art. 2º</w:t>
      </w:r>
      <w:r>
        <w:rPr>
          <w:rFonts w:ascii="Cambria" w:eastAsia="Times New Roman" w:hAnsi="Cambria" w:cs="Times New Roman"/>
          <w:sz w:val="24"/>
          <w:szCs w:val="24"/>
          <w:lang w:eastAsia="pt-BR"/>
        </w:rPr>
        <w:t xml:space="preserve"> - Esta Portaria entrará em vigor nesta data revogando-se as disposições em contrário.</w:t>
      </w:r>
    </w:p>
    <w:p w:rsidR="004C590C" w:rsidRDefault="004C590C" w:rsidP="004C590C">
      <w:pPr>
        <w:autoSpaceDE w:val="0"/>
        <w:autoSpaceDN w:val="0"/>
        <w:spacing w:after="0" w:line="240" w:lineRule="auto"/>
        <w:rPr>
          <w:rFonts w:ascii="Arial Narrow" w:eastAsia="Calibri" w:hAnsi="Arial Narrow" w:cs="Times New Roman"/>
          <w:b/>
          <w:bCs/>
          <w:sz w:val="24"/>
          <w:szCs w:val="24"/>
          <w:lang w:eastAsia="pt-BR"/>
        </w:rPr>
      </w:pPr>
    </w:p>
    <w:p w:rsidR="004C590C" w:rsidRDefault="004C590C" w:rsidP="004C590C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hAnsi="Cambria" w:cs="Helvetica"/>
          <w:b/>
          <w:color w:val="333333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            </w:t>
      </w:r>
      <w:r>
        <w:rPr>
          <w:rFonts w:ascii="Cambria" w:hAnsi="Cambria" w:cs="Helvetica"/>
          <w:b/>
          <w:color w:val="333333"/>
          <w:sz w:val="24"/>
          <w:szCs w:val="24"/>
        </w:rPr>
        <w:t>Governo Municipal de Juara, Estado de Mato</w:t>
      </w:r>
    </w:p>
    <w:p w:rsidR="004C590C" w:rsidRDefault="004C590C" w:rsidP="004C590C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hAnsi="Cambria" w:cs="Helvetica"/>
          <w:b/>
          <w:color w:val="333333"/>
          <w:sz w:val="24"/>
          <w:szCs w:val="24"/>
        </w:rPr>
      </w:pPr>
      <w:r>
        <w:rPr>
          <w:rFonts w:ascii="Cambria" w:hAnsi="Cambria" w:cs="Helvetica"/>
          <w:b/>
          <w:color w:val="333333"/>
          <w:sz w:val="24"/>
          <w:szCs w:val="24"/>
        </w:rPr>
        <w:t xml:space="preserve">Grosso, 09 de </w:t>
      </w:r>
      <w:proofErr w:type="gramStart"/>
      <w:r>
        <w:rPr>
          <w:rFonts w:ascii="Cambria" w:hAnsi="Cambria" w:cs="Helvetica"/>
          <w:b/>
          <w:color w:val="333333"/>
          <w:sz w:val="24"/>
          <w:szCs w:val="24"/>
        </w:rPr>
        <w:t>Outubro  de</w:t>
      </w:r>
      <w:proofErr w:type="gramEnd"/>
      <w:r>
        <w:rPr>
          <w:rFonts w:ascii="Cambria" w:hAnsi="Cambria" w:cs="Helvetica"/>
          <w:b/>
          <w:color w:val="333333"/>
          <w:sz w:val="24"/>
          <w:szCs w:val="24"/>
        </w:rPr>
        <w:t xml:space="preserve"> 2023.</w:t>
      </w:r>
    </w:p>
    <w:p w:rsidR="004C590C" w:rsidRDefault="004C590C" w:rsidP="004C590C">
      <w:pPr>
        <w:rPr>
          <w:rFonts w:ascii="Cambria" w:hAnsi="Cambria"/>
          <w:b/>
          <w:sz w:val="24"/>
          <w:szCs w:val="24"/>
        </w:rPr>
      </w:pPr>
    </w:p>
    <w:p w:rsidR="004C590C" w:rsidRDefault="004C590C" w:rsidP="004C590C">
      <w:pPr>
        <w:rPr>
          <w:rFonts w:ascii="Cambria" w:hAnsi="Cambria"/>
          <w:b/>
          <w:sz w:val="24"/>
          <w:szCs w:val="24"/>
        </w:rPr>
      </w:pPr>
    </w:p>
    <w:p w:rsidR="004C590C" w:rsidRDefault="004C590C" w:rsidP="004C590C">
      <w:pPr>
        <w:rPr>
          <w:rFonts w:ascii="Cambria" w:hAnsi="Cambria"/>
          <w:b/>
          <w:sz w:val="24"/>
          <w:szCs w:val="24"/>
        </w:rPr>
      </w:pPr>
    </w:p>
    <w:p w:rsidR="004C590C" w:rsidRDefault="004C590C" w:rsidP="004C590C">
      <w:pPr>
        <w:spacing w:after="225" w:line="384" w:lineRule="atLeast"/>
        <w:jc w:val="center"/>
        <w:rPr>
          <w:rFonts w:ascii="Cambria" w:hAnsi="Cambria" w:cs="Arial"/>
          <w:b/>
          <w:bCs/>
          <w:sz w:val="24"/>
          <w:szCs w:val="24"/>
        </w:rPr>
      </w:pPr>
    </w:p>
    <w:tbl>
      <w:tblPr>
        <w:tblStyle w:val="Tabelacomgrade6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8"/>
        <w:gridCol w:w="4246"/>
      </w:tblGrid>
      <w:tr w:rsidR="004C590C" w:rsidTr="004C590C">
        <w:tc>
          <w:tcPr>
            <w:tcW w:w="4322" w:type="dxa"/>
            <w:hideMark/>
          </w:tcPr>
          <w:p w:rsidR="004C590C" w:rsidRDefault="004C590C">
            <w:pPr>
              <w:autoSpaceDE w:val="0"/>
              <w:autoSpaceDN w:val="0"/>
              <w:spacing w:line="240" w:lineRule="auto"/>
              <w:jc w:val="center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eastAsia="Calibri" w:hAnsi="Cambria"/>
                <w:b/>
                <w:bCs/>
                <w:sz w:val="24"/>
                <w:szCs w:val="24"/>
              </w:rPr>
              <w:t xml:space="preserve">MARCIA REGINA F. ARAUJO                   </w:t>
            </w:r>
            <w:r>
              <w:rPr>
                <w:rFonts w:ascii="Cambria" w:eastAsia="Calibri" w:hAnsi="Cambria"/>
                <w:bCs/>
                <w:sz w:val="24"/>
                <w:szCs w:val="24"/>
              </w:rPr>
              <w:t>Secretária Mun. Administração</w:t>
            </w:r>
          </w:p>
        </w:tc>
        <w:tc>
          <w:tcPr>
            <w:tcW w:w="4322" w:type="dxa"/>
            <w:hideMark/>
          </w:tcPr>
          <w:p w:rsidR="004C590C" w:rsidRDefault="004C590C">
            <w:pPr>
              <w:tabs>
                <w:tab w:val="left" w:pos="3010"/>
              </w:tabs>
              <w:autoSpaceDE w:val="0"/>
              <w:autoSpaceDN w:val="0"/>
              <w:spacing w:line="240" w:lineRule="auto"/>
              <w:jc w:val="center"/>
              <w:rPr>
                <w:rFonts w:ascii="Cambria" w:eastAsia="Calibri" w:hAnsi="Cambria"/>
                <w:b/>
                <w:bCs/>
                <w:sz w:val="24"/>
                <w:szCs w:val="24"/>
              </w:rPr>
            </w:pPr>
            <w:r>
              <w:rPr>
                <w:rFonts w:ascii="Cambria" w:eastAsia="Calibri" w:hAnsi="Cambria"/>
                <w:b/>
                <w:bCs/>
                <w:sz w:val="24"/>
                <w:szCs w:val="24"/>
              </w:rPr>
              <w:t>CARLOS AMADEU SIRENA</w:t>
            </w:r>
          </w:p>
          <w:p w:rsidR="004C590C" w:rsidRDefault="004C590C">
            <w:pPr>
              <w:tabs>
                <w:tab w:val="left" w:pos="3010"/>
              </w:tabs>
              <w:autoSpaceDE w:val="0"/>
              <w:autoSpaceDN w:val="0"/>
              <w:spacing w:line="240" w:lineRule="auto"/>
              <w:jc w:val="center"/>
              <w:rPr>
                <w:rFonts w:ascii="Cambria" w:eastAsia="Calibri" w:hAnsi="Cambria"/>
                <w:bCs/>
                <w:sz w:val="24"/>
                <w:szCs w:val="24"/>
              </w:rPr>
            </w:pPr>
            <w:r>
              <w:rPr>
                <w:rFonts w:ascii="Cambria" w:eastAsia="Calibri" w:hAnsi="Cambria"/>
                <w:bCs/>
                <w:sz w:val="24"/>
                <w:szCs w:val="24"/>
              </w:rPr>
              <w:t>Prefeito do Município</w:t>
            </w:r>
          </w:p>
        </w:tc>
      </w:tr>
    </w:tbl>
    <w:p w:rsidR="004C590C" w:rsidRDefault="004C590C" w:rsidP="004C590C">
      <w:pPr>
        <w:autoSpaceDE w:val="0"/>
        <w:autoSpaceDN w:val="0"/>
        <w:spacing w:after="0" w:line="240" w:lineRule="auto"/>
        <w:ind w:right="510"/>
        <w:jc w:val="both"/>
        <w:rPr>
          <w:rFonts w:ascii="Cambria" w:eastAsia="Times New Roman" w:hAnsi="Cambria" w:cs="Arial"/>
          <w:b/>
          <w:bCs/>
          <w:sz w:val="24"/>
          <w:szCs w:val="24"/>
          <w:lang w:eastAsia="pt-BR"/>
        </w:rPr>
      </w:pPr>
      <w:bookmarkStart w:id="0" w:name="_GoBack"/>
      <w:bookmarkEnd w:id="0"/>
      <w:r>
        <w:rPr>
          <w:rFonts w:ascii="Cambria" w:eastAsia="Times New Roman" w:hAnsi="Cambria" w:cs="Arial"/>
          <w:b/>
          <w:bCs/>
          <w:sz w:val="24"/>
          <w:szCs w:val="24"/>
          <w:lang w:eastAsia="pt-BR"/>
        </w:rPr>
        <w:t xml:space="preserve">                                                         </w:t>
      </w:r>
    </w:p>
    <w:p w:rsidR="00FC4535" w:rsidRDefault="00FC4535"/>
    <w:sectPr w:rsidR="00FC453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042D"/>
    <w:rsid w:val="004C590C"/>
    <w:rsid w:val="005B042D"/>
    <w:rsid w:val="00EE2559"/>
    <w:rsid w:val="00F86F03"/>
    <w:rsid w:val="00FC45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F5228E4-1A3E-4AF7-80FF-3323A5C10B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C590C"/>
    <w:pPr>
      <w:spacing w:line="25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4C590C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6">
    <w:name w:val="Tabela com grade6"/>
    <w:basedOn w:val="Tabelanormal"/>
    <w:uiPriority w:val="39"/>
    <w:rsid w:val="004C590C"/>
    <w:pPr>
      <w:spacing w:after="0" w:line="240" w:lineRule="auto"/>
    </w:p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elacomgrade63">
    <w:name w:val="Tabela com grade63"/>
    <w:basedOn w:val="Tabelanormal"/>
    <w:uiPriority w:val="39"/>
    <w:rsid w:val="004C590C"/>
    <w:pPr>
      <w:spacing w:after="0" w:line="240" w:lineRule="auto"/>
    </w:p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089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222</Words>
  <Characters>1199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6</cp:revision>
  <cp:lastPrinted>2023-10-10T13:14:00Z</cp:lastPrinted>
  <dcterms:created xsi:type="dcterms:W3CDTF">2023-10-10T13:11:00Z</dcterms:created>
  <dcterms:modified xsi:type="dcterms:W3CDTF">2023-10-10T13:14:00Z</dcterms:modified>
</cp:coreProperties>
</file>