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5DC7" w:rsidRPr="00F56C54" w:rsidRDefault="00985DC7" w:rsidP="00985DC7">
      <w:pPr>
        <w:spacing w:after="200" w:line="276" w:lineRule="auto"/>
        <w:outlineLvl w:val="0"/>
        <w:rPr>
          <w:rFonts w:ascii="Cambria" w:eastAsiaTheme="minorEastAsia" w:hAnsi="Cambria"/>
          <w:b/>
          <w:bCs/>
          <w:sz w:val="24"/>
          <w:szCs w:val="24"/>
        </w:rPr>
      </w:pPr>
      <w:r>
        <w:rPr>
          <w:rFonts w:ascii="Cambria" w:eastAsiaTheme="minorEastAsia" w:hAnsi="Cambria"/>
          <w:b/>
          <w:bCs/>
          <w:sz w:val="24"/>
          <w:szCs w:val="24"/>
        </w:rPr>
        <w:t xml:space="preserve">                                                                        PORTARIA Nº 479</w:t>
      </w:r>
      <w:r w:rsidRPr="00F56C54">
        <w:rPr>
          <w:rFonts w:ascii="Cambria" w:eastAsiaTheme="minorEastAsia" w:hAnsi="Cambria"/>
          <w:b/>
          <w:bCs/>
          <w:sz w:val="24"/>
          <w:szCs w:val="24"/>
        </w:rPr>
        <w:t>/2023</w:t>
      </w:r>
    </w:p>
    <w:tbl>
      <w:tblPr>
        <w:tblW w:w="4523" w:type="dxa"/>
        <w:tblInd w:w="368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23"/>
      </w:tblGrid>
      <w:tr w:rsidR="00985DC7" w:rsidRPr="00F56C54" w:rsidTr="004514EC">
        <w:trPr>
          <w:trHeight w:val="520"/>
        </w:trPr>
        <w:tc>
          <w:tcPr>
            <w:tcW w:w="4523" w:type="dxa"/>
            <w:hideMark/>
          </w:tcPr>
          <w:p w:rsidR="00985DC7" w:rsidRPr="00F56C54" w:rsidRDefault="00985DC7" w:rsidP="004514EC">
            <w:pPr>
              <w:tabs>
                <w:tab w:val="left" w:pos="290"/>
              </w:tabs>
              <w:autoSpaceDE w:val="0"/>
              <w:autoSpaceDN w:val="0"/>
              <w:spacing w:after="0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>DISPOE SOBRE A APOSENTADORIA POR IDADE DE SERVIDORA PUBLICA MUNICIPAL</w:t>
            </w:r>
            <w:r w:rsidRPr="00F56C54"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.</w:t>
            </w:r>
          </w:p>
        </w:tc>
      </w:tr>
    </w:tbl>
    <w:p w:rsidR="00985DC7" w:rsidRPr="00F56C54" w:rsidRDefault="00985DC7" w:rsidP="00985DC7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</w:pPr>
    </w:p>
    <w:tbl>
      <w:tblPr>
        <w:tblW w:w="5327" w:type="dxa"/>
        <w:tblInd w:w="318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7"/>
      </w:tblGrid>
      <w:tr w:rsidR="00985DC7" w:rsidRPr="00F56C54" w:rsidTr="004514EC">
        <w:trPr>
          <w:trHeight w:val="278"/>
        </w:trPr>
        <w:tc>
          <w:tcPr>
            <w:tcW w:w="5327" w:type="dxa"/>
            <w:hideMark/>
          </w:tcPr>
          <w:p w:rsidR="00985DC7" w:rsidRPr="00F56C54" w:rsidRDefault="00985DC7" w:rsidP="004514EC">
            <w:pPr>
              <w:tabs>
                <w:tab w:val="left" w:pos="1473"/>
              </w:tabs>
              <w:autoSpaceDE w:val="0"/>
              <w:autoSpaceDN w:val="0"/>
              <w:spacing w:after="0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</w:p>
        </w:tc>
      </w:tr>
    </w:tbl>
    <w:p w:rsidR="00985DC7" w:rsidRPr="00F56C54" w:rsidRDefault="00985DC7" w:rsidP="00985DC7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  <w:sz w:val="24"/>
          <w:szCs w:val="24"/>
        </w:rPr>
      </w:pPr>
      <w:r>
        <w:rPr>
          <w:rFonts w:ascii="Cambria" w:eastAsiaTheme="minorEastAsia" w:hAnsi="Cambria"/>
          <w:b/>
          <w:bCs/>
          <w:sz w:val="24"/>
          <w:szCs w:val="24"/>
        </w:rPr>
        <w:t xml:space="preserve">                           </w:t>
      </w:r>
      <w:r w:rsidRPr="00F56C54">
        <w:rPr>
          <w:rFonts w:ascii="Cambria" w:eastAsiaTheme="minorEastAsia" w:hAnsi="Cambria"/>
          <w:b/>
          <w:bCs/>
          <w:sz w:val="24"/>
          <w:szCs w:val="24"/>
        </w:rPr>
        <w:t>CARLOS AMADEU SIRENA</w:t>
      </w:r>
      <w:r w:rsidRPr="00F56C54">
        <w:rPr>
          <w:rFonts w:ascii="Cambria" w:eastAsiaTheme="minorEastAsia" w:hAnsi="Cambria"/>
          <w:bCs/>
          <w:sz w:val="24"/>
          <w:szCs w:val="24"/>
        </w:rPr>
        <w:t xml:space="preserve">, Prefeito do Município de Juara, Estado de Mato Grosso, no uso de suas atribuições legais, considerando o que a Lei Orgânica lhe confere; </w:t>
      </w:r>
    </w:p>
    <w:p w:rsidR="00985DC7" w:rsidRPr="00F56C54" w:rsidRDefault="00985DC7" w:rsidP="00985DC7">
      <w:pPr>
        <w:tabs>
          <w:tab w:val="left" w:pos="3600"/>
        </w:tabs>
        <w:spacing w:after="200" w:line="276" w:lineRule="auto"/>
        <w:ind w:firstLine="1418"/>
        <w:jc w:val="both"/>
        <w:rPr>
          <w:rFonts w:ascii="Cambria" w:eastAsiaTheme="minorEastAsia" w:hAnsi="Cambria"/>
          <w:bCs/>
          <w:sz w:val="24"/>
          <w:szCs w:val="24"/>
        </w:rPr>
      </w:pPr>
      <w:r w:rsidRPr="00F56C54">
        <w:rPr>
          <w:rFonts w:ascii="Cambria" w:eastAsiaTheme="minorEastAsia" w:hAnsi="Cambria"/>
          <w:b/>
          <w:bCs/>
          <w:sz w:val="24"/>
          <w:szCs w:val="24"/>
        </w:rPr>
        <w:t>Considerando</w:t>
      </w:r>
      <w:r w:rsidRPr="00F56C54">
        <w:rPr>
          <w:rFonts w:ascii="Cambria" w:eastAsiaTheme="minorEastAsia" w:hAnsi="Cambria"/>
          <w:bCs/>
          <w:sz w:val="24"/>
          <w:szCs w:val="24"/>
        </w:rPr>
        <w:t xml:space="preserve">, o Processo SAD nº </w:t>
      </w:r>
      <w:r>
        <w:rPr>
          <w:rFonts w:ascii="Cambria" w:eastAsiaTheme="minorEastAsia" w:hAnsi="Cambria"/>
          <w:bCs/>
          <w:sz w:val="24"/>
          <w:szCs w:val="24"/>
        </w:rPr>
        <w:t xml:space="preserve">11.320 de 31 de </w:t>
      </w:r>
      <w:proofErr w:type="gramStart"/>
      <w:r>
        <w:rPr>
          <w:rFonts w:ascii="Cambria" w:eastAsiaTheme="minorEastAsia" w:hAnsi="Cambria"/>
          <w:bCs/>
          <w:sz w:val="24"/>
          <w:szCs w:val="24"/>
        </w:rPr>
        <w:t>Julho</w:t>
      </w:r>
      <w:proofErr w:type="gramEnd"/>
      <w:r>
        <w:rPr>
          <w:rFonts w:ascii="Cambria" w:eastAsiaTheme="minorEastAsia" w:hAnsi="Cambria"/>
          <w:bCs/>
          <w:sz w:val="24"/>
          <w:szCs w:val="24"/>
        </w:rPr>
        <w:t xml:space="preserve"> de 2023.</w:t>
      </w:r>
    </w:p>
    <w:p w:rsidR="00985DC7" w:rsidRDefault="00985DC7" w:rsidP="00985DC7">
      <w:pPr>
        <w:spacing w:after="200" w:line="276" w:lineRule="auto"/>
        <w:jc w:val="both"/>
        <w:outlineLvl w:val="0"/>
        <w:rPr>
          <w:rFonts w:ascii="Cambria" w:eastAsiaTheme="minorEastAsia" w:hAnsi="Cambria"/>
          <w:sz w:val="24"/>
          <w:szCs w:val="24"/>
        </w:rPr>
      </w:pPr>
      <w:r>
        <w:rPr>
          <w:rFonts w:ascii="Cambria" w:eastAsiaTheme="minorEastAsia" w:hAnsi="Cambria"/>
          <w:sz w:val="24"/>
          <w:szCs w:val="24"/>
        </w:rPr>
        <w:tab/>
        <w:t xml:space="preserve">              </w:t>
      </w:r>
    </w:p>
    <w:p w:rsidR="00985DC7" w:rsidRDefault="00985DC7" w:rsidP="00985DC7">
      <w:pPr>
        <w:spacing w:after="200" w:line="276" w:lineRule="auto"/>
        <w:jc w:val="both"/>
        <w:outlineLvl w:val="0"/>
        <w:rPr>
          <w:rFonts w:ascii="Cambria" w:eastAsiaTheme="minorEastAsia" w:hAnsi="Cambria"/>
          <w:b/>
          <w:sz w:val="24"/>
          <w:szCs w:val="24"/>
        </w:rPr>
      </w:pPr>
      <w:r>
        <w:rPr>
          <w:rFonts w:ascii="Cambria" w:eastAsiaTheme="minorEastAsia" w:hAnsi="Cambria"/>
          <w:sz w:val="24"/>
          <w:szCs w:val="24"/>
        </w:rPr>
        <w:t xml:space="preserve">                             </w:t>
      </w:r>
      <w:r w:rsidRPr="00F56C54">
        <w:rPr>
          <w:rFonts w:ascii="Cambria" w:eastAsiaTheme="minorEastAsia" w:hAnsi="Cambria"/>
          <w:b/>
          <w:sz w:val="24"/>
          <w:szCs w:val="24"/>
        </w:rPr>
        <w:t>RESOLVE:</w:t>
      </w:r>
    </w:p>
    <w:p w:rsidR="00985DC7" w:rsidRDefault="00985DC7" w:rsidP="00985DC7">
      <w:pPr>
        <w:autoSpaceDE w:val="0"/>
        <w:autoSpaceDN w:val="0"/>
        <w:spacing w:after="0" w:line="240" w:lineRule="auto"/>
        <w:jc w:val="both"/>
        <w:rPr>
          <w:sz w:val="24"/>
          <w:szCs w:val="24"/>
        </w:rPr>
      </w:pPr>
    </w:p>
    <w:p w:rsidR="00985DC7" w:rsidRDefault="00985DC7" w:rsidP="00985DC7">
      <w:pPr>
        <w:autoSpaceDE w:val="0"/>
        <w:autoSpaceDN w:val="0"/>
        <w:spacing w:after="0" w:line="240" w:lineRule="auto"/>
        <w:jc w:val="both"/>
        <w:rPr>
          <w:sz w:val="24"/>
          <w:szCs w:val="24"/>
        </w:rPr>
      </w:pPr>
    </w:p>
    <w:p w:rsidR="00985DC7" w:rsidRPr="00746344" w:rsidRDefault="00985DC7" w:rsidP="00985DC7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             </w:t>
      </w: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1º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Considerar vago por motivo de </w:t>
      </w: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>A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posentadoria Por Idade</w:t>
      </w: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, 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>o cargo de</w:t>
      </w: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TÉCNICO ADMINISTRATIVO EDUCACIONAL PROFISSIONALIZADO – Classe C – </w:t>
      </w:r>
      <w:proofErr w:type="spellStart"/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Nivel</w:t>
      </w:r>
      <w:proofErr w:type="spellEnd"/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05 - </w:t>
      </w: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ocupado pela servidora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MARINALVA APARECIDA BENOSSI</w:t>
      </w: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– Matrícula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- </w:t>
      </w:r>
      <w:proofErr w:type="gramStart"/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4421</w:t>
      </w: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,  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>brasileira</w:t>
      </w:r>
      <w:proofErr w:type="gramEnd"/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>, maior,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casada,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residente e domiciliada nesta cidade de Juara, Estado de Mato Grosso, lotada na Secretaria Municipal de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Educação/Divisão de Educação Infantil/Setor de Educação Infantil/Creche.</w:t>
      </w:r>
    </w:p>
    <w:p w:rsidR="00985DC7" w:rsidRPr="00F56C54" w:rsidRDefault="00985DC7" w:rsidP="00985DC7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F56C54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                         </w:t>
      </w:r>
      <w:r w:rsidRPr="00F56C54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2º</w:t>
      </w:r>
      <w:r w:rsidRPr="00F56C54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Esta Portaria entrará em vigor nesta data revogando-se as disposições em contrário.</w:t>
      </w:r>
    </w:p>
    <w:p w:rsidR="00985DC7" w:rsidRPr="00F56C54" w:rsidRDefault="00985DC7" w:rsidP="00985DC7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985DC7" w:rsidRPr="00F56C54" w:rsidRDefault="00985DC7" w:rsidP="00985DC7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985DC7" w:rsidRPr="00F56C54" w:rsidRDefault="00985DC7" w:rsidP="00985DC7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r w:rsidRPr="00F56C54">
        <w:rPr>
          <w:rFonts w:ascii="Cambria" w:hAnsi="Cambria" w:cs="Helvetica"/>
          <w:b/>
          <w:color w:val="333333"/>
        </w:rPr>
        <w:t>Governo Municipal de Juara, Estado de Mato</w:t>
      </w:r>
    </w:p>
    <w:p w:rsidR="00985DC7" w:rsidRPr="00F56C54" w:rsidRDefault="00985DC7" w:rsidP="00985DC7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r>
        <w:rPr>
          <w:rFonts w:ascii="Cambria" w:hAnsi="Cambria" w:cs="Helvetica"/>
          <w:b/>
          <w:color w:val="333333"/>
        </w:rPr>
        <w:t xml:space="preserve">Grosso, 02 de </w:t>
      </w:r>
      <w:proofErr w:type="gramStart"/>
      <w:r>
        <w:rPr>
          <w:rFonts w:ascii="Cambria" w:hAnsi="Cambria" w:cs="Helvetica"/>
          <w:b/>
          <w:color w:val="333333"/>
        </w:rPr>
        <w:t>Outubro</w:t>
      </w:r>
      <w:proofErr w:type="gramEnd"/>
      <w:r w:rsidRPr="00F56C54">
        <w:rPr>
          <w:rFonts w:ascii="Cambria" w:hAnsi="Cambria" w:cs="Helvetica"/>
          <w:b/>
          <w:color w:val="333333"/>
        </w:rPr>
        <w:t xml:space="preserve"> de 2023</w:t>
      </w:r>
    </w:p>
    <w:p w:rsidR="00985DC7" w:rsidRPr="00F56C54" w:rsidRDefault="00985DC7" w:rsidP="00985DC7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985DC7" w:rsidRPr="00F56C54" w:rsidRDefault="00985DC7" w:rsidP="00985DC7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985DC7" w:rsidRDefault="00985DC7" w:rsidP="00985DC7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985DC7" w:rsidRPr="00F56C54" w:rsidRDefault="00985DC7" w:rsidP="00985DC7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985DC7" w:rsidRPr="00F56C54" w:rsidRDefault="00985DC7" w:rsidP="00985DC7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985DC7" w:rsidRPr="00F56C54" w:rsidTr="004514EC">
        <w:tc>
          <w:tcPr>
            <w:tcW w:w="4322" w:type="dxa"/>
            <w:hideMark/>
          </w:tcPr>
          <w:p w:rsidR="00985DC7" w:rsidRPr="00F56C54" w:rsidRDefault="00985DC7" w:rsidP="004514EC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F56C54">
              <w:rPr>
                <w:rFonts w:ascii="Cambria" w:hAnsi="Cambria"/>
                <w:b/>
                <w:bCs/>
              </w:rPr>
              <w:t xml:space="preserve">MARCIA REGINA F. ARAUJO             </w:t>
            </w:r>
            <w:r>
              <w:rPr>
                <w:rFonts w:ascii="Cambria" w:hAnsi="Cambria"/>
                <w:b/>
                <w:bCs/>
              </w:rPr>
              <w:t xml:space="preserve">               </w:t>
            </w:r>
            <w:r w:rsidRPr="00F56C54">
              <w:rPr>
                <w:rFonts w:ascii="Cambria" w:hAnsi="Cambria"/>
                <w:b/>
                <w:bCs/>
              </w:rPr>
              <w:t xml:space="preserve">      </w:t>
            </w:r>
            <w:r w:rsidRPr="00F56C54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985DC7" w:rsidRPr="00F56C54" w:rsidRDefault="00985DC7" w:rsidP="004514EC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 xml:space="preserve">                             </w:t>
            </w:r>
            <w:r w:rsidRPr="00F56C54">
              <w:rPr>
                <w:rFonts w:ascii="Cambria" w:hAnsi="Cambria"/>
                <w:b/>
                <w:bCs/>
              </w:rPr>
              <w:t>CARLOS AMADEU SIRENA</w:t>
            </w:r>
          </w:p>
          <w:p w:rsidR="00985DC7" w:rsidRPr="00F56C54" w:rsidRDefault="00985DC7" w:rsidP="004514EC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 xml:space="preserve">                       </w:t>
            </w:r>
            <w:r w:rsidRPr="00F56C54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1C7D28" w:rsidRDefault="001C7D28">
      <w:bookmarkStart w:id="0" w:name="_GoBack"/>
      <w:bookmarkEnd w:id="0"/>
    </w:p>
    <w:sectPr w:rsidR="001C7D2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A5A"/>
    <w:rsid w:val="001C7D28"/>
    <w:rsid w:val="00985DC7"/>
    <w:rsid w:val="00BE6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136A99-BB6A-493B-9FC1-98937E5B2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5DC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985DC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comgrade">
    <w:name w:val="Table Grid"/>
    <w:basedOn w:val="Tabelanormal"/>
    <w:uiPriority w:val="39"/>
    <w:rsid w:val="00985D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1113</Characters>
  <Application>Microsoft Office Word</Application>
  <DocSecurity>0</DocSecurity>
  <Lines>9</Lines>
  <Paragraphs>2</Paragraphs>
  <ScaleCrop>false</ScaleCrop>
  <Company/>
  <LinksUpToDate>false</LinksUpToDate>
  <CharactersWithSpaces>1317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2023-10-09T13:26:00Z</dcterms:created>
  <dcterms:modified xsi:type="dcterms:W3CDTF">2023-10-09T13:26:00Z</dcterms:modified>
</cp:coreProperties>
</file>