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EFA" w:rsidRPr="00521E69" w:rsidRDefault="00D27EFA" w:rsidP="00D27EFA">
      <w:pPr>
        <w:rPr>
          <w:rFonts w:ascii="Cambria" w:hAnsi="Cambria"/>
        </w:rPr>
      </w:pPr>
      <w:bookmarkStart w:id="0" w:name="_GoBack"/>
      <w:bookmarkEnd w:id="0"/>
    </w:p>
    <w:p w:rsidR="00D27EFA" w:rsidRPr="00521E69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 w:rsidRPr="00521E69">
        <w:rPr>
          <w:rFonts w:ascii="Cambria" w:hAnsi="Cambria"/>
          <w:b/>
          <w:bCs/>
        </w:rPr>
        <w:t xml:space="preserve">                                                      </w:t>
      </w:r>
      <w:r>
        <w:rPr>
          <w:rFonts w:ascii="Cambria" w:hAnsi="Cambria"/>
          <w:b/>
          <w:bCs/>
        </w:rPr>
        <w:t xml:space="preserve">                 PORTARIA Nº 463</w:t>
      </w:r>
      <w:r w:rsidRPr="00521E69">
        <w:rPr>
          <w:rFonts w:ascii="Cambria" w:hAnsi="Cambria"/>
          <w:b/>
          <w:bCs/>
        </w:rPr>
        <w:t>/2023.</w:t>
      </w:r>
    </w:p>
    <w:p w:rsidR="00D27EFA" w:rsidRPr="00521E69" w:rsidRDefault="00D27EFA" w:rsidP="00D27EFA">
      <w:pPr>
        <w:autoSpaceDE w:val="0"/>
        <w:autoSpaceDN w:val="0"/>
        <w:ind w:right="510"/>
        <w:jc w:val="center"/>
        <w:rPr>
          <w:rFonts w:ascii="Cambria" w:hAnsi="Cambria" w:cs="Arial"/>
          <w:b/>
          <w:bCs/>
        </w:rPr>
      </w:pPr>
    </w:p>
    <w:tbl>
      <w:tblPr>
        <w:tblW w:w="4815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</w:tblGrid>
      <w:tr w:rsidR="00D27EFA" w:rsidRPr="00521E69" w:rsidTr="00633099">
        <w:trPr>
          <w:trHeight w:val="577"/>
        </w:trPr>
        <w:tc>
          <w:tcPr>
            <w:tcW w:w="4813" w:type="dxa"/>
            <w:hideMark/>
          </w:tcPr>
          <w:p w:rsidR="00D27EFA" w:rsidRPr="00521E69" w:rsidRDefault="00D27EFA" w:rsidP="00633099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 w:rsidRPr="00521E69">
              <w:rPr>
                <w:rFonts w:ascii="Cambria" w:hAnsi="Cambria"/>
                <w:b/>
                <w:bCs/>
              </w:rPr>
              <w:t>DISPÕE SOBRE A NOMEAÇÃO DOS MEMBROS PARA COMPOR A COMISSÃO DE SINDICANCIA.</w:t>
            </w:r>
          </w:p>
        </w:tc>
      </w:tr>
    </w:tbl>
    <w:p w:rsidR="00D27EFA" w:rsidRPr="00521E69" w:rsidRDefault="00D27EFA" w:rsidP="00D27E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D27EFA" w:rsidRPr="00521E69" w:rsidRDefault="00D27EFA" w:rsidP="00D27EFA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>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27EFA" w:rsidRPr="00521E69" w:rsidRDefault="00D27EFA" w:rsidP="00D27EFA">
      <w:pPr>
        <w:autoSpaceDE w:val="0"/>
        <w:autoSpaceDN w:val="0"/>
        <w:spacing w:after="20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>14.209</w:t>
      </w:r>
      <w:r w:rsidRPr="00521E69">
        <w:rPr>
          <w:rFonts w:ascii="Cambria" w:hAnsi="Cambria"/>
        </w:rPr>
        <w:t xml:space="preserve"> de </w:t>
      </w:r>
      <w:r>
        <w:rPr>
          <w:rFonts w:ascii="Cambria" w:hAnsi="Cambria"/>
        </w:rPr>
        <w:t xml:space="preserve">18 de Setembro </w:t>
      </w:r>
      <w:proofErr w:type="gramStart"/>
      <w:r>
        <w:rPr>
          <w:rFonts w:ascii="Cambria" w:hAnsi="Cambria"/>
        </w:rPr>
        <w:t xml:space="preserve">de </w:t>
      </w:r>
      <w:r w:rsidRPr="00521E69">
        <w:rPr>
          <w:rFonts w:ascii="Cambria" w:hAnsi="Cambria"/>
        </w:rPr>
        <w:t xml:space="preserve"> 2023</w:t>
      </w:r>
      <w:proofErr w:type="gramEnd"/>
      <w:r w:rsidRPr="00521E69">
        <w:rPr>
          <w:rFonts w:ascii="Cambria" w:hAnsi="Cambria"/>
        </w:rPr>
        <w:t>.</w:t>
      </w:r>
    </w:p>
    <w:p w:rsidR="00D27EFA" w:rsidRDefault="00D27EFA" w:rsidP="00D27EF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  <w:r w:rsidRPr="00521E69">
        <w:rPr>
          <w:rFonts w:ascii="Cambria" w:hAnsi="Cambria"/>
          <w:b/>
        </w:rPr>
        <w:t>RESOLVE:</w:t>
      </w:r>
    </w:p>
    <w:p w:rsidR="00D27EFA" w:rsidRPr="00521E69" w:rsidRDefault="00D27EFA" w:rsidP="00D27EF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D27EFA" w:rsidRPr="00521E69" w:rsidRDefault="00D27EFA" w:rsidP="00D27EFA">
      <w:pPr>
        <w:autoSpaceDE w:val="0"/>
        <w:autoSpaceDN w:val="0"/>
        <w:jc w:val="both"/>
        <w:rPr>
          <w:rFonts w:ascii="Cambria" w:hAnsi="Cambria"/>
        </w:rPr>
      </w:pPr>
    </w:p>
    <w:p w:rsidR="00D27EFA" w:rsidRPr="00521E69" w:rsidRDefault="00D27EFA" w:rsidP="00D27EFA">
      <w:pPr>
        <w:spacing w:line="252" w:lineRule="auto"/>
        <w:ind w:firstLine="1418"/>
        <w:jc w:val="both"/>
        <w:rPr>
          <w:rFonts w:ascii="Cambria" w:hAnsi="Cambria"/>
          <w:b/>
        </w:rPr>
      </w:pPr>
      <w:r w:rsidRPr="00521E69">
        <w:rPr>
          <w:rFonts w:ascii="Cambria" w:hAnsi="Cambria"/>
        </w:rPr>
        <w:t xml:space="preserve">Art. 1º - </w:t>
      </w:r>
      <w:r w:rsidRPr="00521E69">
        <w:rPr>
          <w:rFonts w:ascii="Cambria" w:eastAsiaTheme="minorEastAsia" w:hAnsi="Cambria"/>
        </w:rPr>
        <w:t>Designar:</w:t>
      </w:r>
      <w:r w:rsidRPr="00521E69">
        <w:rPr>
          <w:rFonts w:ascii="Cambria" w:eastAsiaTheme="minorEastAsia" w:hAnsi="Cambria"/>
          <w:b/>
        </w:rPr>
        <w:t xml:space="preserve"> </w:t>
      </w:r>
      <w:r w:rsidRPr="00521E69">
        <w:rPr>
          <w:rFonts w:ascii="Cambria" w:hAnsi="Cambria"/>
          <w:b/>
        </w:rPr>
        <w:t>Elza Aparecida de Araújo K. de Lima</w:t>
      </w:r>
      <w:r w:rsidRPr="00521E69">
        <w:rPr>
          <w:rFonts w:ascii="Cambria" w:hAnsi="Cambria"/>
        </w:rPr>
        <w:t xml:space="preserve"> – </w:t>
      </w:r>
      <w:r w:rsidRPr="00521E69">
        <w:rPr>
          <w:rFonts w:ascii="Cambria" w:hAnsi="Cambria"/>
          <w:b/>
        </w:rPr>
        <w:t xml:space="preserve">Matricula nº </w:t>
      </w:r>
      <w:r>
        <w:rPr>
          <w:rFonts w:ascii="Cambria" w:hAnsi="Cambria"/>
          <w:b/>
        </w:rPr>
        <w:t xml:space="preserve"> </w:t>
      </w:r>
      <w:r w:rsidRPr="00521E69">
        <w:rPr>
          <w:rFonts w:ascii="Cambria" w:hAnsi="Cambria"/>
          <w:b/>
        </w:rPr>
        <w:t>6904</w:t>
      </w:r>
      <w:r w:rsidRPr="00521E69">
        <w:rPr>
          <w:rFonts w:ascii="Cambria" w:eastAsiaTheme="minorEastAsia" w:hAnsi="Cambria"/>
          <w:b/>
        </w:rPr>
        <w:t xml:space="preserve"> </w:t>
      </w:r>
      <w:r>
        <w:rPr>
          <w:rFonts w:ascii="Cambria" w:eastAsiaTheme="minorEastAsia" w:hAnsi="Cambria"/>
          <w:b/>
        </w:rPr>
        <w:t xml:space="preserve">- </w:t>
      </w:r>
      <w:r w:rsidRPr="00521E69">
        <w:rPr>
          <w:rFonts w:ascii="Cambria" w:eastAsiaTheme="minorEastAsia" w:hAnsi="Cambria"/>
        </w:rPr>
        <w:t xml:space="preserve"> </w:t>
      </w:r>
      <w:r w:rsidRPr="00521E69">
        <w:rPr>
          <w:rFonts w:ascii="Cambria" w:eastAsiaTheme="minorEastAsia" w:hAnsi="Cambria"/>
          <w:b/>
        </w:rPr>
        <w:t>Patrícia Alves da Silva</w:t>
      </w:r>
      <w:r w:rsidRPr="00521E69">
        <w:rPr>
          <w:rFonts w:ascii="Cambria" w:eastAsiaTheme="minorEastAsia" w:hAnsi="Cambria"/>
        </w:rPr>
        <w:t xml:space="preserve">,  </w:t>
      </w:r>
      <w:r>
        <w:rPr>
          <w:rFonts w:ascii="Cambria" w:eastAsiaTheme="minorEastAsia" w:hAnsi="Cambria"/>
          <w:b/>
        </w:rPr>
        <w:t>M</w:t>
      </w:r>
      <w:r w:rsidRPr="00521E69">
        <w:rPr>
          <w:rFonts w:ascii="Cambria" w:eastAsiaTheme="minorEastAsia" w:hAnsi="Cambria"/>
          <w:b/>
        </w:rPr>
        <w:t>atricula nº 5100</w:t>
      </w:r>
      <w:r>
        <w:rPr>
          <w:rFonts w:ascii="Cambria" w:hAnsi="Cambria"/>
          <w:b/>
        </w:rPr>
        <w:t xml:space="preserve"> e Fabiana Fátima Pereira – Matrícula nº  4329 - </w:t>
      </w:r>
      <w:r w:rsidRPr="00521E69"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para sob a presidência da primeira</w:t>
      </w:r>
      <w:r w:rsidRPr="00521E69">
        <w:rPr>
          <w:rFonts w:ascii="Cambria" w:hAnsi="Cambria"/>
        </w:rPr>
        <w:t xml:space="preserve">, constituírem  a  </w:t>
      </w:r>
      <w:r w:rsidRPr="00521E69">
        <w:rPr>
          <w:rFonts w:ascii="Cambria" w:hAnsi="Cambria"/>
          <w:b/>
        </w:rPr>
        <w:t>Comissão de Sindicância,</w:t>
      </w:r>
      <w:r w:rsidRPr="00521E69">
        <w:rPr>
          <w:rFonts w:ascii="Cambria" w:hAnsi="Cambria"/>
        </w:rPr>
        <w:t xml:space="preserve"> com sede na Rua Niterói, número 81 N, no Município de Juara, Estado de Mato Grosso, incumbida de apurar atos e fatos de event</w:t>
      </w:r>
      <w:r>
        <w:rPr>
          <w:rFonts w:ascii="Cambria" w:hAnsi="Cambria"/>
        </w:rPr>
        <w:t xml:space="preserve">ual irregularidades na conduta dos </w:t>
      </w:r>
      <w:r w:rsidRPr="00521E69">
        <w:rPr>
          <w:rFonts w:ascii="Cambria" w:hAnsi="Cambria"/>
        </w:rPr>
        <w:t xml:space="preserve"> servidor</w:t>
      </w:r>
      <w:r>
        <w:rPr>
          <w:rFonts w:ascii="Cambria" w:hAnsi="Cambria"/>
        </w:rPr>
        <w:t>es lotados na C.P.F.I.M.</w:t>
      </w:r>
      <w:r w:rsidRPr="00521E69">
        <w:rPr>
          <w:rFonts w:ascii="Cambria" w:hAnsi="Cambria"/>
          <w:b/>
        </w:rPr>
        <w:t xml:space="preserve">                                                   </w:t>
      </w:r>
      <w:r w:rsidRPr="00521E69">
        <w:rPr>
          <w:rFonts w:ascii="Cambria" w:hAnsi="Cambria"/>
        </w:rPr>
        <w:t xml:space="preserve">      </w:t>
      </w: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ind w:firstLine="1418"/>
        <w:rPr>
          <w:rFonts w:ascii="Cambria" w:hAnsi="Cambria" w:cs="Helvetica"/>
          <w:color w:val="333333"/>
        </w:rPr>
      </w:pPr>
      <w:r w:rsidRPr="00521E69">
        <w:rPr>
          <w:rFonts w:ascii="Cambria" w:hAnsi="Cambria" w:cs="Helvetica"/>
          <w:color w:val="333333"/>
        </w:rPr>
        <w:t>Art. 2º Esta Portaria entra em vigor nesta data de sua publicação.</w:t>
      </w: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color w:val="333333"/>
        </w:rPr>
      </w:pPr>
      <w:r w:rsidRPr="00521E69">
        <w:rPr>
          <w:rFonts w:ascii="Cambria" w:hAnsi="Cambria" w:cs="Helvetica"/>
          <w:color w:val="333333"/>
        </w:rPr>
        <w:t>Governo Municipal de Juara, Estado de Mato</w:t>
      </w:r>
    </w:p>
    <w:p w:rsidR="00D27EFA" w:rsidRPr="00521E69" w:rsidRDefault="00D27EFA" w:rsidP="00D27E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color w:val="333333"/>
        </w:rPr>
      </w:pPr>
      <w:r w:rsidRPr="00521E69">
        <w:rPr>
          <w:rFonts w:ascii="Cambria" w:hAnsi="Cambria" w:cs="Helvetica"/>
          <w:color w:val="333333"/>
        </w:rPr>
        <w:t xml:space="preserve">Grosso, </w:t>
      </w:r>
      <w:r>
        <w:rPr>
          <w:rFonts w:ascii="Cambria" w:hAnsi="Cambria" w:cs="Helvetica"/>
          <w:color w:val="333333"/>
        </w:rPr>
        <w:t>20 de Setembro</w:t>
      </w:r>
      <w:r w:rsidRPr="00521E69">
        <w:rPr>
          <w:rFonts w:ascii="Cambria" w:hAnsi="Cambria" w:cs="Helvetica"/>
          <w:color w:val="333333"/>
        </w:rPr>
        <w:t xml:space="preserve"> de 2023.</w:t>
      </w: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27EFA" w:rsidRPr="00521E69" w:rsidTr="00633099">
        <w:tc>
          <w:tcPr>
            <w:tcW w:w="4322" w:type="dxa"/>
            <w:hideMark/>
          </w:tcPr>
          <w:p w:rsidR="00D27EFA" w:rsidRPr="00521E69" w:rsidRDefault="00D27EFA" w:rsidP="006330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521E69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521E69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27EFA" w:rsidRPr="00521E69" w:rsidRDefault="00D27EFA" w:rsidP="006330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521E69">
              <w:rPr>
                <w:rFonts w:ascii="Cambria" w:hAnsi="Cambria"/>
                <w:b/>
                <w:bCs/>
              </w:rPr>
              <w:t>CARLOS AMADEU SIRENA</w:t>
            </w:r>
          </w:p>
          <w:p w:rsidR="00D27EFA" w:rsidRPr="00521E69" w:rsidRDefault="00D27EFA" w:rsidP="006330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521E69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27EFA" w:rsidRPr="00521E69" w:rsidRDefault="00D27EFA" w:rsidP="00D27EFA">
      <w:pPr>
        <w:rPr>
          <w:rFonts w:ascii="Cambria" w:hAnsi="Cambria"/>
        </w:rPr>
      </w:pPr>
    </w:p>
    <w:p w:rsidR="00D27EFA" w:rsidRPr="00521E69" w:rsidRDefault="00D27EFA" w:rsidP="00D27EFA">
      <w:pPr>
        <w:rPr>
          <w:rFonts w:ascii="Cambria" w:hAnsi="Cambria"/>
        </w:rPr>
      </w:pPr>
    </w:p>
    <w:p w:rsidR="00D27EFA" w:rsidRPr="00521E69" w:rsidRDefault="00D27EFA" w:rsidP="00D27EFA">
      <w:pPr>
        <w:autoSpaceDE w:val="0"/>
        <w:autoSpaceDN w:val="0"/>
        <w:jc w:val="both"/>
        <w:rPr>
          <w:rFonts w:ascii="Cambria" w:hAnsi="Cambria"/>
        </w:rPr>
      </w:pPr>
    </w:p>
    <w:p w:rsidR="00D27EFA" w:rsidRDefault="00D27EFA" w:rsidP="00D27EFA">
      <w:pPr>
        <w:rPr>
          <w:rFonts w:ascii="Cambria" w:hAnsi="Cambria" w:cs="Arial"/>
        </w:rPr>
      </w:pPr>
    </w:p>
    <w:p w:rsidR="00D27EFA" w:rsidRDefault="00D27EFA" w:rsidP="00D27EFA">
      <w:pPr>
        <w:rPr>
          <w:rFonts w:ascii="Cambria" w:hAnsi="Cambria" w:cs="Arial"/>
        </w:rPr>
      </w:pPr>
    </w:p>
    <w:p w:rsidR="00D27EFA" w:rsidRDefault="00D27EFA" w:rsidP="00D27EFA">
      <w:pPr>
        <w:rPr>
          <w:rFonts w:ascii="Cambria" w:hAnsi="Cambria" w:cs="Arial"/>
        </w:rPr>
      </w:pPr>
    </w:p>
    <w:p w:rsidR="0097178C" w:rsidRDefault="0097178C"/>
    <w:sectPr w:rsidR="00971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A72"/>
    <w:rsid w:val="0097178C"/>
    <w:rsid w:val="00A3135C"/>
    <w:rsid w:val="00D27EFA"/>
    <w:rsid w:val="00E9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CB13A-CF0E-45BC-87C6-CC3656F2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2023-09-21T12:55:00Z</dcterms:created>
  <dcterms:modified xsi:type="dcterms:W3CDTF">2023-09-21T12:56:00Z</dcterms:modified>
</cp:coreProperties>
</file>