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</w:p>
    <w:p w:rsidR="0099145D" w:rsidRDefault="0099145D" w:rsidP="0099145D">
      <w:pPr>
        <w:autoSpaceDE w:val="0"/>
        <w:autoSpaceDN w:val="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PORTARIA Nº 448/2023</w:t>
      </w:r>
    </w:p>
    <w:p w:rsidR="0099145D" w:rsidRDefault="0099145D" w:rsidP="0099145D">
      <w:pPr>
        <w:autoSpaceDE w:val="0"/>
        <w:autoSpaceDN w:val="0"/>
        <w:rPr>
          <w:rFonts w:ascii="Cambria" w:hAnsi="Cambria"/>
          <w:b/>
        </w:rPr>
      </w:pPr>
    </w:p>
    <w:p w:rsidR="0099145D" w:rsidRDefault="0099145D" w:rsidP="0099145D">
      <w:pPr>
        <w:autoSpaceDE w:val="0"/>
        <w:autoSpaceDN w:val="0"/>
        <w:ind w:left="2832" w:firstLine="3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REVOGA PORTARIA QUE CONCEDEU LICENÇA PARA TRATAMENTO DE INTERESSE PARTICULAR A SERVIDORA PUBLICA MUNICIPAL.</w:t>
      </w:r>
    </w:p>
    <w:p w:rsidR="0099145D" w:rsidRDefault="0099145D" w:rsidP="0099145D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99145D" w:rsidRDefault="0099145D" w:rsidP="0099145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99145D" w:rsidRDefault="0099145D" w:rsidP="0099145D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Cs/>
        </w:rPr>
      </w:pPr>
    </w:p>
    <w:p w:rsidR="0099145D" w:rsidRDefault="0099145D" w:rsidP="0099145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>Considerando,</w:t>
      </w:r>
      <w:r>
        <w:rPr>
          <w:rFonts w:ascii="Cambria" w:hAnsi="Cambria"/>
          <w:bCs/>
        </w:rPr>
        <w:t xml:space="preserve"> o Processo SAD </w:t>
      </w:r>
      <w:proofErr w:type="gramStart"/>
      <w:r>
        <w:rPr>
          <w:rFonts w:ascii="Cambria" w:hAnsi="Cambria"/>
          <w:bCs/>
        </w:rPr>
        <w:t>nº  13.238</w:t>
      </w:r>
      <w:proofErr w:type="gramEnd"/>
      <w:r>
        <w:rPr>
          <w:rFonts w:ascii="Cambria" w:hAnsi="Cambria"/>
          <w:bCs/>
        </w:rPr>
        <w:t xml:space="preserve"> de 31 de Agosto de 2023.</w:t>
      </w:r>
    </w:p>
    <w:p w:rsidR="0099145D" w:rsidRDefault="0099145D" w:rsidP="0099145D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</w:p>
    <w:p w:rsidR="0099145D" w:rsidRDefault="0099145D" w:rsidP="0099145D">
      <w:pPr>
        <w:autoSpaceDE w:val="0"/>
        <w:autoSpaceDN w:val="0"/>
        <w:ind w:firstLine="1418"/>
        <w:rPr>
          <w:rFonts w:ascii="Cambria" w:hAnsi="Cambria"/>
          <w:b/>
          <w:bCs/>
        </w:rPr>
      </w:pPr>
      <w:r>
        <w:rPr>
          <w:rFonts w:ascii="Cambria" w:hAnsi="Cambria"/>
          <w:b/>
        </w:rPr>
        <w:t>RESOLVE</w:t>
      </w:r>
    </w:p>
    <w:p w:rsidR="0099145D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Default="0099145D" w:rsidP="0099145D">
      <w:pPr>
        <w:autoSpaceDE w:val="0"/>
        <w:autoSpaceDN w:val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 xml:space="preserve">Art. 1º - Revogar a Portaria 063/2022 que concedeu </w:t>
      </w:r>
      <w:r>
        <w:rPr>
          <w:rFonts w:ascii="Cambria" w:hAnsi="Cambria"/>
          <w:b/>
          <w:bCs/>
        </w:rPr>
        <w:t>Licença para Tratamento de Interesse Particular</w:t>
      </w:r>
      <w:r>
        <w:rPr>
          <w:rFonts w:ascii="Cambria" w:hAnsi="Cambria"/>
        </w:rPr>
        <w:t xml:space="preserve"> sem ônus para Prefeitura Municipal de Juara-MT, no período de 02/02/2022 a 02/02/2024 a servidora </w:t>
      </w:r>
      <w:r>
        <w:rPr>
          <w:rFonts w:ascii="Cambria" w:hAnsi="Cambria"/>
          <w:b/>
        </w:rPr>
        <w:t>CRISTINA FERREIRA PEREIRA-7313</w:t>
      </w:r>
      <w:r>
        <w:rPr>
          <w:rFonts w:ascii="Cambria" w:hAnsi="Cambria"/>
        </w:rPr>
        <w:t xml:space="preserve">, que exerce o cargo de </w:t>
      </w:r>
      <w:r>
        <w:rPr>
          <w:rFonts w:ascii="Cambria" w:hAnsi="Cambria"/>
          <w:b/>
        </w:rPr>
        <w:t>TÉCNI</w:t>
      </w:r>
      <w:r>
        <w:rPr>
          <w:rFonts w:ascii="Cambria" w:hAnsi="Cambria"/>
        </w:rPr>
        <w:t>C</w:t>
      </w:r>
      <w:r>
        <w:rPr>
          <w:rFonts w:ascii="Cambria" w:hAnsi="Cambria"/>
          <w:b/>
        </w:rPr>
        <w:t>O SAÚDE/TECNICO DE ENFERMAGEM</w:t>
      </w:r>
      <w:r>
        <w:rPr>
          <w:rFonts w:ascii="Cambria" w:hAnsi="Cambria"/>
        </w:rPr>
        <w:t xml:space="preserve">, retornando a mesma a função junto a Secretaria Municipal de Saúde/Departamento </w:t>
      </w:r>
      <w:proofErr w:type="gramStart"/>
      <w:r>
        <w:rPr>
          <w:rFonts w:ascii="Cambria" w:hAnsi="Cambria"/>
        </w:rPr>
        <w:t>Hospitalar,  a</w:t>
      </w:r>
      <w:proofErr w:type="gramEnd"/>
      <w:r>
        <w:rPr>
          <w:rFonts w:ascii="Cambria" w:hAnsi="Cambria"/>
        </w:rPr>
        <w:t xml:space="preserve"> partir desta data.</w:t>
      </w:r>
    </w:p>
    <w:p w:rsidR="0099145D" w:rsidRDefault="0099145D" w:rsidP="0099145D">
      <w:pPr>
        <w:autoSpaceDE w:val="0"/>
        <w:autoSpaceDN w:val="0"/>
        <w:ind w:firstLine="1418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                         </w:t>
      </w:r>
    </w:p>
    <w:p w:rsidR="0099145D" w:rsidRPr="00521E69" w:rsidRDefault="0099145D" w:rsidP="0099145D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 xml:space="preserve">     Art. 2º</w:t>
      </w:r>
      <w:r w:rsidRPr="00521E69">
        <w:rPr>
          <w:rFonts w:ascii="Cambria" w:hAnsi="Cambria"/>
        </w:rPr>
        <w:t xml:space="preserve"> - Esta Portaria entrará em vigor nesta data revogando-se as disposições em contrário.</w:t>
      </w: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Pr="009B5FB5" w:rsidRDefault="0099145D" w:rsidP="0099145D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9145D" w:rsidRPr="009B5FB5" w:rsidTr="00633099">
        <w:tc>
          <w:tcPr>
            <w:tcW w:w="4322" w:type="dxa"/>
          </w:tcPr>
          <w:p w:rsidR="0099145D" w:rsidRPr="009B5FB5" w:rsidRDefault="0099145D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99145D" w:rsidRDefault="0099145D" w:rsidP="0099145D">
      <w:pPr>
        <w:jc w:val="both"/>
        <w:rPr>
          <w:rFonts w:ascii="Bookman Old Style" w:hAnsi="Bookman Old Style" w:cs="Arial"/>
          <w:b/>
          <w:color w:val="0000FF"/>
          <w:sz w:val="22"/>
          <w:szCs w:val="22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sectPr w:rsidR="009914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B0"/>
    <w:rsid w:val="00017DB0"/>
    <w:rsid w:val="004F2E0C"/>
    <w:rsid w:val="0097178C"/>
    <w:rsid w:val="0099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BF7E4-34BE-4BA4-BCEF-C56FFFA9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940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2023-09-21T12:48:00Z</dcterms:created>
  <dcterms:modified xsi:type="dcterms:W3CDTF">2023-09-21T12:51:00Z</dcterms:modified>
</cp:coreProperties>
</file>