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CAA" w:rsidRPr="009A59FF" w:rsidRDefault="00D15CAA" w:rsidP="00D15CAA">
      <w:pPr>
        <w:jc w:val="center"/>
        <w:rPr>
          <w:rFonts w:ascii="Cambria" w:hAnsi="Cambria" w:cs="Arial"/>
          <w:b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 xml:space="preserve">                                                                            </w:t>
      </w:r>
      <w:r>
        <w:rPr>
          <w:rFonts w:ascii="Cambria" w:hAnsi="Cambria" w:cs="Arial"/>
          <w:b/>
          <w:sz w:val="24"/>
          <w:szCs w:val="24"/>
        </w:rPr>
        <w:t xml:space="preserve">          PORTARIA Nº 432</w:t>
      </w:r>
      <w:r w:rsidRPr="009A59FF">
        <w:rPr>
          <w:rFonts w:ascii="Cambria" w:hAnsi="Cambria" w:cs="Arial"/>
          <w:b/>
          <w:sz w:val="24"/>
          <w:szCs w:val="24"/>
        </w:rPr>
        <w:t>/2023</w:t>
      </w:r>
    </w:p>
    <w:p w:rsidR="00D15CAA" w:rsidRPr="009A59FF" w:rsidRDefault="00D15CAA" w:rsidP="00D15CAA">
      <w:pPr>
        <w:ind w:left="4956"/>
        <w:jc w:val="both"/>
        <w:rPr>
          <w:rFonts w:ascii="Cambria" w:hAnsi="Cambria" w:cs="Arial"/>
          <w:b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 xml:space="preserve"> DISPOE SOBRE ELEVAÇÃO DE CLASSE DE SERVIDOR</w:t>
      </w:r>
      <w:r>
        <w:rPr>
          <w:rFonts w:ascii="Cambria" w:hAnsi="Cambria" w:cs="Arial"/>
          <w:b/>
          <w:sz w:val="24"/>
          <w:szCs w:val="24"/>
        </w:rPr>
        <w:t xml:space="preserve"> PUBLICO</w:t>
      </w:r>
      <w:r w:rsidRPr="009A59FF">
        <w:rPr>
          <w:rFonts w:ascii="Cambria" w:hAnsi="Cambria" w:cs="Arial"/>
          <w:b/>
          <w:sz w:val="24"/>
          <w:szCs w:val="24"/>
        </w:rPr>
        <w:t>.</w:t>
      </w: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D15CAA" w:rsidRPr="009A59FF" w:rsidTr="00555DA0">
        <w:trPr>
          <w:trHeight w:val="278"/>
        </w:trPr>
        <w:tc>
          <w:tcPr>
            <w:tcW w:w="5327" w:type="dxa"/>
            <w:hideMark/>
          </w:tcPr>
          <w:p w:rsidR="00D15CAA" w:rsidRPr="009A59FF" w:rsidRDefault="00D15CAA" w:rsidP="00555DA0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D15CAA" w:rsidRPr="009A59FF" w:rsidRDefault="00D15CAA" w:rsidP="00D15CA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 w:rsidRPr="009A59FF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CARLOS AMADEU SIRENA</w:t>
      </w:r>
      <w:r w:rsidRPr="009A59FF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D15CAA" w:rsidRPr="009A59FF" w:rsidRDefault="00D15CAA" w:rsidP="00D15CAA">
      <w:pPr>
        <w:tabs>
          <w:tab w:val="left" w:pos="3600"/>
        </w:tabs>
        <w:ind w:firstLine="1418"/>
        <w:jc w:val="both"/>
        <w:rPr>
          <w:rFonts w:ascii="Cambria" w:hAnsi="Cambria"/>
          <w:bCs/>
          <w:sz w:val="24"/>
          <w:szCs w:val="24"/>
        </w:rPr>
      </w:pPr>
      <w:r w:rsidRPr="009A59FF">
        <w:rPr>
          <w:rFonts w:ascii="Cambria" w:hAnsi="Cambria"/>
          <w:b/>
          <w:bCs/>
          <w:sz w:val="24"/>
          <w:szCs w:val="24"/>
        </w:rPr>
        <w:t>Considerando</w:t>
      </w:r>
      <w:r w:rsidRPr="009A59FF">
        <w:rPr>
          <w:rFonts w:ascii="Cambria" w:hAnsi="Cambria"/>
          <w:bCs/>
          <w:sz w:val="24"/>
          <w:szCs w:val="24"/>
        </w:rPr>
        <w:t xml:space="preserve">, O Processo SAD nº </w:t>
      </w:r>
      <w:r>
        <w:rPr>
          <w:rFonts w:ascii="Cambria" w:hAnsi="Cambria"/>
          <w:bCs/>
          <w:sz w:val="24"/>
          <w:szCs w:val="24"/>
        </w:rPr>
        <w:t>11.945 de 08 de Agosto de 2023.</w:t>
      </w:r>
    </w:p>
    <w:p w:rsidR="00D15CAA" w:rsidRPr="009A59FF" w:rsidRDefault="00D15CAA" w:rsidP="00D15CAA">
      <w:pPr>
        <w:tabs>
          <w:tab w:val="left" w:pos="3600"/>
        </w:tabs>
        <w:ind w:firstLine="1418"/>
        <w:jc w:val="both"/>
        <w:rPr>
          <w:rFonts w:ascii="Cambria" w:hAnsi="Cambria"/>
          <w:bCs/>
          <w:sz w:val="24"/>
          <w:szCs w:val="24"/>
        </w:rPr>
      </w:pPr>
      <w:r w:rsidRPr="009A59FF">
        <w:rPr>
          <w:rFonts w:ascii="Cambria" w:hAnsi="Cambria" w:cs="Arial"/>
          <w:b/>
          <w:bCs/>
          <w:sz w:val="24"/>
          <w:szCs w:val="24"/>
        </w:rPr>
        <w:t>Considerando,</w:t>
      </w:r>
      <w:r w:rsidRPr="009A59FF">
        <w:rPr>
          <w:rFonts w:ascii="Cambria" w:hAnsi="Cambria" w:cs="Arial"/>
          <w:bCs/>
          <w:sz w:val="24"/>
          <w:szCs w:val="24"/>
        </w:rPr>
        <w:t xml:space="preserve"> A homologação do COPARP – Conselho de Políticas de Remuneração de Pessoal registrada na Ata da Reunião Ordinária realizada no dia 21 de</w:t>
      </w:r>
      <w:r>
        <w:rPr>
          <w:rFonts w:ascii="Cambria" w:hAnsi="Cambria" w:cs="Arial"/>
          <w:bCs/>
          <w:sz w:val="24"/>
          <w:szCs w:val="24"/>
        </w:rPr>
        <w:t xml:space="preserve"> Agosto de 2023 as 15</w:t>
      </w:r>
      <w:r w:rsidRPr="009A59FF">
        <w:rPr>
          <w:rFonts w:ascii="Cambria" w:hAnsi="Cambria" w:cs="Arial"/>
          <w:bCs/>
          <w:sz w:val="24"/>
          <w:szCs w:val="24"/>
        </w:rPr>
        <w:t>:00 horas.</w:t>
      </w:r>
    </w:p>
    <w:p w:rsidR="00D15CAA" w:rsidRPr="009A59FF" w:rsidRDefault="00D15CAA" w:rsidP="00D15CAA">
      <w:pPr>
        <w:tabs>
          <w:tab w:val="left" w:pos="3600"/>
          <w:tab w:val="left" w:pos="3780"/>
        </w:tabs>
        <w:autoSpaceDE w:val="0"/>
        <w:autoSpaceDN w:val="0"/>
        <w:ind w:firstLine="1418"/>
        <w:jc w:val="both"/>
        <w:rPr>
          <w:rFonts w:ascii="Cambria" w:hAnsi="Cambria" w:cs="Arial"/>
          <w:b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>RESOLVE</w:t>
      </w:r>
    </w:p>
    <w:p w:rsidR="00D15CAA" w:rsidRPr="009A59FF" w:rsidRDefault="00D15CAA" w:rsidP="00D15CAA">
      <w:pPr>
        <w:autoSpaceDE w:val="0"/>
        <w:autoSpaceDN w:val="0"/>
        <w:jc w:val="both"/>
        <w:rPr>
          <w:rFonts w:ascii="Cambria" w:hAnsi="Cambria" w:cs="Arial"/>
          <w:sz w:val="24"/>
          <w:szCs w:val="24"/>
        </w:rPr>
      </w:pPr>
      <w:r w:rsidRPr="009A59FF">
        <w:rPr>
          <w:rFonts w:ascii="Cambria" w:hAnsi="Cambria" w:cs="Arial"/>
          <w:sz w:val="24"/>
          <w:szCs w:val="24"/>
        </w:rPr>
        <w:tab/>
      </w:r>
      <w:r w:rsidRPr="009A59FF">
        <w:rPr>
          <w:rFonts w:ascii="Cambria" w:hAnsi="Cambria" w:cs="Arial"/>
          <w:sz w:val="24"/>
          <w:szCs w:val="24"/>
        </w:rPr>
        <w:tab/>
      </w:r>
      <w:r w:rsidRPr="009A59FF">
        <w:rPr>
          <w:rFonts w:ascii="Cambria" w:hAnsi="Cambria" w:cs="Arial"/>
          <w:b/>
          <w:sz w:val="24"/>
          <w:szCs w:val="24"/>
        </w:rPr>
        <w:t>Art. 1º</w:t>
      </w:r>
      <w:r w:rsidRPr="009A59FF">
        <w:rPr>
          <w:rFonts w:ascii="Cambria" w:hAnsi="Cambria" w:cs="Arial"/>
          <w:sz w:val="24"/>
          <w:szCs w:val="24"/>
        </w:rPr>
        <w:t xml:space="preserve"> - Conceder a</w:t>
      </w:r>
      <w:r>
        <w:rPr>
          <w:rFonts w:ascii="Cambria" w:hAnsi="Cambria" w:cs="Arial"/>
          <w:sz w:val="24"/>
          <w:szCs w:val="24"/>
        </w:rPr>
        <w:t>o</w:t>
      </w:r>
      <w:r w:rsidRPr="009A59FF">
        <w:rPr>
          <w:rFonts w:ascii="Cambria" w:hAnsi="Cambria" w:cs="Arial"/>
          <w:sz w:val="24"/>
          <w:szCs w:val="24"/>
        </w:rPr>
        <w:t xml:space="preserve"> servidor</w:t>
      </w:r>
      <w:r>
        <w:rPr>
          <w:rFonts w:ascii="Cambria" w:hAnsi="Cambria" w:cs="Arial"/>
          <w:sz w:val="24"/>
          <w:szCs w:val="24"/>
        </w:rPr>
        <w:t xml:space="preserve"> abaixo relacionado, lotado</w:t>
      </w:r>
      <w:r w:rsidRPr="009A59FF">
        <w:rPr>
          <w:rFonts w:ascii="Cambria" w:hAnsi="Cambria" w:cs="Arial"/>
          <w:sz w:val="24"/>
          <w:szCs w:val="24"/>
        </w:rPr>
        <w:t xml:space="preserve"> na Secretaria Municipal de </w:t>
      </w:r>
      <w:r>
        <w:rPr>
          <w:rFonts w:ascii="Cambria" w:hAnsi="Cambria" w:cs="Arial"/>
          <w:sz w:val="24"/>
          <w:szCs w:val="24"/>
        </w:rPr>
        <w:t>Administração</w:t>
      </w:r>
      <w:r w:rsidRPr="009A59FF">
        <w:rPr>
          <w:rFonts w:ascii="Cambria" w:hAnsi="Cambria" w:cs="Arial"/>
          <w:sz w:val="24"/>
          <w:szCs w:val="24"/>
        </w:rPr>
        <w:t xml:space="preserve">, </w:t>
      </w:r>
      <w:r w:rsidRPr="009A59FF">
        <w:rPr>
          <w:rFonts w:ascii="Cambria" w:hAnsi="Cambria"/>
          <w:sz w:val="24"/>
          <w:szCs w:val="24"/>
        </w:rPr>
        <w:t xml:space="preserve">elevação de Classe em virtude de conclusão de </w:t>
      </w:r>
      <w:r w:rsidRPr="009A59FF">
        <w:rPr>
          <w:rFonts w:ascii="Cambria" w:hAnsi="Cambria"/>
          <w:b/>
          <w:sz w:val="24"/>
          <w:szCs w:val="24"/>
        </w:rPr>
        <w:t xml:space="preserve">Curso de </w:t>
      </w:r>
      <w:r>
        <w:rPr>
          <w:rFonts w:ascii="Cambria" w:hAnsi="Cambria"/>
          <w:b/>
          <w:sz w:val="24"/>
          <w:szCs w:val="24"/>
        </w:rPr>
        <w:t>Qualificação Profissional, Formação Inicial e Continuada - Vigia</w:t>
      </w:r>
      <w:r w:rsidRPr="009A59FF">
        <w:rPr>
          <w:rFonts w:ascii="Cambria" w:hAnsi="Cambria" w:cs="Arial"/>
          <w:b/>
          <w:sz w:val="24"/>
          <w:szCs w:val="24"/>
        </w:rPr>
        <w:t xml:space="preserve">, </w:t>
      </w:r>
      <w:r w:rsidRPr="009A59FF">
        <w:rPr>
          <w:rFonts w:ascii="Cambria" w:hAnsi="Cambria" w:cs="Arial"/>
          <w:sz w:val="24"/>
          <w:szCs w:val="24"/>
        </w:rPr>
        <w:t>de acordo com</w:t>
      </w:r>
      <w:r>
        <w:rPr>
          <w:rFonts w:ascii="Cambria" w:hAnsi="Cambria" w:cs="Arial"/>
          <w:sz w:val="24"/>
          <w:szCs w:val="24"/>
        </w:rPr>
        <w:t xml:space="preserve"> o Art. 11º inciso I, Alínea D</w:t>
      </w:r>
      <w:r w:rsidRPr="009A59FF">
        <w:rPr>
          <w:rFonts w:ascii="Cambria" w:hAnsi="Cambria" w:cs="Arial"/>
          <w:sz w:val="24"/>
          <w:szCs w:val="24"/>
        </w:rPr>
        <w:t xml:space="preserve"> da L</w:t>
      </w:r>
      <w:r>
        <w:rPr>
          <w:rFonts w:ascii="Cambria" w:hAnsi="Cambria" w:cs="Arial"/>
          <w:sz w:val="24"/>
          <w:szCs w:val="24"/>
        </w:rPr>
        <w:t>ei Complementar 069/2010.</w:t>
      </w:r>
    </w:p>
    <w:tbl>
      <w:tblPr>
        <w:tblW w:w="8286" w:type="dxa"/>
        <w:tblInd w:w="-5" w:type="dxa"/>
        <w:tblLook w:val="01E0" w:firstRow="1" w:lastRow="1" w:firstColumn="1" w:lastColumn="1" w:noHBand="0" w:noVBand="0"/>
      </w:tblPr>
      <w:tblGrid>
        <w:gridCol w:w="1284"/>
        <w:gridCol w:w="2402"/>
        <w:gridCol w:w="2165"/>
        <w:gridCol w:w="1186"/>
        <w:gridCol w:w="1249"/>
      </w:tblGrid>
      <w:tr w:rsidR="00D15CAA" w:rsidRPr="009A59FF" w:rsidTr="00555DA0">
        <w:trPr>
          <w:trHeight w:val="200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AA" w:rsidRPr="009A59FF" w:rsidRDefault="00D15CAA" w:rsidP="00555DA0">
            <w:pPr>
              <w:tabs>
                <w:tab w:val="left" w:pos="465"/>
              </w:tabs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r w:rsidRPr="009A59FF">
              <w:rPr>
                <w:rFonts w:ascii="Cambria" w:hAnsi="Cambria" w:cs="Arial"/>
                <w:b/>
                <w:sz w:val="24"/>
                <w:szCs w:val="24"/>
              </w:rPr>
              <w:t>Matricula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AA" w:rsidRPr="009A59FF" w:rsidRDefault="00D15CAA" w:rsidP="00555DA0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9A59FF">
              <w:rPr>
                <w:rFonts w:ascii="Cambria" w:hAnsi="Cambria" w:cs="Arial"/>
                <w:b/>
                <w:sz w:val="24"/>
                <w:szCs w:val="24"/>
              </w:rPr>
              <w:t>Nome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AA" w:rsidRPr="009A59FF" w:rsidRDefault="00D15CAA" w:rsidP="00555DA0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9A59FF">
              <w:rPr>
                <w:rFonts w:ascii="Cambria" w:hAnsi="Cambria" w:cs="Arial"/>
                <w:b/>
                <w:sz w:val="24"/>
                <w:szCs w:val="24"/>
              </w:rPr>
              <w:t>Cargo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AA" w:rsidRPr="009A59FF" w:rsidRDefault="00D15CAA" w:rsidP="00555DA0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9A59FF">
              <w:rPr>
                <w:rFonts w:ascii="Cambria" w:hAnsi="Cambria" w:cs="Arial"/>
                <w:b/>
                <w:sz w:val="24"/>
                <w:szCs w:val="24"/>
              </w:rPr>
              <w:t>Classe</w:t>
            </w:r>
          </w:p>
        </w:tc>
      </w:tr>
      <w:tr w:rsidR="00D15CAA" w:rsidRPr="009A59FF" w:rsidTr="00555DA0">
        <w:trPr>
          <w:trHeight w:val="216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AA" w:rsidRPr="009A59FF" w:rsidRDefault="00D15CAA" w:rsidP="00555DA0">
            <w:pPr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4367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AA" w:rsidRPr="009A59FF" w:rsidRDefault="00D15CAA" w:rsidP="00555DA0">
            <w:pPr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Marivaldo </w:t>
            </w:r>
            <w:proofErr w:type="spellStart"/>
            <w:r>
              <w:rPr>
                <w:rFonts w:ascii="Cambria" w:hAnsi="Cambria" w:cs="Arial"/>
                <w:b/>
                <w:sz w:val="24"/>
                <w:szCs w:val="24"/>
              </w:rPr>
              <w:t>Cleuber</w:t>
            </w:r>
            <w:proofErr w:type="spellEnd"/>
            <w:r>
              <w:rPr>
                <w:rFonts w:ascii="Cambria" w:hAnsi="Cambria" w:cs="Arial"/>
                <w:b/>
                <w:sz w:val="24"/>
                <w:szCs w:val="24"/>
              </w:rPr>
              <w:t xml:space="preserve"> Rodrigues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AA" w:rsidRPr="009A59FF" w:rsidRDefault="00D15CAA" w:rsidP="00555DA0">
            <w:pPr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Agente de Vigilância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AA" w:rsidRPr="009A59FF" w:rsidRDefault="00D15CAA" w:rsidP="00555DA0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C/6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AA" w:rsidRPr="009A59FF" w:rsidRDefault="00D15CAA" w:rsidP="00555DA0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D/6</w:t>
            </w:r>
          </w:p>
        </w:tc>
      </w:tr>
    </w:tbl>
    <w:p w:rsidR="00D15CAA" w:rsidRPr="009A59FF" w:rsidRDefault="00D15CAA" w:rsidP="00D15CA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hAnsi="Cambria"/>
          <w:sz w:val="24"/>
          <w:szCs w:val="24"/>
        </w:rPr>
        <w:t xml:space="preserve">                      </w:t>
      </w:r>
      <w:r w:rsidRPr="009A59FF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9A59F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D15CAA" w:rsidRPr="009A59FF" w:rsidRDefault="00D15CAA" w:rsidP="00D15CAA">
      <w:pPr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D15CAA" w:rsidRPr="009A59FF" w:rsidRDefault="00D15CAA" w:rsidP="00D15CAA">
      <w:pPr>
        <w:spacing w:after="0" w:line="240" w:lineRule="auto"/>
        <w:jc w:val="center"/>
        <w:outlineLvl w:val="0"/>
        <w:rPr>
          <w:rFonts w:ascii="Cambria" w:hAnsi="Cambria" w:cs="Arial"/>
          <w:b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>Governo Municipal de Juara, Estado de Mato</w:t>
      </w:r>
    </w:p>
    <w:p w:rsidR="00D15CAA" w:rsidRPr="00EF024B" w:rsidRDefault="00D15CAA" w:rsidP="00D15CAA">
      <w:pPr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>Grosso, 21 de</w:t>
      </w:r>
      <w:r>
        <w:rPr>
          <w:rFonts w:ascii="Cambria" w:hAnsi="Cambria" w:cs="Arial"/>
          <w:b/>
          <w:sz w:val="24"/>
          <w:szCs w:val="24"/>
        </w:rPr>
        <w:t xml:space="preserve"> Agosto</w:t>
      </w:r>
      <w:r w:rsidRPr="009A59FF">
        <w:rPr>
          <w:rFonts w:ascii="Cambria" w:hAnsi="Cambria" w:cs="Arial"/>
          <w:b/>
          <w:sz w:val="24"/>
          <w:szCs w:val="24"/>
        </w:rPr>
        <w:t xml:space="preserve"> de 2023</w:t>
      </w:r>
      <w:r w:rsidRPr="009A59FF">
        <w:rPr>
          <w:rFonts w:ascii="Cambria" w:hAnsi="Cambria" w:cs="Arial"/>
          <w:sz w:val="24"/>
          <w:szCs w:val="24"/>
        </w:rPr>
        <w:t>.</w:t>
      </w:r>
    </w:p>
    <w:p w:rsidR="00D15CAA" w:rsidRDefault="00D15CAA" w:rsidP="00D15CA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  <w:sz w:val="24"/>
          <w:szCs w:val="24"/>
        </w:rPr>
      </w:pPr>
    </w:p>
    <w:p w:rsidR="00D15CAA" w:rsidRPr="009A59FF" w:rsidRDefault="00D15CAA" w:rsidP="00D15CA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  <w:sz w:val="24"/>
          <w:szCs w:val="24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D15CAA" w:rsidRPr="009A59FF" w:rsidTr="00555DA0">
        <w:tc>
          <w:tcPr>
            <w:tcW w:w="4322" w:type="dxa"/>
            <w:hideMark/>
          </w:tcPr>
          <w:p w:rsidR="00D15CAA" w:rsidRPr="009A59FF" w:rsidRDefault="00D15CAA" w:rsidP="00555DA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A59FF">
              <w:rPr>
                <w:rFonts w:ascii="Cambria" w:hAnsi="Cambria"/>
                <w:b/>
                <w:bCs/>
                <w:sz w:val="24"/>
                <w:szCs w:val="24"/>
              </w:rPr>
              <w:t xml:space="preserve">MARCIA REGINA F. ARAUJO                   </w:t>
            </w:r>
            <w:r w:rsidRPr="009A59FF">
              <w:rPr>
                <w:rFonts w:ascii="Cambria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D15CAA" w:rsidRPr="009A59FF" w:rsidRDefault="00D15CAA" w:rsidP="00555DA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A59FF">
              <w:rPr>
                <w:rFonts w:ascii="Cambria" w:hAnsi="Cambria"/>
                <w:b/>
                <w:bCs/>
                <w:sz w:val="24"/>
                <w:szCs w:val="24"/>
              </w:rPr>
              <w:t>CARLOS AMADEU SIRENA</w:t>
            </w:r>
          </w:p>
          <w:p w:rsidR="00D15CAA" w:rsidRPr="009A59FF" w:rsidRDefault="00D15CAA" w:rsidP="00555DA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9A59FF">
              <w:rPr>
                <w:rFonts w:ascii="Cambria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D15CAA" w:rsidRPr="009A59FF" w:rsidRDefault="00D15CAA" w:rsidP="00D15CAA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9A59FF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</w:t>
      </w:r>
    </w:p>
    <w:p w:rsidR="00D47BCA" w:rsidRDefault="00D47BCA">
      <w:bookmarkStart w:id="0" w:name="_GoBack"/>
      <w:bookmarkEnd w:id="0"/>
    </w:p>
    <w:sectPr w:rsidR="00D47B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CEE"/>
    <w:rsid w:val="00D15CAA"/>
    <w:rsid w:val="00D47BCA"/>
    <w:rsid w:val="00D9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CA09D-57E9-4A54-9C4F-AFA3CD887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CA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D15C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D15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2023-08-22T19:11:00Z</dcterms:created>
  <dcterms:modified xsi:type="dcterms:W3CDTF">2023-08-22T19:11:00Z</dcterms:modified>
</cp:coreProperties>
</file>