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58A" w:rsidRDefault="0037558A" w:rsidP="0037558A">
      <w:pPr>
        <w:tabs>
          <w:tab w:val="left" w:pos="3108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PORTARIA Nº 325/2023.</w:t>
      </w:r>
    </w:p>
    <w:p w:rsidR="0037558A" w:rsidRDefault="0037558A" w:rsidP="0037558A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3966" w:type="dxa"/>
        <w:tblInd w:w="45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6"/>
      </w:tblGrid>
      <w:tr w:rsidR="0037558A" w:rsidTr="00F569F8">
        <w:trPr>
          <w:trHeight w:val="616"/>
        </w:trPr>
        <w:tc>
          <w:tcPr>
            <w:tcW w:w="3966" w:type="dxa"/>
            <w:hideMark/>
          </w:tcPr>
          <w:p w:rsidR="0037558A" w:rsidRDefault="0037558A" w:rsidP="00F569F8">
            <w:pPr>
              <w:tabs>
                <w:tab w:val="left" w:pos="3108"/>
              </w:tabs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TRANSFERÊNCIA DE LOTAÇÃO DE SERVIDOR PÚBLICO MUNICIPAL.</w:t>
            </w:r>
          </w:p>
        </w:tc>
      </w:tr>
    </w:tbl>
    <w:p w:rsidR="0037558A" w:rsidRDefault="0037558A" w:rsidP="0037558A">
      <w:pPr>
        <w:tabs>
          <w:tab w:val="left" w:pos="3108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37558A" w:rsidRDefault="0037558A" w:rsidP="0037558A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</w:t>
      </w:r>
      <w:r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37558A" w:rsidRDefault="0037558A" w:rsidP="0037558A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                 </w:t>
      </w:r>
    </w:p>
    <w:p w:rsidR="0037558A" w:rsidRDefault="0037558A" w:rsidP="0037558A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RESOLVE:</w:t>
      </w:r>
    </w:p>
    <w:p w:rsidR="0037558A" w:rsidRDefault="0037558A" w:rsidP="0037558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7558A" w:rsidRDefault="0037558A" w:rsidP="0037558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 xml:space="preserve">Art. 1º-Transferir o servidor </w:t>
      </w:r>
      <w:r w:rsidRPr="002648A3">
        <w:rPr>
          <w:rFonts w:ascii="Cambria" w:eastAsia="Times New Roman" w:hAnsi="Cambria" w:cs="Times New Roman"/>
          <w:b/>
          <w:lang w:eastAsia="pt-BR"/>
        </w:rPr>
        <w:t>RICARDO APARECIDO OLIVEIRA NOVAES-</w:t>
      </w:r>
      <w:r>
        <w:rPr>
          <w:rFonts w:ascii="Cambria" w:eastAsia="Times New Roman" w:hAnsi="Cambria" w:cs="Times New Roman"/>
          <w:lang w:eastAsia="pt-BR"/>
        </w:rPr>
        <w:t xml:space="preserve"> Matricula -  7246</w:t>
      </w:r>
      <w:r>
        <w:rPr>
          <w:rFonts w:ascii="Cambria" w:eastAsia="Times New Roman" w:hAnsi="Cambria" w:cs="Times New Roman"/>
          <w:b/>
          <w:lang w:eastAsia="pt-BR"/>
        </w:rPr>
        <w:t>,</w:t>
      </w:r>
      <w:r>
        <w:rPr>
          <w:rFonts w:ascii="Cambria" w:eastAsia="Times New Roman" w:hAnsi="Cambria" w:cs="Times New Roman"/>
          <w:lang w:eastAsia="pt-BR"/>
        </w:rPr>
        <w:t xml:space="preserve"> </w:t>
      </w:r>
      <w:r>
        <w:rPr>
          <w:rFonts w:ascii="Cambria" w:eastAsia="Times New Roman" w:hAnsi="Cambria" w:cs="Times New Roman"/>
          <w:bCs/>
          <w:lang w:eastAsia="pt-BR"/>
        </w:rPr>
        <w:t>brasileiro</w:t>
      </w:r>
      <w:r>
        <w:rPr>
          <w:rFonts w:ascii="Cambria" w:eastAsia="Times New Roman" w:hAnsi="Cambria" w:cs="Times New Roman"/>
          <w:lang w:eastAsia="pt-BR"/>
        </w:rPr>
        <w:t>, maior, residente e domiciliado nesta cidade de Juara, Estado de Mato Grosso, que exerce o cargo de</w:t>
      </w:r>
      <w:r>
        <w:rPr>
          <w:rFonts w:ascii="Cambria" w:eastAsia="Times New Roman" w:hAnsi="Cambria" w:cs="Times New Roman"/>
          <w:b/>
          <w:lang w:eastAsia="pt-BR"/>
        </w:rPr>
        <w:t xml:space="preserve"> AGENTE ADMINISTRATIVO</w:t>
      </w:r>
      <w:r>
        <w:rPr>
          <w:rFonts w:ascii="Cambria" w:eastAsia="Times New Roman" w:hAnsi="Cambria" w:cs="Times New Roman"/>
          <w:lang w:eastAsia="pt-BR"/>
        </w:rPr>
        <w:t xml:space="preserve">, junto a 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>Secretaria Municipal de Saúde/ Departamento hospitalar para a Secretaria Municipal de Administração</w:t>
      </w:r>
      <w:proofErr w:type="gramStart"/>
      <w:r>
        <w:rPr>
          <w:rFonts w:ascii="Arial Narrow" w:eastAsia="Times New Roman" w:hAnsi="Arial Narrow" w:cs="Times New Roman"/>
          <w:sz w:val="24"/>
          <w:szCs w:val="24"/>
          <w:lang w:eastAsia="pt-BR"/>
        </w:rPr>
        <w:t>/ ,Departamento</w:t>
      </w:r>
      <w:proofErr w:type="gramEnd"/>
      <w:r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de Apoio Administrativo.</w:t>
      </w:r>
    </w:p>
    <w:p w:rsidR="0037558A" w:rsidRDefault="0037558A" w:rsidP="0037558A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Art. 2º Esta Portaria entra em vigor nesta data de sua publicação.</w:t>
      </w:r>
      <w:bookmarkStart w:id="0" w:name="_GoBack"/>
      <w:bookmarkEnd w:id="0"/>
    </w:p>
    <w:p w:rsidR="0037558A" w:rsidRDefault="0037558A" w:rsidP="0037558A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7558A" w:rsidRDefault="0037558A" w:rsidP="0037558A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Governo Municipal de Juara, Estado de Mato</w:t>
      </w:r>
    </w:p>
    <w:p w:rsidR="0037558A" w:rsidRDefault="0037558A" w:rsidP="0037558A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Grosso, 01 de Junho de 2022.</w:t>
      </w:r>
    </w:p>
    <w:p w:rsidR="0037558A" w:rsidRDefault="0037558A" w:rsidP="0037558A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7558A" w:rsidRDefault="0037558A" w:rsidP="0037558A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7558A" w:rsidRDefault="0037558A" w:rsidP="0037558A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7558A" w:rsidRDefault="0037558A" w:rsidP="0037558A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7558A" w:rsidRDefault="0037558A" w:rsidP="0037558A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37558A" w:rsidTr="00F569F8">
        <w:tc>
          <w:tcPr>
            <w:tcW w:w="4322" w:type="dxa"/>
            <w:hideMark/>
          </w:tcPr>
          <w:p w:rsidR="0037558A" w:rsidRDefault="0037558A" w:rsidP="00F569F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37558A" w:rsidRDefault="0037558A" w:rsidP="00F569F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37558A" w:rsidRDefault="0037558A" w:rsidP="00F569F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37558A" w:rsidRDefault="0037558A" w:rsidP="0037558A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7558A" w:rsidRDefault="0037558A" w:rsidP="0037558A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7558A" w:rsidRDefault="0037558A" w:rsidP="0037558A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35AF3" w:rsidRDefault="00D35AF3"/>
    <w:sectPr w:rsidR="00D35A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19"/>
    <w:rsid w:val="002648A3"/>
    <w:rsid w:val="0037558A"/>
    <w:rsid w:val="00644D19"/>
    <w:rsid w:val="00D3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4F1A3-0E8A-4409-8A63-F70A2701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58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3755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2023-06-16T20:56:00Z</cp:lastPrinted>
  <dcterms:created xsi:type="dcterms:W3CDTF">2023-06-07T20:28:00Z</dcterms:created>
  <dcterms:modified xsi:type="dcterms:W3CDTF">2023-06-16T20:56:00Z</dcterms:modified>
</cp:coreProperties>
</file>