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78" w:rsidRDefault="00241989" w:rsidP="003E4578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</w:t>
      </w:r>
      <w:bookmarkStart w:id="0" w:name="_GoBack"/>
      <w:bookmarkEnd w:id="0"/>
      <w:r w:rsidR="003E4578">
        <w:rPr>
          <w:rFonts w:ascii="Cambria" w:eastAsiaTheme="minorEastAsia" w:hAnsi="Cambria"/>
          <w:b/>
          <w:bCs/>
          <w:sz w:val="24"/>
          <w:szCs w:val="24"/>
        </w:rPr>
        <w:t>PORTARIA Nº 261/2023</w:t>
      </w:r>
    </w:p>
    <w:tbl>
      <w:tblPr>
        <w:tblW w:w="4680" w:type="dxa"/>
        <w:tblInd w:w="34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</w:tblGrid>
      <w:tr w:rsidR="003E4578" w:rsidTr="00F72790">
        <w:trPr>
          <w:trHeight w:val="520"/>
        </w:trPr>
        <w:tc>
          <w:tcPr>
            <w:tcW w:w="4681" w:type="dxa"/>
            <w:hideMark/>
          </w:tcPr>
          <w:p w:rsidR="003E4578" w:rsidRDefault="003E4578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DE SERVIDOR EM CARGO COMISSIONADO.</w:t>
            </w:r>
          </w:p>
        </w:tc>
      </w:tr>
    </w:tbl>
    <w:p w:rsidR="003E4578" w:rsidRDefault="003E4578" w:rsidP="003E457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3E4578" w:rsidTr="00F72790">
        <w:trPr>
          <w:trHeight w:val="278"/>
        </w:trPr>
        <w:tc>
          <w:tcPr>
            <w:tcW w:w="5327" w:type="dxa"/>
            <w:hideMark/>
          </w:tcPr>
          <w:p w:rsidR="003E4578" w:rsidRDefault="003E4578" w:rsidP="00F72790">
            <w:pPr>
              <w:rPr>
                <w:rFonts w:ascii="Cambria" w:eastAsiaTheme="minorEastAsia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3E4578" w:rsidRDefault="003E4578" w:rsidP="003E457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3E4578" w:rsidRDefault="003E4578" w:rsidP="003E4578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>Considerando</w:t>
      </w:r>
      <w:r>
        <w:rPr>
          <w:rFonts w:ascii="Cambria" w:eastAsiaTheme="minorEastAsia" w:hAnsi="Cambria"/>
          <w:bCs/>
          <w:sz w:val="24"/>
          <w:szCs w:val="24"/>
        </w:rPr>
        <w:t>, o Processo SAD nº  5.827 de 27de Abril de 2023</w:t>
      </w:r>
    </w:p>
    <w:p w:rsidR="003E4578" w:rsidRDefault="003E4578" w:rsidP="003E4578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</w:p>
    <w:p w:rsidR="003E4578" w:rsidRPr="00F56C54" w:rsidRDefault="003E4578" w:rsidP="003E4578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Nomear a senhorita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ALZIRA MARIA PIVA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 nesta cidade de Juara, Estado de Mato Grosso,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</w:rPr>
        <w:t>DIRETORA DO DEPARTAMENTO DE NORMAS E LEGISLAÇÃO</w:t>
      </w:r>
      <w:r w:rsidRPr="00F56C54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junto a</w:t>
      </w:r>
      <w:r>
        <w:rPr>
          <w:rFonts w:ascii="Cambria" w:eastAsia="Times New Roman" w:hAnsi="Cambria" w:cs="Times New Roman"/>
          <w:sz w:val="24"/>
          <w:szCs w:val="24"/>
        </w:rPr>
        <w:t xml:space="preserve">o Gabinete do Prefeito/Departamento de Normas e Legislação, </w:t>
      </w:r>
      <w:r w:rsidRPr="00F56C54">
        <w:rPr>
          <w:rFonts w:ascii="Cambria" w:eastAsia="Times New Roman" w:hAnsi="Cambria" w:cs="Times New Roman"/>
          <w:sz w:val="24"/>
          <w:szCs w:val="24"/>
        </w:rPr>
        <w:t>a partir desta data até posterior deliberação.</w:t>
      </w:r>
    </w:p>
    <w:p w:rsidR="003E4578" w:rsidRPr="00F56C54" w:rsidRDefault="003E4578" w:rsidP="003E4578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E4578" w:rsidRPr="00F56C54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Art. 2º - 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3E4578" w:rsidRPr="00F56C54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3E4578" w:rsidRPr="00F56C54" w:rsidTr="00F72790">
        <w:trPr>
          <w:trHeight w:val="294"/>
        </w:trPr>
        <w:tc>
          <w:tcPr>
            <w:tcW w:w="1678" w:type="dxa"/>
            <w:hideMark/>
          </w:tcPr>
          <w:p w:rsidR="003E4578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02</w:t>
            </w:r>
          </w:p>
          <w:p w:rsidR="003E4578" w:rsidRPr="00F56C54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02.07</w:t>
            </w:r>
          </w:p>
        </w:tc>
        <w:tc>
          <w:tcPr>
            <w:tcW w:w="7500" w:type="dxa"/>
            <w:hideMark/>
          </w:tcPr>
          <w:p w:rsidR="003E4578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-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Gabinete do Prefeito </w:t>
            </w:r>
          </w:p>
          <w:p w:rsidR="003E4578" w:rsidRPr="00F56C54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Departamento de Normas e Legislação</w:t>
            </w:r>
          </w:p>
        </w:tc>
      </w:tr>
      <w:tr w:rsidR="003E4578" w:rsidRPr="00F56C54" w:rsidTr="00F72790">
        <w:trPr>
          <w:trHeight w:val="294"/>
        </w:trPr>
        <w:tc>
          <w:tcPr>
            <w:tcW w:w="1678" w:type="dxa"/>
            <w:hideMark/>
          </w:tcPr>
          <w:p w:rsidR="003E4578" w:rsidRPr="00F56C54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2351</w:t>
            </w:r>
          </w:p>
        </w:tc>
        <w:tc>
          <w:tcPr>
            <w:tcW w:w="7500" w:type="dxa"/>
            <w:hideMark/>
          </w:tcPr>
          <w:p w:rsidR="003E4578" w:rsidRPr="00F56C54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</w:t>
            </w: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Gestão Administr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>ativa /Gabinete do Prefeito</w:t>
            </w:r>
          </w:p>
        </w:tc>
      </w:tr>
      <w:tr w:rsidR="003E4578" w:rsidRPr="00F56C54" w:rsidTr="00F72790">
        <w:trPr>
          <w:trHeight w:val="273"/>
        </w:trPr>
        <w:tc>
          <w:tcPr>
            <w:tcW w:w="1678" w:type="dxa"/>
            <w:hideMark/>
          </w:tcPr>
          <w:p w:rsidR="003E4578" w:rsidRPr="00F56C54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3E4578" w:rsidRPr="00F56C54" w:rsidRDefault="003E4578" w:rsidP="00F727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3E4578" w:rsidRPr="00F56C54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E4578" w:rsidRPr="00F56C54" w:rsidRDefault="003E4578" w:rsidP="003E4578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Pr="00F56C54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Pr="00F56C54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3E4578" w:rsidRPr="00F56C54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E4578" w:rsidRPr="00F56C54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E4578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E4578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E4578" w:rsidRDefault="003E4578" w:rsidP="003E457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3E4578" w:rsidRDefault="003E4578" w:rsidP="003E457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02 de Maio de 2023</w:t>
      </w:r>
    </w:p>
    <w:p w:rsidR="003E4578" w:rsidRDefault="003E4578" w:rsidP="003E457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E4578" w:rsidRDefault="003E4578" w:rsidP="003E457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E4578" w:rsidRDefault="003E4578" w:rsidP="003E457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3E4578" w:rsidRDefault="003E4578" w:rsidP="003E457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E4578" w:rsidTr="00F72790">
        <w:tc>
          <w:tcPr>
            <w:tcW w:w="4257" w:type="dxa"/>
            <w:hideMark/>
          </w:tcPr>
          <w:p w:rsidR="003E4578" w:rsidRDefault="003E4578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3E4578" w:rsidRDefault="003E4578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3E4578" w:rsidRDefault="003E4578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E4578" w:rsidRDefault="003E4578" w:rsidP="003E45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416AD" w:rsidRDefault="008416AD"/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805"/>
    <w:rsid w:val="00241989"/>
    <w:rsid w:val="003E4578"/>
    <w:rsid w:val="008416AD"/>
    <w:rsid w:val="00EB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3B82D-0BDF-4534-92F6-F2F6D5E4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5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E4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2023-05-15T17:29:00Z</dcterms:created>
  <dcterms:modified xsi:type="dcterms:W3CDTF">2023-05-15T17:29:00Z</dcterms:modified>
</cp:coreProperties>
</file>