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C3E" w:rsidRPr="000E7C3E" w:rsidRDefault="000E7C3E" w:rsidP="00CA5D3E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  <w:r w:rsidRPr="000E7C3E">
        <w:rPr>
          <w:rFonts w:ascii="Cambria" w:hAnsi="Cambria"/>
          <w:b/>
          <w:sz w:val="24"/>
          <w:szCs w:val="24"/>
        </w:rPr>
        <w:t>Lei Municipal n° 3.0</w:t>
      </w:r>
      <w:r>
        <w:rPr>
          <w:rFonts w:ascii="Cambria" w:hAnsi="Cambria"/>
          <w:b/>
          <w:sz w:val="24"/>
          <w:szCs w:val="24"/>
        </w:rPr>
        <w:t>9</w:t>
      </w:r>
      <w:r w:rsidR="00583374">
        <w:rPr>
          <w:rFonts w:ascii="Cambria" w:hAnsi="Cambria"/>
          <w:b/>
          <w:sz w:val="24"/>
          <w:szCs w:val="24"/>
        </w:rPr>
        <w:t>1</w:t>
      </w:r>
      <w:r w:rsidRPr="000E7C3E">
        <w:rPr>
          <w:rFonts w:ascii="Cambria" w:hAnsi="Cambria"/>
          <w:b/>
          <w:sz w:val="24"/>
          <w:szCs w:val="24"/>
        </w:rPr>
        <w:t xml:space="preserve">, de </w:t>
      </w:r>
      <w:r>
        <w:rPr>
          <w:rFonts w:ascii="Cambria" w:hAnsi="Cambria"/>
          <w:b/>
          <w:sz w:val="24"/>
          <w:szCs w:val="24"/>
        </w:rPr>
        <w:t>2</w:t>
      </w:r>
      <w:r w:rsidR="00583374">
        <w:rPr>
          <w:rFonts w:ascii="Cambria" w:hAnsi="Cambria"/>
          <w:b/>
          <w:sz w:val="24"/>
          <w:szCs w:val="24"/>
        </w:rPr>
        <w:t>7</w:t>
      </w:r>
      <w:r w:rsidRPr="000E7C3E">
        <w:rPr>
          <w:rFonts w:ascii="Cambria" w:hAnsi="Cambria"/>
          <w:b/>
          <w:sz w:val="24"/>
          <w:szCs w:val="24"/>
        </w:rPr>
        <w:t xml:space="preserve"> de abril de 2023.</w:t>
      </w:r>
    </w:p>
    <w:p w:rsidR="00C16469" w:rsidRPr="009D07B4" w:rsidRDefault="00C16469" w:rsidP="00CA5D3E">
      <w:pPr>
        <w:pStyle w:val="western"/>
        <w:spacing w:before="0" w:beforeAutospacing="0" w:after="0"/>
        <w:rPr>
          <w:rFonts w:ascii="Cambria" w:hAnsi="Cambria" w:cs="Arial"/>
        </w:rPr>
      </w:pPr>
    </w:p>
    <w:p w:rsidR="000E7C3E" w:rsidRDefault="00583374" w:rsidP="00CA5D3E">
      <w:pPr>
        <w:spacing w:after="0" w:line="240" w:lineRule="auto"/>
        <w:ind w:left="3969"/>
        <w:jc w:val="both"/>
        <w:rPr>
          <w:rFonts w:ascii="Cambria" w:hAnsi="Cambria" w:cs="Arial"/>
          <w:b/>
          <w:bCs/>
          <w:sz w:val="24"/>
          <w:szCs w:val="24"/>
        </w:rPr>
      </w:pPr>
      <w:r>
        <w:rPr>
          <w:rFonts w:ascii="Cambria" w:hAnsi="Cambria" w:cs="Arial"/>
          <w:b/>
          <w:bCs/>
          <w:sz w:val="24"/>
          <w:szCs w:val="24"/>
        </w:rPr>
        <w:t xml:space="preserve">Revoga o inciso IV do art. 16 da Lei Municipal nº 3.087/2023, que Estabelece a Estrutura e o Funcionamento do Conselho tutelar do Município de </w:t>
      </w:r>
      <w:proofErr w:type="spellStart"/>
      <w:r>
        <w:rPr>
          <w:rFonts w:ascii="Cambria" w:hAnsi="Cambria" w:cs="Arial"/>
          <w:b/>
          <w:bCs/>
          <w:sz w:val="24"/>
          <w:szCs w:val="24"/>
        </w:rPr>
        <w:t>Juara-MT</w:t>
      </w:r>
      <w:proofErr w:type="spellEnd"/>
      <w:r>
        <w:rPr>
          <w:rFonts w:ascii="Cambria" w:hAnsi="Cambria" w:cs="Arial"/>
          <w:b/>
          <w:bCs/>
          <w:sz w:val="24"/>
          <w:szCs w:val="24"/>
        </w:rPr>
        <w:t xml:space="preserve"> e dá outras providências</w:t>
      </w:r>
      <w:r w:rsidR="00C16469" w:rsidRPr="009D07B4">
        <w:rPr>
          <w:rFonts w:ascii="Cambria" w:hAnsi="Cambria" w:cs="Arial"/>
          <w:b/>
          <w:bCs/>
          <w:sz w:val="24"/>
          <w:szCs w:val="24"/>
        </w:rPr>
        <w:t xml:space="preserve">. </w:t>
      </w:r>
    </w:p>
    <w:p w:rsidR="00CA5D3E" w:rsidRPr="005067F6" w:rsidRDefault="00CA5D3E" w:rsidP="00CA5D3E">
      <w:pPr>
        <w:spacing w:after="0" w:line="240" w:lineRule="auto"/>
        <w:ind w:left="3969"/>
        <w:jc w:val="both"/>
        <w:rPr>
          <w:rFonts w:ascii="Cambria" w:hAnsi="Cambria" w:cs="Arial"/>
          <w:b/>
          <w:bCs/>
          <w:sz w:val="24"/>
          <w:szCs w:val="24"/>
        </w:rPr>
      </w:pPr>
    </w:p>
    <w:p w:rsidR="000E7C3E" w:rsidRPr="000E7C3E" w:rsidRDefault="000E7C3E" w:rsidP="00CA5D3E">
      <w:pPr>
        <w:spacing w:after="0" w:line="240" w:lineRule="auto"/>
        <w:ind w:firstLine="1423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  <w:r w:rsidRPr="000E7C3E">
        <w:rPr>
          <w:rFonts w:ascii="Cambria" w:eastAsia="Times New Roman" w:hAnsi="Cambria" w:cs="Arial"/>
          <w:sz w:val="24"/>
          <w:szCs w:val="24"/>
          <w:lang w:eastAsia="pt-BR"/>
        </w:rPr>
        <w:t>O Prefeito do Município de Juara, Estado de Mato Grosso, faz saber que a Câmara Municipal aprovou e eu sanciono a seguinte Lei:</w:t>
      </w:r>
    </w:p>
    <w:p w:rsidR="00C16469" w:rsidRPr="009D07B4" w:rsidRDefault="00C16469" w:rsidP="000E7C3E">
      <w:pPr>
        <w:pStyle w:val="TextosemFormatao"/>
        <w:jc w:val="both"/>
        <w:rPr>
          <w:rFonts w:ascii="Cambria" w:hAnsi="Cambria" w:cs="Arial"/>
          <w:b/>
          <w:sz w:val="24"/>
          <w:szCs w:val="24"/>
        </w:rPr>
      </w:pPr>
    </w:p>
    <w:p w:rsidR="00DA0600" w:rsidRPr="006F2230" w:rsidRDefault="00C16469" w:rsidP="00DA0600">
      <w:pPr>
        <w:pStyle w:val="Jurisprudncias"/>
        <w:ind w:firstLine="1418"/>
        <w:rPr>
          <w:rFonts w:ascii="Cambria" w:hAnsi="Cambria"/>
          <w:b/>
          <w:bCs/>
          <w:szCs w:val="24"/>
          <w:lang w:val="pt-BR"/>
        </w:rPr>
      </w:pPr>
      <w:r w:rsidRPr="009D07B4">
        <w:rPr>
          <w:rFonts w:ascii="Cambria" w:hAnsi="Cambria" w:cs="Arial"/>
        </w:rPr>
        <w:t xml:space="preserve">Art. 1º </w:t>
      </w:r>
      <w:r w:rsidR="00DA0600" w:rsidRPr="006F2230">
        <w:rPr>
          <w:rFonts w:ascii="Cambria" w:hAnsi="Cambria"/>
          <w:szCs w:val="24"/>
          <w:lang w:val="pt-BR"/>
        </w:rPr>
        <w:t>Fica revogado o inciso IV do art. 16 da Lei Municipal nº 3.087, de 23 de março de 2023.</w:t>
      </w:r>
    </w:p>
    <w:p w:rsidR="00DA0600" w:rsidRPr="006F2230" w:rsidRDefault="00DA0600" w:rsidP="00DA0600">
      <w:pPr>
        <w:pStyle w:val="Jurisprudncias"/>
        <w:rPr>
          <w:rFonts w:ascii="Cambria" w:hAnsi="Cambria"/>
          <w:szCs w:val="24"/>
        </w:rPr>
      </w:pPr>
    </w:p>
    <w:p w:rsidR="00DA0600" w:rsidRPr="006F2230" w:rsidRDefault="00DA0600" w:rsidP="00DA0600">
      <w:pPr>
        <w:pStyle w:val="Jurisprudncias"/>
        <w:ind w:firstLine="1418"/>
        <w:rPr>
          <w:rFonts w:ascii="Cambria" w:hAnsi="Cambria"/>
          <w:szCs w:val="24"/>
        </w:rPr>
      </w:pPr>
      <w:r w:rsidRPr="006F2230">
        <w:rPr>
          <w:rFonts w:ascii="Cambria" w:hAnsi="Cambria"/>
          <w:bCs/>
          <w:szCs w:val="24"/>
        </w:rPr>
        <w:t>Art. 16.</w:t>
      </w:r>
      <w:r w:rsidRPr="006F2230">
        <w:rPr>
          <w:rFonts w:ascii="Cambria" w:hAnsi="Cambria"/>
          <w:szCs w:val="24"/>
        </w:rPr>
        <w:t xml:space="preserve"> </w:t>
      </w:r>
    </w:p>
    <w:p w:rsidR="00DA0600" w:rsidRPr="006F2230" w:rsidRDefault="00DA0600" w:rsidP="00DA0600">
      <w:pPr>
        <w:pStyle w:val="Jurisprudncias"/>
        <w:ind w:firstLine="1418"/>
        <w:rPr>
          <w:rFonts w:ascii="Cambria" w:hAnsi="Cambria"/>
          <w:szCs w:val="24"/>
          <w:lang w:val="pt-BR"/>
        </w:rPr>
      </w:pPr>
      <w:r w:rsidRPr="006F2230">
        <w:rPr>
          <w:rFonts w:ascii="Cambria" w:hAnsi="Cambria"/>
          <w:szCs w:val="24"/>
          <w:lang w:val="pt-BR"/>
        </w:rPr>
        <w:t>(...)</w:t>
      </w:r>
    </w:p>
    <w:p w:rsidR="00DA0600" w:rsidRDefault="00DA0600" w:rsidP="00DA0600">
      <w:pPr>
        <w:pStyle w:val="Jurisprudncias"/>
        <w:ind w:firstLine="1418"/>
        <w:rPr>
          <w:rFonts w:ascii="Cambria" w:hAnsi="Cambria"/>
          <w:color w:val="000000"/>
          <w:szCs w:val="24"/>
          <w:lang w:val="pt-BR"/>
        </w:rPr>
      </w:pPr>
      <w:r w:rsidRPr="006F2230">
        <w:rPr>
          <w:rFonts w:ascii="Cambria" w:hAnsi="Cambria"/>
          <w:color w:val="000000"/>
          <w:szCs w:val="24"/>
        </w:rPr>
        <w:t xml:space="preserve">IV – </w:t>
      </w:r>
      <w:r w:rsidRPr="006F2230">
        <w:rPr>
          <w:rFonts w:ascii="Cambria" w:hAnsi="Cambria"/>
          <w:color w:val="000000"/>
          <w:szCs w:val="24"/>
          <w:lang w:val="pt-BR"/>
        </w:rPr>
        <w:t>Revogado.</w:t>
      </w:r>
    </w:p>
    <w:p w:rsidR="007234A1" w:rsidRPr="006F2230" w:rsidRDefault="007234A1" w:rsidP="00DA0600">
      <w:pPr>
        <w:pStyle w:val="Jurisprudncias"/>
        <w:ind w:firstLine="1418"/>
        <w:rPr>
          <w:rFonts w:ascii="Cambria" w:hAnsi="Cambria"/>
          <w:color w:val="000000"/>
          <w:szCs w:val="24"/>
          <w:lang w:val="pt-BR"/>
        </w:rPr>
      </w:pPr>
    </w:p>
    <w:p w:rsidR="00D877C6" w:rsidRDefault="007234A1" w:rsidP="00C16469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Art. 2</w:t>
      </w:r>
      <w:r w:rsidR="00C16469" w:rsidRPr="009D07B4">
        <w:rPr>
          <w:rFonts w:ascii="Cambria" w:hAnsi="Cambria" w:cs="Arial"/>
        </w:rPr>
        <w:t>º Esta Lei entra em vigor na data de sua publicação</w:t>
      </w:r>
      <w:r w:rsidR="00D877C6">
        <w:rPr>
          <w:rFonts w:ascii="Cambria" w:hAnsi="Cambria" w:cs="Arial"/>
        </w:rPr>
        <w:t>.</w:t>
      </w:r>
    </w:p>
    <w:p w:rsidR="007F507F" w:rsidRDefault="007F507F" w:rsidP="002E50C8">
      <w:pPr>
        <w:ind w:firstLine="1418"/>
        <w:rPr>
          <w:rFonts w:ascii="Cambria" w:hAnsi="Cambria" w:cs="Arial"/>
          <w:sz w:val="24"/>
          <w:szCs w:val="24"/>
        </w:rPr>
      </w:pPr>
    </w:p>
    <w:p w:rsidR="007234A1" w:rsidRDefault="007234A1" w:rsidP="002E50C8">
      <w:pPr>
        <w:ind w:firstLine="1418"/>
        <w:rPr>
          <w:rFonts w:ascii="Cambria" w:hAnsi="Cambria" w:cs="Arial"/>
          <w:sz w:val="24"/>
          <w:szCs w:val="24"/>
        </w:rPr>
      </w:pPr>
    </w:p>
    <w:p w:rsidR="000E7C3E" w:rsidRPr="000E7C3E" w:rsidRDefault="000E7C3E" w:rsidP="000E7C3E">
      <w:pPr>
        <w:tabs>
          <w:tab w:val="left" w:pos="0"/>
        </w:tabs>
        <w:spacing w:after="0" w:line="240" w:lineRule="auto"/>
        <w:jc w:val="center"/>
        <w:rPr>
          <w:rFonts w:ascii="Cambria" w:eastAsia="Times New Roman" w:hAnsi="Cambria" w:cs="Arial"/>
          <w:sz w:val="24"/>
          <w:szCs w:val="24"/>
          <w:lang w:eastAsia="pt-BR"/>
        </w:rPr>
      </w:pPr>
      <w:r w:rsidRPr="000E7C3E">
        <w:rPr>
          <w:rFonts w:ascii="Cambria" w:eastAsia="Times New Roman" w:hAnsi="Cambria" w:cs="Arial"/>
          <w:sz w:val="24"/>
          <w:szCs w:val="24"/>
          <w:lang w:eastAsia="pt-BR"/>
        </w:rPr>
        <w:t>Governo Municipal de Juara, Estado de Mato</w:t>
      </w:r>
    </w:p>
    <w:p w:rsidR="000E7C3E" w:rsidRPr="000E7C3E" w:rsidRDefault="000E7C3E" w:rsidP="000E7C3E">
      <w:pPr>
        <w:spacing w:after="0" w:line="240" w:lineRule="auto"/>
        <w:jc w:val="center"/>
        <w:rPr>
          <w:rFonts w:ascii="Cambria" w:eastAsia="Times New Roman" w:hAnsi="Cambria" w:cs="Arial"/>
          <w:sz w:val="24"/>
          <w:szCs w:val="24"/>
          <w:lang w:eastAsia="pt-BR"/>
        </w:rPr>
      </w:pPr>
      <w:r w:rsidRPr="000E7C3E">
        <w:rPr>
          <w:rFonts w:ascii="Cambria" w:eastAsia="Times New Roman" w:hAnsi="Cambria" w:cs="Arial"/>
          <w:sz w:val="24"/>
          <w:szCs w:val="24"/>
          <w:lang w:eastAsia="pt-BR"/>
        </w:rPr>
        <w:t xml:space="preserve">Grosso, </w:t>
      </w:r>
      <w:r w:rsidR="007234A1">
        <w:rPr>
          <w:rFonts w:ascii="Cambria" w:eastAsia="Times New Roman" w:hAnsi="Cambria" w:cs="Arial"/>
          <w:sz w:val="24"/>
          <w:szCs w:val="24"/>
          <w:lang w:eastAsia="pt-BR"/>
        </w:rPr>
        <w:t>27</w:t>
      </w:r>
      <w:r w:rsidRPr="000E7C3E">
        <w:rPr>
          <w:rFonts w:ascii="Cambria" w:eastAsia="Times New Roman" w:hAnsi="Cambria" w:cs="Arial"/>
          <w:sz w:val="24"/>
          <w:szCs w:val="24"/>
          <w:lang w:eastAsia="pt-BR"/>
        </w:rPr>
        <w:t xml:space="preserve"> de abril de 2023.</w:t>
      </w:r>
    </w:p>
    <w:p w:rsidR="000E7C3E" w:rsidRPr="000E7C3E" w:rsidRDefault="000E7C3E" w:rsidP="000E7C3E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</w:p>
    <w:p w:rsidR="000E7C3E" w:rsidRDefault="000E7C3E" w:rsidP="000E7C3E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</w:p>
    <w:p w:rsidR="006D3D98" w:rsidRDefault="006D3D98" w:rsidP="000E7C3E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</w:p>
    <w:p w:rsidR="007234A1" w:rsidRPr="000E7C3E" w:rsidRDefault="007234A1" w:rsidP="000E7C3E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</w:p>
    <w:p w:rsidR="000E7C3E" w:rsidRPr="000E7C3E" w:rsidRDefault="000E7C3E" w:rsidP="000E7C3E">
      <w:pPr>
        <w:spacing w:after="0" w:line="240" w:lineRule="auto"/>
        <w:jc w:val="center"/>
        <w:rPr>
          <w:rFonts w:ascii="Cambria" w:eastAsia="Times New Roman" w:hAnsi="Cambria" w:cs="Arial"/>
          <w:sz w:val="24"/>
          <w:szCs w:val="24"/>
          <w:lang w:eastAsia="pt-BR"/>
        </w:rPr>
      </w:pPr>
      <w:r w:rsidRPr="000E7C3E">
        <w:rPr>
          <w:rFonts w:ascii="Cambria" w:eastAsia="Times New Roman" w:hAnsi="Cambria" w:cs="Arial"/>
          <w:b/>
          <w:bCs/>
          <w:sz w:val="24"/>
          <w:szCs w:val="24"/>
          <w:lang w:eastAsia="pt-BR"/>
        </w:rPr>
        <w:t>Carlos Amadeu Sirena</w:t>
      </w:r>
    </w:p>
    <w:p w:rsidR="00D877C6" w:rsidRPr="006D3D98" w:rsidRDefault="000E7C3E" w:rsidP="006D3D98">
      <w:pPr>
        <w:spacing w:after="0" w:line="240" w:lineRule="auto"/>
        <w:jc w:val="center"/>
        <w:rPr>
          <w:rFonts w:ascii="Cambria" w:eastAsia="Times New Roman" w:hAnsi="Cambria" w:cs="Arial"/>
          <w:sz w:val="24"/>
          <w:szCs w:val="24"/>
          <w:lang w:eastAsia="pt-BR"/>
        </w:rPr>
      </w:pPr>
      <w:r w:rsidRPr="000E7C3E">
        <w:rPr>
          <w:rFonts w:ascii="Cambria" w:eastAsia="Times New Roman" w:hAnsi="Cambria" w:cs="Arial"/>
          <w:sz w:val="24"/>
          <w:szCs w:val="24"/>
          <w:lang w:eastAsia="pt-BR"/>
        </w:rPr>
        <w:t>Prefeito do Município</w:t>
      </w:r>
    </w:p>
    <w:sectPr w:rsidR="00D877C6" w:rsidRPr="006D3D98" w:rsidSect="00F36DFE">
      <w:headerReference w:type="default" r:id="rId8"/>
      <w:footerReference w:type="default" r:id="rId9"/>
      <w:pgSz w:w="11906" w:h="16838" w:code="9"/>
      <w:pgMar w:top="1814" w:right="1361" w:bottom="992" w:left="1588" w:header="851" w:footer="6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0600" w:rsidRDefault="00DA0600" w:rsidP="00786018">
      <w:pPr>
        <w:spacing w:after="0" w:line="240" w:lineRule="auto"/>
      </w:pPr>
      <w:r>
        <w:separator/>
      </w:r>
    </w:p>
  </w:endnote>
  <w:endnote w:type="continuationSeparator" w:id="1">
    <w:p w:rsidR="00DA0600" w:rsidRDefault="00DA0600" w:rsidP="00786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2"/>
        <w:szCs w:val="22"/>
        <w:lang w:eastAsia="en-US"/>
      </w:rPr>
      <w:id w:val="17474219"/>
      <w:docPartObj>
        <w:docPartGallery w:val="Page Numbers (Bottom of Page)"/>
        <w:docPartUnique/>
      </w:docPartObj>
    </w:sdtPr>
    <w:sdtEndPr>
      <w:rPr>
        <w:sz w:val="19"/>
        <w:szCs w:val="19"/>
      </w:rPr>
    </w:sdtEndPr>
    <w:sdtContent>
      <w:tbl>
        <w:tblPr>
          <w:tblStyle w:val="Tabelacomgrade"/>
          <w:tblW w:w="10207" w:type="dxa"/>
          <w:tblInd w:w="-60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>
        <w:tblGrid>
          <w:gridCol w:w="9640"/>
          <w:gridCol w:w="567"/>
        </w:tblGrid>
        <w:tr w:rsidR="00DA0600" w:rsidRPr="008673FA" w:rsidTr="00F36DFE">
          <w:tc>
            <w:tcPr>
              <w:tcW w:w="9640" w:type="dxa"/>
            </w:tcPr>
            <w:p w:rsidR="00DA0600" w:rsidRPr="008673FA" w:rsidRDefault="00DA0600" w:rsidP="00F36DFE">
              <w:pPr>
                <w:pStyle w:val="Rodap"/>
                <w:jc w:val="both"/>
                <w:rPr>
                  <w:rFonts w:ascii="Arial" w:hAnsi="Arial" w:cs="Arial"/>
                  <w:sz w:val="22"/>
                  <w:szCs w:val="22"/>
                </w:rPr>
              </w:pPr>
              <w:r w:rsidRPr="008673FA">
                <w:rPr>
                  <w:rFonts w:ascii="Arial" w:hAnsi="Arial" w:cs="Arial"/>
                  <w:sz w:val="22"/>
                  <w:szCs w:val="22"/>
                </w:rPr>
                <w:t xml:space="preserve">Rua Niterói, 81-N, Centro    –       Fone: (66) 3556.9400    -      CEP: 78575-000    -    </w:t>
              </w:r>
              <w:proofErr w:type="spellStart"/>
              <w:r w:rsidRPr="008673FA">
                <w:rPr>
                  <w:rFonts w:ascii="Arial" w:hAnsi="Arial" w:cs="Arial"/>
                  <w:sz w:val="22"/>
                  <w:szCs w:val="22"/>
                </w:rPr>
                <w:t>Juara-MT</w:t>
              </w:r>
              <w:proofErr w:type="spellEnd"/>
              <w:r w:rsidRPr="008673FA">
                <w:rPr>
                  <w:rFonts w:ascii="Arial" w:hAnsi="Arial" w:cs="Arial"/>
                  <w:sz w:val="22"/>
                  <w:szCs w:val="22"/>
                </w:rPr>
                <w:t xml:space="preserve">        </w:t>
              </w:r>
            </w:p>
            <w:p w:rsidR="00DA0600" w:rsidRPr="008673FA" w:rsidRDefault="00DA0600" w:rsidP="00F36DFE">
              <w:pPr>
                <w:spacing w:after="0" w:line="240" w:lineRule="auto"/>
                <w:jc w:val="both"/>
                <w:rPr>
                  <w:rFonts w:ascii="Arial" w:hAnsi="Arial" w:cs="Arial"/>
                  <w:sz w:val="22"/>
                  <w:szCs w:val="22"/>
                </w:rPr>
              </w:pPr>
              <w:r w:rsidRPr="008673FA">
                <w:rPr>
                  <w:rFonts w:ascii="Arial" w:hAnsi="Arial" w:cs="Arial"/>
                  <w:sz w:val="22"/>
                  <w:szCs w:val="22"/>
                </w:rPr>
                <w:t xml:space="preserve">Site: </w:t>
              </w:r>
              <w:hyperlink r:id="rId1" w:history="1">
                <w:r w:rsidRPr="008673FA">
                  <w:rPr>
                    <w:rStyle w:val="Hyperlink"/>
                    <w:rFonts w:ascii="Arial" w:hAnsi="Arial" w:cs="Arial"/>
                    <w:sz w:val="22"/>
                    <w:szCs w:val="22"/>
                  </w:rPr>
                  <w:t>www.juara.mt.gov.br</w:t>
                </w:r>
              </w:hyperlink>
              <w:r w:rsidRPr="008673FA">
                <w:rPr>
                  <w:rFonts w:ascii="Arial" w:hAnsi="Arial" w:cs="Arial"/>
                  <w:sz w:val="22"/>
                  <w:szCs w:val="22"/>
                </w:rPr>
                <w:t xml:space="preserve">    -     </w:t>
              </w:r>
              <w:proofErr w:type="spellStart"/>
              <w:r w:rsidRPr="008673FA">
                <w:rPr>
                  <w:rFonts w:ascii="Arial" w:hAnsi="Arial" w:cs="Arial"/>
                  <w:sz w:val="22"/>
                  <w:szCs w:val="22"/>
                </w:rPr>
                <w:t>E-mail</w:t>
              </w:r>
              <w:proofErr w:type="spellEnd"/>
              <w:r w:rsidRPr="008673FA">
                <w:rPr>
                  <w:rFonts w:ascii="Arial" w:hAnsi="Arial" w:cs="Arial"/>
                  <w:sz w:val="22"/>
                  <w:szCs w:val="22"/>
                </w:rPr>
                <w:t xml:space="preserve">: </w:t>
              </w:r>
              <w:hyperlink r:id="rId2" w:history="1">
                <w:r w:rsidRPr="008673FA">
                  <w:rPr>
                    <w:rStyle w:val="Hyperlink"/>
                    <w:rFonts w:ascii="Arial" w:hAnsi="Arial" w:cs="Arial"/>
                    <w:sz w:val="22"/>
                    <w:szCs w:val="22"/>
                  </w:rPr>
                  <w:t>gabinete@juara.mt.gov.br</w:t>
                </w:r>
              </w:hyperlink>
              <w:r w:rsidRPr="008673FA">
                <w:rPr>
                  <w:rFonts w:ascii="Arial" w:hAnsi="Arial" w:cs="Arial"/>
                  <w:sz w:val="22"/>
                  <w:szCs w:val="22"/>
                </w:rPr>
                <w:t xml:space="preserve">    –   Ouvidoria: 66-3556.9404</w:t>
              </w:r>
            </w:p>
          </w:tc>
          <w:tc>
            <w:tcPr>
              <w:tcW w:w="567" w:type="dxa"/>
            </w:tcPr>
            <w:p w:rsidR="00DA0600" w:rsidRPr="008673FA" w:rsidRDefault="00DA0600" w:rsidP="00F36DFE">
              <w:pPr>
                <w:spacing w:after="0" w:line="240" w:lineRule="auto"/>
                <w:jc w:val="both"/>
                <w:rPr>
                  <w:rFonts w:ascii="Arial" w:hAnsi="Arial" w:cs="Arial"/>
                  <w:sz w:val="22"/>
                  <w:szCs w:val="22"/>
                </w:rPr>
              </w:pPr>
              <w:sdt>
                <w:sdtPr>
                  <w:rPr>
                    <w:rFonts w:ascii="Arial" w:hAnsi="Arial" w:cs="Arial"/>
                  </w:rPr>
                  <w:id w:val="16175221"/>
                  <w:docPartObj>
                    <w:docPartGallery w:val="Page Numbers (Bottom of Page)"/>
                    <w:docPartUnique/>
                  </w:docPartObj>
                </w:sdtPr>
                <w:sdtContent>
                  <w:r w:rsidRPr="008673FA">
                    <w:rPr>
                      <w:rFonts w:ascii="Arial" w:hAnsi="Arial" w:cs="Arial"/>
                    </w:rPr>
                    <w:fldChar w:fldCharType="begin"/>
                  </w:r>
                  <w:r w:rsidRPr="008673FA">
                    <w:rPr>
                      <w:rFonts w:ascii="Arial" w:hAnsi="Arial" w:cs="Arial"/>
                      <w:sz w:val="22"/>
                      <w:szCs w:val="22"/>
                    </w:rPr>
                    <w:instrText xml:space="preserve"> PAGE   \* MERGEFORMAT </w:instrText>
                  </w:r>
                  <w:r w:rsidRPr="008673FA">
                    <w:rPr>
                      <w:rFonts w:ascii="Arial" w:hAnsi="Arial" w:cs="Arial"/>
                    </w:rPr>
                    <w:fldChar w:fldCharType="separate"/>
                  </w:r>
                  <w:r w:rsidR="007234A1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1</w:t>
                  </w:r>
                  <w:r w:rsidRPr="008673FA">
                    <w:rPr>
                      <w:rFonts w:ascii="Arial" w:hAnsi="Arial" w:cs="Arial"/>
                    </w:rPr>
                    <w:fldChar w:fldCharType="end"/>
                  </w:r>
                </w:sdtContent>
              </w:sdt>
            </w:p>
          </w:tc>
        </w:tr>
      </w:tbl>
      <w:p w:rsidR="00DA0600" w:rsidRPr="00E53DA3" w:rsidRDefault="00DA0600" w:rsidP="00F36DFE">
        <w:pPr>
          <w:pStyle w:val="Rodap"/>
          <w:jc w:val="right"/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0600" w:rsidRDefault="00DA0600" w:rsidP="00786018">
      <w:pPr>
        <w:spacing w:after="0" w:line="240" w:lineRule="auto"/>
      </w:pPr>
      <w:r>
        <w:separator/>
      </w:r>
    </w:p>
  </w:footnote>
  <w:footnote w:type="continuationSeparator" w:id="1">
    <w:p w:rsidR="00DA0600" w:rsidRDefault="00DA0600" w:rsidP="00786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923" w:type="dxa"/>
      <w:tblInd w:w="-743" w:type="dxa"/>
      <w:tblLayout w:type="fixed"/>
      <w:tblLook w:val="04A0"/>
    </w:tblPr>
    <w:tblGrid>
      <w:gridCol w:w="1844"/>
      <w:gridCol w:w="8079"/>
    </w:tblGrid>
    <w:tr w:rsidR="00DA0600" w:rsidRPr="00693F2C" w:rsidTr="00F36DFE">
      <w:trPr>
        <w:trHeight w:val="841"/>
      </w:trPr>
      <w:tc>
        <w:tcPr>
          <w:tcW w:w="1844" w:type="dxa"/>
        </w:tcPr>
        <w:p w:rsidR="00DA0600" w:rsidRPr="00C02A05" w:rsidRDefault="00DA0600" w:rsidP="00F36DFE">
          <w:pPr>
            <w:pStyle w:val="Cabealho"/>
            <w:rPr>
              <w:lang w:eastAsia="pt-BR"/>
            </w:rPr>
          </w:pPr>
          <w:r>
            <w:rPr>
              <w:rFonts w:ascii="Arial" w:hAnsi="Arial" w:cs="Arial"/>
              <w:noProof/>
              <w:color w:val="003300"/>
              <w:lang w:eastAsia="pt-BR"/>
            </w:rPr>
            <w:drawing>
              <wp:inline distT="0" distB="0" distL="0" distR="0">
                <wp:extent cx="962025" cy="933450"/>
                <wp:effectExtent l="19050" t="0" r="9525" b="0"/>
                <wp:docPr id="3" name="Imagem 1" descr="http://www.juara.mt.gov.br/site/brasao-municip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juara.mt.gov.br/site/brasao-municip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33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</w:tcPr>
        <w:p w:rsidR="00DA0600" w:rsidRPr="00B01E82" w:rsidRDefault="00DA0600" w:rsidP="00F36DFE">
          <w:pPr>
            <w:pStyle w:val="Cabealho"/>
            <w:rPr>
              <w:rFonts w:cs="Calibri"/>
              <w:b/>
              <w:sz w:val="6"/>
              <w:szCs w:val="6"/>
              <w:lang w:eastAsia="pt-BR"/>
            </w:rPr>
          </w:pPr>
        </w:p>
        <w:p w:rsidR="00DA0600" w:rsidRPr="00041775" w:rsidRDefault="00DA0600" w:rsidP="00F36DFE">
          <w:pPr>
            <w:pStyle w:val="Cabealho"/>
            <w:rPr>
              <w:rFonts w:ascii="Arial" w:hAnsi="Arial" w:cs="Arial"/>
              <w:b/>
              <w:sz w:val="4"/>
              <w:szCs w:val="4"/>
              <w:lang w:eastAsia="pt-BR"/>
            </w:rPr>
          </w:pPr>
        </w:p>
        <w:p w:rsidR="00DA0600" w:rsidRPr="008D69FF" w:rsidRDefault="00DA0600" w:rsidP="00F36DFE">
          <w:pPr>
            <w:pStyle w:val="Cabealho"/>
            <w:rPr>
              <w:rFonts w:ascii="Arial Rounded MT Bold" w:hAnsi="Arial Rounded MT Bold" w:cs="Arial"/>
              <w:sz w:val="26"/>
              <w:szCs w:val="26"/>
              <w:lang w:eastAsia="pt-BR"/>
            </w:rPr>
          </w:pPr>
          <w:r w:rsidRPr="008D69FF">
            <w:rPr>
              <w:rFonts w:ascii="Arial Rounded MT Bold" w:hAnsi="Arial Rounded MT Bold" w:cs="Arial"/>
              <w:sz w:val="26"/>
              <w:szCs w:val="26"/>
              <w:lang w:eastAsia="pt-BR"/>
            </w:rPr>
            <w:t>Estado de Mato Grosso</w:t>
          </w:r>
        </w:p>
        <w:p w:rsidR="00DA0600" w:rsidRPr="008D69FF" w:rsidRDefault="00DA0600" w:rsidP="00F36DFE">
          <w:pPr>
            <w:pStyle w:val="Cabealho"/>
            <w:rPr>
              <w:rFonts w:ascii="Arial Rounded MT Bold" w:hAnsi="Arial Rounded MT Bold" w:cs="Arial"/>
              <w:sz w:val="4"/>
              <w:szCs w:val="4"/>
              <w:lang w:eastAsia="pt-BR"/>
            </w:rPr>
          </w:pPr>
        </w:p>
        <w:p w:rsidR="00DA0600" w:rsidRPr="008D69FF" w:rsidRDefault="00DA0600" w:rsidP="00F36DFE">
          <w:pPr>
            <w:pStyle w:val="Cabealho"/>
            <w:rPr>
              <w:rFonts w:ascii="Arial Rounded MT Bold" w:hAnsi="Arial Rounded MT Bold" w:cs="Arial"/>
              <w:sz w:val="6"/>
              <w:szCs w:val="6"/>
              <w:lang w:eastAsia="pt-BR"/>
            </w:rPr>
          </w:pPr>
        </w:p>
        <w:p w:rsidR="00DA0600" w:rsidRPr="00342C7A" w:rsidRDefault="00DA0600" w:rsidP="00F36DFE">
          <w:pPr>
            <w:pStyle w:val="Cabealho"/>
            <w:rPr>
              <w:rFonts w:ascii="Arial Rounded MT Bold" w:hAnsi="Arial Rounded MT Bold" w:cs="Arial"/>
              <w:sz w:val="32"/>
              <w:szCs w:val="32"/>
              <w:lang w:eastAsia="pt-BR"/>
            </w:rPr>
          </w:pPr>
          <w:r w:rsidRPr="00342C7A">
            <w:rPr>
              <w:rFonts w:ascii="Arial Rounded MT Bold" w:hAnsi="Arial Rounded MT Bold" w:cs="Arial"/>
              <w:sz w:val="32"/>
              <w:szCs w:val="32"/>
              <w:lang w:eastAsia="pt-BR"/>
            </w:rPr>
            <w:t>Prefeitura Municipal de Juara</w:t>
          </w:r>
        </w:p>
        <w:p w:rsidR="00DA0600" w:rsidRPr="00C6460A" w:rsidRDefault="00DA0600" w:rsidP="00F36DFE">
          <w:pPr>
            <w:pStyle w:val="Cabealho"/>
            <w:rPr>
              <w:rFonts w:ascii="Arial Rounded MT Bold" w:hAnsi="Arial Rounded MT Bold" w:cs="Arial"/>
              <w:sz w:val="10"/>
              <w:szCs w:val="10"/>
              <w:lang w:eastAsia="pt-BR"/>
            </w:rPr>
          </w:pPr>
        </w:p>
        <w:p w:rsidR="00DA0600" w:rsidRPr="00342C7A" w:rsidRDefault="00DA0600" w:rsidP="00F36DFE">
          <w:pPr>
            <w:pStyle w:val="Cabealho"/>
            <w:rPr>
              <w:rFonts w:ascii="Arial Black" w:hAnsi="Arial Black" w:cs="Calibri"/>
              <w:b/>
              <w:sz w:val="26"/>
              <w:szCs w:val="26"/>
              <w:lang w:eastAsia="pt-BR"/>
            </w:rPr>
          </w:pPr>
          <w:r>
            <w:rPr>
              <w:rFonts w:ascii="Arial Rounded MT Bold" w:hAnsi="Arial Rounded MT Bold" w:cs="Arial"/>
              <w:sz w:val="26"/>
              <w:szCs w:val="26"/>
              <w:lang w:eastAsia="pt-BR"/>
            </w:rPr>
            <w:t>Gabinete do Prefeito</w:t>
          </w:r>
        </w:p>
      </w:tc>
    </w:tr>
  </w:tbl>
  <w:p w:rsidR="00DA0600" w:rsidRPr="00CB7691" w:rsidRDefault="00DA0600">
    <w:pPr>
      <w:pStyle w:val="Cabealho"/>
      <w:rPr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45015"/>
    <w:multiLevelType w:val="hybridMultilevel"/>
    <w:tmpl w:val="52A866F8"/>
    <w:lvl w:ilvl="0" w:tplc="D8D649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B06A41"/>
    <w:multiLevelType w:val="singleLevel"/>
    <w:tmpl w:val="37E82348"/>
    <w:lvl w:ilvl="0">
      <w:start w:val="1"/>
      <w:numFmt w:val="lowerLetter"/>
      <w:lvlText w:val="%1)"/>
      <w:lvlJc w:val="left"/>
      <w:pPr>
        <w:tabs>
          <w:tab w:val="num" w:pos="390"/>
        </w:tabs>
        <w:ind w:left="390" w:hanging="390"/>
      </w:pPr>
      <w:rPr>
        <w:b/>
      </w:rPr>
    </w:lvl>
  </w:abstractNum>
  <w:abstractNum w:abstractNumId="2">
    <w:nsid w:val="61984C04"/>
    <w:multiLevelType w:val="singleLevel"/>
    <w:tmpl w:val="DCDA4D62"/>
    <w:lvl w:ilvl="0">
      <w:start w:val="1"/>
      <w:numFmt w:val="lowerLetter"/>
      <w:lvlText w:val="%1)"/>
      <w:lvlJc w:val="left"/>
      <w:pPr>
        <w:tabs>
          <w:tab w:val="num" w:pos="390"/>
        </w:tabs>
        <w:ind w:left="390" w:hanging="390"/>
      </w:pPr>
      <w:rPr>
        <w:b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32137"/>
    <w:rsid w:val="00000704"/>
    <w:rsid w:val="00011A0F"/>
    <w:rsid w:val="000251A5"/>
    <w:rsid w:val="000318BA"/>
    <w:rsid w:val="0003483F"/>
    <w:rsid w:val="00035719"/>
    <w:rsid w:val="00036722"/>
    <w:rsid w:val="00036AD9"/>
    <w:rsid w:val="0004640D"/>
    <w:rsid w:val="000528BF"/>
    <w:rsid w:val="00053965"/>
    <w:rsid w:val="000571AF"/>
    <w:rsid w:val="000628EE"/>
    <w:rsid w:val="00067EF8"/>
    <w:rsid w:val="00072410"/>
    <w:rsid w:val="000842A6"/>
    <w:rsid w:val="00093DAB"/>
    <w:rsid w:val="000A0882"/>
    <w:rsid w:val="000A4D48"/>
    <w:rsid w:val="000A6229"/>
    <w:rsid w:val="000B2949"/>
    <w:rsid w:val="000B2956"/>
    <w:rsid w:val="000B36C7"/>
    <w:rsid w:val="000B386B"/>
    <w:rsid w:val="000B4C0D"/>
    <w:rsid w:val="000B50EA"/>
    <w:rsid w:val="000B672A"/>
    <w:rsid w:val="000D7A80"/>
    <w:rsid w:val="000E0052"/>
    <w:rsid w:val="000E4089"/>
    <w:rsid w:val="000E7C3E"/>
    <w:rsid w:val="000F5893"/>
    <w:rsid w:val="000F78A6"/>
    <w:rsid w:val="00101357"/>
    <w:rsid w:val="00103ADA"/>
    <w:rsid w:val="0010438C"/>
    <w:rsid w:val="00106C4D"/>
    <w:rsid w:val="0011151B"/>
    <w:rsid w:val="00113FE8"/>
    <w:rsid w:val="0011418E"/>
    <w:rsid w:val="00116625"/>
    <w:rsid w:val="00122490"/>
    <w:rsid w:val="00123099"/>
    <w:rsid w:val="00123101"/>
    <w:rsid w:val="00123218"/>
    <w:rsid w:val="00136016"/>
    <w:rsid w:val="00153A58"/>
    <w:rsid w:val="00170D1F"/>
    <w:rsid w:val="00176127"/>
    <w:rsid w:val="00180CCB"/>
    <w:rsid w:val="0018280D"/>
    <w:rsid w:val="00184B0C"/>
    <w:rsid w:val="00194AE4"/>
    <w:rsid w:val="00194E70"/>
    <w:rsid w:val="001A2B94"/>
    <w:rsid w:val="001B7656"/>
    <w:rsid w:val="001D0B4A"/>
    <w:rsid w:val="001D21CB"/>
    <w:rsid w:val="001D4CDC"/>
    <w:rsid w:val="001E1A07"/>
    <w:rsid w:val="001F317B"/>
    <w:rsid w:val="001F379B"/>
    <w:rsid w:val="002118AD"/>
    <w:rsid w:val="002119B6"/>
    <w:rsid w:val="00216258"/>
    <w:rsid w:val="002325F4"/>
    <w:rsid w:val="00233567"/>
    <w:rsid w:val="00236A65"/>
    <w:rsid w:val="0023794C"/>
    <w:rsid w:val="0024295D"/>
    <w:rsid w:val="00244D49"/>
    <w:rsid w:val="0025530F"/>
    <w:rsid w:val="00262641"/>
    <w:rsid w:val="0026591B"/>
    <w:rsid w:val="00266C49"/>
    <w:rsid w:val="00272753"/>
    <w:rsid w:val="002758D4"/>
    <w:rsid w:val="00276E10"/>
    <w:rsid w:val="0028517B"/>
    <w:rsid w:val="00287916"/>
    <w:rsid w:val="002943D6"/>
    <w:rsid w:val="002A0BB0"/>
    <w:rsid w:val="002A2D6F"/>
    <w:rsid w:val="002B0A4C"/>
    <w:rsid w:val="002B0D37"/>
    <w:rsid w:val="002B1DD1"/>
    <w:rsid w:val="002B3CC6"/>
    <w:rsid w:val="002C5997"/>
    <w:rsid w:val="002C787A"/>
    <w:rsid w:val="002D260D"/>
    <w:rsid w:val="002D41BD"/>
    <w:rsid w:val="002D457B"/>
    <w:rsid w:val="002D748A"/>
    <w:rsid w:val="002E50C8"/>
    <w:rsid w:val="002F0C5C"/>
    <w:rsid w:val="002F3D06"/>
    <w:rsid w:val="002F6E51"/>
    <w:rsid w:val="003066D8"/>
    <w:rsid w:val="00315A64"/>
    <w:rsid w:val="0032291C"/>
    <w:rsid w:val="00323236"/>
    <w:rsid w:val="0032724D"/>
    <w:rsid w:val="00332B75"/>
    <w:rsid w:val="00333480"/>
    <w:rsid w:val="003778E5"/>
    <w:rsid w:val="003838A0"/>
    <w:rsid w:val="003918A6"/>
    <w:rsid w:val="003950B0"/>
    <w:rsid w:val="0039707A"/>
    <w:rsid w:val="00397B7E"/>
    <w:rsid w:val="003A1B55"/>
    <w:rsid w:val="003A6352"/>
    <w:rsid w:val="003B1610"/>
    <w:rsid w:val="003B7D15"/>
    <w:rsid w:val="003C332E"/>
    <w:rsid w:val="003C698E"/>
    <w:rsid w:val="003C7D6E"/>
    <w:rsid w:val="003E350E"/>
    <w:rsid w:val="003E4E99"/>
    <w:rsid w:val="003E6A07"/>
    <w:rsid w:val="003F1F51"/>
    <w:rsid w:val="003F2884"/>
    <w:rsid w:val="00415FC6"/>
    <w:rsid w:val="0042605B"/>
    <w:rsid w:val="004325A3"/>
    <w:rsid w:val="00433889"/>
    <w:rsid w:val="00434662"/>
    <w:rsid w:val="0044470E"/>
    <w:rsid w:val="00455FEE"/>
    <w:rsid w:val="00457FEA"/>
    <w:rsid w:val="0047101B"/>
    <w:rsid w:val="00475A97"/>
    <w:rsid w:val="004820DE"/>
    <w:rsid w:val="00497FDC"/>
    <w:rsid w:val="004B0AC0"/>
    <w:rsid w:val="004B117A"/>
    <w:rsid w:val="004B7EBA"/>
    <w:rsid w:val="004C530E"/>
    <w:rsid w:val="004C6983"/>
    <w:rsid w:val="004C794C"/>
    <w:rsid w:val="004D3AC1"/>
    <w:rsid w:val="004D480F"/>
    <w:rsid w:val="004D6D49"/>
    <w:rsid w:val="004E3E3F"/>
    <w:rsid w:val="00503994"/>
    <w:rsid w:val="005054BE"/>
    <w:rsid w:val="005067F6"/>
    <w:rsid w:val="00506C9D"/>
    <w:rsid w:val="00510A00"/>
    <w:rsid w:val="0051150F"/>
    <w:rsid w:val="005205FE"/>
    <w:rsid w:val="00520EB0"/>
    <w:rsid w:val="005251CF"/>
    <w:rsid w:val="00527740"/>
    <w:rsid w:val="00527C65"/>
    <w:rsid w:val="00530CCE"/>
    <w:rsid w:val="00534B47"/>
    <w:rsid w:val="00535727"/>
    <w:rsid w:val="00544451"/>
    <w:rsid w:val="00547E28"/>
    <w:rsid w:val="00551790"/>
    <w:rsid w:val="00572FCC"/>
    <w:rsid w:val="00573FE5"/>
    <w:rsid w:val="00575EFC"/>
    <w:rsid w:val="005762B5"/>
    <w:rsid w:val="005800B4"/>
    <w:rsid w:val="00583374"/>
    <w:rsid w:val="00584431"/>
    <w:rsid w:val="00585B00"/>
    <w:rsid w:val="00586F3E"/>
    <w:rsid w:val="005901FB"/>
    <w:rsid w:val="00591216"/>
    <w:rsid w:val="005934B4"/>
    <w:rsid w:val="005967FA"/>
    <w:rsid w:val="005A1EED"/>
    <w:rsid w:val="005A4A9C"/>
    <w:rsid w:val="005B6700"/>
    <w:rsid w:val="005B73FA"/>
    <w:rsid w:val="005C35F6"/>
    <w:rsid w:val="005D7B32"/>
    <w:rsid w:val="005F6DF4"/>
    <w:rsid w:val="006043D5"/>
    <w:rsid w:val="006044EB"/>
    <w:rsid w:val="00610A83"/>
    <w:rsid w:val="006147B9"/>
    <w:rsid w:val="0062608A"/>
    <w:rsid w:val="00626187"/>
    <w:rsid w:val="006303CD"/>
    <w:rsid w:val="00633085"/>
    <w:rsid w:val="006368FB"/>
    <w:rsid w:val="006374E9"/>
    <w:rsid w:val="00646EA8"/>
    <w:rsid w:val="00647FF2"/>
    <w:rsid w:val="00650247"/>
    <w:rsid w:val="006579B6"/>
    <w:rsid w:val="00662AF8"/>
    <w:rsid w:val="006704AF"/>
    <w:rsid w:val="00670E9C"/>
    <w:rsid w:val="0067154E"/>
    <w:rsid w:val="00673185"/>
    <w:rsid w:val="006817A5"/>
    <w:rsid w:val="0068677C"/>
    <w:rsid w:val="0069074A"/>
    <w:rsid w:val="00690DD3"/>
    <w:rsid w:val="00690FD6"/>
    <w:rsid w:val="006A0017"/>
    <w:rsid w:val="006A1760"/>
    <w:rsid w:val="006A2AD6"/>
    <w:rsid w:val="006A3F06"/>
    <w:rsid w:val="006A7545"/>
    <w:rsid w:val="006B144B"/>
    <w:rsid w:val="006B1AF2"/>
    <w:rsid w:val="006B2CE2"/>
    <w:rsid w:val="006B5855"/>
    <w:rsid w:val="006C0D11"/>
    <w:rsid w:val="006C0FF2"/>
    <w:rsid w:val="006C2427"/>
    <w:rsid w:val="006C37E3"/>
    <w:rsid w:val="006C5D57"/>
    <w:rsid w:val="006D2E54"/>
    <w:rsid w:val="006D3D98"/>
    <w:rsid w:val="006D5846"/>
    <w:rsid w:val="006D63D6"/>
    <w:rsid w:val="006E2572"/>
    <w:rsid w:val="006E3355"/>
    <w:rsid w:val="006E69EA"/>
    <w:rsid w:val="006F3D0C"/>
    <w:rsid w:val="006F633B"/>
    <w:rsid w:val="0071282F"/>
    <w:rsid w:val="007129AF"/>
    <w:rsid w:val="007177F7"/>
    <w:rsid w:val="00720E40"/>
    <w:rsid w:val="00721FCA"/>
    <w:rsid w:val="007234A1"/>
    <w:rsid w:val="00730E9D"/>
    <w:rsid w:val="00736758"/>
    <w:rsid w:val="00736CA3"/>
    <w:rsid w:val="007448A5"/>
    <w:rsid w:val="00746B32"/>
    <w:rsid w:val="00746F64"/>
    <w:rsid w:val="007473F5"/>
    <w:rsid w:val="0075083B"/>
    <w:rsid w:val="00751859"/>
    <w:rsid w:val="00751DE3"/>
    <w:rsid w:val="00754C91"/>
    <w:rsid w:val="00756BB3"/>
    <w:rsid w:val="00757447"/>
    <w:rsid w:val="00763F09"/>
    <w:rsid w:val="00764005"/>
    <w:rsid w:val="007669E0"/>
    <w:rsid w:val="00766A43"/>
    <w:rsid w:val="007672FB"/>
    <w:rsid w:val="00770F97"/>
    <w:rsid w:val="00781F8C"/>
    <w:rsid w:val="00782E55"/>
    <w:rsid w:val="00786018"/>
    <w:rsid w:val="007A562D"/>
    <w:rsid w:val="007A7469"/>
    <w:rsid w:val="007B2695"/>
    <w:rsid w:val="007B4E67"/>
    <w:rsid w:val="007B637D"/>
    <w:rsid w:val="007C2081"/>
    <w:rsid w:val="007D05C4"/>
    <w:rsid w:val="007D3F6F"/>
    <w:rsid w:val="007E4EF7"/>
    <w:rsid w:val="007F507F"/>
    <w:rsid w:val="00802229"/>
    <w:rsid w:val="008148A2"/>
    <w:rsid w:val="00815DDC"/>
    <w:rsid w:val="00821BA0"/>
    <w:rsid w:val="00824521"/>
    <w:rsid w:val="00833F83"/>
    <w:rsid w:val="00836EE8"/>
    <w:rsid w:val="00837C70"/>
    <w:rsid w:val="0084173A"/>
    <w:rsid w:val="00842E51"/>
    <w:rsid w:val="00847BBF"/>
    <w:rsid w:val="00852D3F"/>
    <w:rsid w:val="00853A70"/>
    <w:rsid w:val="00856AA4"/>
    <w:rsid w:val="00856ECA"/>
    <w:rsid w:val="008673FA"/>
    <w:rsid w:val="0087012E"/>
    <w:rsid w:val="00873DFB"/>
    <w:rsid w:val="00874575"/>
    <w:rsid w:val="00874BA1"/>
    <w:rsid w:val="00875DD2"/>
    <w:rsid w:val="008822D6"/>
    <w:rsid w:val="00890A93"/>
    <w:rsid w:val="00891028"/>
    <w:rsid w:val="00896A45"/>
    <w:rsid w:val="008A04F6"/>
    <w:rsid w:val="008A096F"/>
    <w:rsid w:val="008A1DC8"/>
    <w:rsid w:val="008A1ECE"/>
    <w:rsid w:val="008A6362"/>
    <w:rsid w:val="008A7C1C"/>
    <w:rsid w:val="008B0A6F"/>
    <w:rsid w:val="008B55AD"/>
    <w:rsid w:val="008B7CA3"/>
    <w:rsid w:val="008C3E38"/>
    <w:rsid w:val="008C61C0"/>
    <w:rsid w:val="008C77D1"/>
    <w:rsid w:val="008D255C"/>
    <w:rsid w:val="008E13BF"/>
    <w:rsid w:val="008E57B6"/>
    <w:rsid w:val="008F3222"/>
    <w:rsid w:val="0090297D"/>
    <w:rsid w:val="00904564"/>
    <w:rsid w:val="00910982"/>
    <w:rsid w:val="0091205A"/>
    <w:rsid w:val="00915E2D"/>
    <w:rsid w:val="009175E7"/>
    <w:rsid w:val="00917878"/>
    <w:rsid w:val="00920DA4"/>
    <w:rsid w:val="009305D2"/>
    <w:rsid w:val="009326D5"/>
    <w:rsid w:val="00933AD2"/>
    <w:rsid w:val="0094054F"/>
    <w:rsid w:val="0095771E"/>
    <w:rsid w:val="0096065E"/>
    <w:rsid w:val="0096194B"/>
    <w:rsid w:val="009621B8"/>
    <w:rsid w:val="00963DA8"/>
    <w:rsid w:val="00971F28"/>
    <w:rsid w:val="00980D2A"/>
    <w:rsid w:val="00981D74"/>
    <w:rsid w:val="00984B44"/>
    <w:rsid w:val="00990262"/>
    <w:rsid w:val="00990627"/>
    <w:rsid w:val="0099520E"/>
    <w:rsid w:val="009A0D11"/>
    <w:rsid w:val="009A4F6C"/>
    <w:rsid w:val="009A7E8D"/>
    <w:rsid w:val="009B49F0"/>
    <w:rsid w:val="009C3696"/>
    <w:rsid w:val="009C7385"/>
    <w:rsid w:val="009D07B4"/>
    <w:rsid w:val="009D1DA3"/>
    <w:rsid w:val="009D44CD"/>
    <w:rsid w:val="009D543B"/>
    <w:rsid w:val="009D5451"/>
    <w:rsid w:val="009E0450"/>
    <w:rsid w:val="009E059C"/>
    <w:rsid w:val="00A0241A"/>
    <w:rsid w:val="00A04DE6"/>
    <w:rsid w:val="00A124C4"/>
    <w:rsid w:val="00A26358"/>
    <w:rsid w:val="00A33FE5"/>
    <w:rsid w:val="00A3736C"/>
    <w:rsid w:val="00A601EB"/>
    <w:rsid w:val="00A63279"/>
    <w:rsid w:val="00A833CD"/>
    <w:rsid w:val="00A86AFB"/>
    <w:rsid w:val="00A87894"/>
    <w:rsid w:val="00A952CC"/>
    <w:rsid w:val="00A95615"/>
    <w:rsid w:val="00AA0924"/>
    <w:rsid w:val="00AA4A0E"/>
    <w:rsid w:val="00AA7059"/>
    <w:rsid w:val="00AB606D"/>
    <w:rsid w:val="00AC1447"/>
    <w:rsid w:val="00AC536F"/>
    <w:rsid w:val="00AD06F7"/>
    <w:rsid w:val="00AE60D4"/>
    <w:rsid w:val="00AF15BB"/>
    <w:rsid w:val="00AF23C7"/>
    <w:rsid w:val="00AF790D"/>
    <w:rsid w:val="00B0488B"/>
    <w:rsid w:val="00B10BFA"/>
    <w:rsid w:val="00B115EE"/>
    <w:rsid w:val="00B14EC2"/>
    <w:rsid w:val="00B23E2F"/>
    <w:rsid w:val="00B30B8F"/>
    <w:rsid w:val="00B32D89"/>
    <w:rsid w:val="00B42FE7"/>
    <w:rsid w:val="00B43A96"/>
    <w:rsid w:val="00B4563D"/>
    <w:rsid w:val="00B500CA"/>
    <w:rsid w:val="00B51071"/>
    <w:rsid w:val="00B55FEA"/>
    <w:rsid w:val="00B6419E"/>
    <w:rsid w:val="00B64C2F"/>
    <w:rsid w:val="00B95B6E"/>
    <w:rsid w:val="00BA543F"/>
    <w:rsid w:val="00BB1C2C"/>
    <w:rsid w:val="00BB6D1A"/>
    <w:rsid w:val="00BD47F5"/>
    <w:rsid w:val="00BD606D"/>
    <w:rsid w:val="00BD6E7D"/>
    <w:rsid w:val="00BE7A44"/>
    <w:rsid w:val="00BF006D"/>
    <w:rsid w:val="00BF0077"/>
    <w:rsid w:val="00BF61DB"/>
    <w:rsid w:val="00C03F63"/>
    <w:rsid w:val="00C11042"/>
    <w:rsid w:val="00C11C8D"/>
    <w:rsid w:val="00C14E62"/>
    <w:rsid w:val="00C16469"/>
    <w:rsid w:val="00C170FC"/>
    <w:rsid w:val="00C2725B"/>
    <w:rsid w:val="00C41577"/>
    <w:rsid w:val="00C5108F"/>
    <w:rsid w:val="00C51E55"/>
    <w:rsid w:val="00C520E1"/>
    <w:rsid w:val="00C52FFD"/>
    <w:rsid w:val="00C56794"/>
    <w:rsid w:val="00C80E94"/>
    <w:rsid w:val="00C8383D"/>
    <w:rsid w:val="00C949DB"/>
    <w:rsid w:val="00C95930"/>
    <w:rsid w:val="00CA1B2F"/>
    <w:rsid w:val="00CA5D3E"/>
    <w:rsid w:val="00CC0F57"/>
    <w:rsid w:val="00CC13F3"/>
    <w:rsid w:val="00CC3E79"/>
    <w:rsid w:val="00CC4AD9"/>
    <w:rsid w:val="00CC6373"/>
    <w:rsid w:val="00CD5BF0"/>
    <w:rsid w:val="00CF1578"/>
    <w:rsid w:val="00CF441A"/>
    <w:rsid w:val="00CF555D"/>
    <w:rsid w:val="00D07057"/>
    <w:rsid w:val="00D17AAE"/>
    <w:rsid w:val="00D20A52"/>
    <w:rsid w:val="00D24C72"/>
    <w:rsid w:val="00D314A0"/>
    <w:rsid w:val="00D32137"/>
    <w:rsid w:val="00D37358"/>
    <w:rsid w:val="00D37DDC"/>
    <w:rsid w:val="00D50310"/>
    <w:rsid w:val="00D572EA"/>
    <w:rsid w:val="00D6078A"/>
    <w:rsid w:val="00D618F7"/>
    <w:rsid w:val="00D636DC"/>
    <w:rsid w:val="00D711C4"/>
    <w:rsid w:val="00D73514"/>
    <w:rsid w:val="00D7461A"/>
    <w:rsid w:val="00D80C45"/>
    <w:rsid w:val="00D85433"/>
    <w:rsid w:val="00D877C6"/>
    <w:rsid w:val="00D96295"/>
    <w:rsid w:val="00D97095"/>
    <w:rsid w:val="00DA0600"/>
    <w:rsid w:val="00DA187D"/>
    <w:rsid w:val="00DA5920"/>
    <w:rsid w:val="00DA79D2"/>
    <w:rsid w:val="00DB6246"/>
    <w:rsid w:val="00DC17CD"/>
    <w:rsid w:val="00DC23BE"/>
    <w:rsid w:val="00DC24A3"/>
    <w:rsid w:val="00DC57B4"/>
    <w:rsid w:val="00DD36B8"/>
    <w:rsid w:val="00DD6772"/>
    <w:rsid w:val="00DF3703"/>
    <w:rsid w:val="00E13EEB"/>
    <w:rsid w:val="00E14D8F"/>
    <w:rsid w:val="00E16D59"/>
    <w:rsid w:val="00E202A6"/>
    <w:rsid w:val="00E21563"/>
    <w:rsid w:val="00E2478B"/>
    <w:rsid w:val="00E3188B"/>
    <w:rsid w:val="00E36B32"/>
    <w:rsid w:val="00E377A3"/>
    <w:rsid w:val="00E408AB"/>
    <w:rsid w:val="00E41B67"/>
    <w:rsid w:val="00E428FE"/>
    <w:rsid w:val="00E445C4"/>
    <w:rsid w:val="00E46830"/>
    <w:rsid w:val="00E54EED"/>
    <w:rsid w:val="00E56A93"/>
    <w:rsid w:val="00E60B9F"/>
    <w:rsid w:val="00E675C7"/>
    <w:rsid w:val="00E76914"/>
    <w:rsid w:val="00E77726"/>
    <w:rsid w:val="00E823CD"/>
    <w:rsid w:val="00E919A4"/>
    <w:rsid w:val="00E92C66"/>
    <w:rsid w:val="00E959A4"/>
    <w:rsid w:val="00E96494"/>
    <w:rsid w:val="00E97202"/>
    <w:rsid w:val="00EA17C1"/>
    <w:rsid w:val="00EA657D"/>
    <w:rsid w:val="00EB6D22"/>
    <w:rsid w:val="00EB73FF"/>
    <w:rsid w:val="00EC4596"/>
    <w:rsid w:val="00EC63EC"/>
    <w:rsid w:val="00ED04D1"/>
    <w:rsid w:val="00EE364A"/>
    <w:rsid w:val="00EE6CA3"/>
    <w:rsid w:val="00F0090C"/>
    <w:rsid w:val="00F02396"/>
    <w:rsid w:val="00F03BA0"/>
    <w:rsid w:val="00F143BA"/>
    <w:rsid w:val="00F14EBA"/>
    <w:rsid w:val="00F210A0"/>
    <w:rsid w:val="00F22609"/>
    <w:rsid w:val="00F34572"/>
    <w:rsid w:val="00F36DFE"/>
    <w:rsid w:val="00F40BF3"/>
    <w:rsid w:val="00F41D9B"/>
    <w:rsid w:val="00F43BF0"/>
    <w:rsid w:val="00F60123"/>
    <w:rsid w:val="00F62750"/>
    <w:rsid w:val="00F65BE3"/>
    <w:rsid w:val="00F67DD6"/>
    <w:rsid w:val="00F703DB"/>
    <w:rsid w:val="00F72A71"/>
    <w:rsid w:val="00F75F7F"/>
    <w:rsid w:val="00F8374D"/>
    <w:rsid w:val="00F857A8"/>
    <w:rsid w:val="00F93189"/>
    <w:rsid w:val="00F9489F"/>
    <w:rsid w:val="00F9629B"/>
    <w:rsid w:val="00F96AA1"/>
    <w:rsid w:val="00FC4883"/>
    <w:rsid w:val="00FC5725"/>
    <w:rsid w:val="00FC62E0"/>
    <w:rsid w:val="00FC7380"/>
    <w:rsid w:val="00FC759C"/>
    <w:rsid w:val="00FE38DA"/>
    <w:rsid w:val="00FF48A7"/>
    <w:rsid w:val="00FF6070"/>
    <w:rsid w:val="00FF7082"/>
    <w:rsid w:val="00FF7A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137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8B7CA3"/>
    <w:pPr>
      <w:keepNext/>
      <w:spacing w:after="0" w:line="240" w:lineRule="auto"/>
      <w:jc w:val="right"/>
      <w:outlineLvl w:val="0"/>
    </w:pPr>
    <w:rPr>
      <w:rFonts w:ascii="Times New Roman" w:eastAsia="Times New Roman" w:hAnsi="Times New Roman"/>
      <w:b/>
      <w:sz w:val="44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024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321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32137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321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32137"/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39"/>
    <w:rsid w:val="00D321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rsid w:val="00D32137"/>
    <w:rPr>
      <w:color w:val="0000FF"/>
      <w:u w:val="single"/>
    </w:rPr>
  </w:style>
  <w:style w:type="paragraph" w:customStyle="1" w:styleId="western">
    <w:name w:val="western"/>
    <w:basedOn w:val="Normal"/>
    <w:uiPriority w:val="99"/>
    <w:rsid w:val="00D32137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rsid w:val="00D3213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Standard">
    <w:name w:val="Standard"/>
    <w:rsid w:val="00D321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Recuodecorpodetexto2">
    <w:name w:val="Body Text Indent 2"/>
    <w:basedOn w:val="Normal"/>
    <w:link w:val="Recuodecorpodetexto2Char"/>
    <w:uiPriority w:val="99"/>
    <w:rsid w:val="006043D5"/>
    <w:pPr>
      <w:spacing w:after="0" w:line="240" w:lineRule="auto"/>
      <w:ind w:firstLine="2694"/>
      <w:jc w:val="both"/>
    </w:pPr>
    <w:rPr>
      <w:rFonts w:ascii="Arial" w:eastAsia="Times New Roman" w:hAnsi="Arial"/>
      <w:sz w:val="24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6043D5"/>
    <w:rPr>
      <w:rFonts w:ascii="Arial" w:eastAsia="Times New Roman" w:hAnsi="Arial" w:cs="Times New Roman"/>
      <w:sz w:val="24"/>
      <w:szCs w:val="20"/>
    </w:rPr>
  </w:style>
  <w:style w:type="paragraph" w:customStyle="1" w:styleId="Default">
    <w:name w:val="Default"/>
    <w:rsid w:val="006043D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TtulodoLivro">
    <w:name w:val="Book Title"/>
    <w:basedOn w:val="Fontepargpadro"/>
    <w:uiPriority w:val="33"/>
    <w:qFormat/>
    <w:rsid w:val="0018280D"/>
    <w:rPr>
      <w:b/>
      <w:bCs/>
      <w:smallCaps/>
      <w:spacing w:val="5"/>
    </w:rPr>
  </w:style>
  <w:style w:type="paragraph" w:styleId="SemEspaamento">
    <w:name w:val="No Spacing"/>
    <w:uiPriority w:val="1"/>
    <w:qFormat/>
    <w:rsid w:val="00896A4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ablepocp">
    <w:name w:val="tablepocp"/>
    <w:basedOn w:val="Normal"/>
    <w:rsid w:val="00896A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F6E5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F6E51"/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B64C2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64C2F"/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rsid w:val="008B7CA3"/>
    <w:rPr>
      <w:rFonts w:ascii="Times New Roman" w:eastAsia="Times New Roman" w:hAnsi="Times New Roman" w:cs="Times New Roman"/>
      <w:b/>
      <w:sz w:val="4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5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5719"/>
    <w:rPr>
      <w:rFonts w:ascii="Tahoma" w:eastAsia="Calibri" w:hAnsi="Tahoma" w:cs="Tahoma"/>
      <w:sz w:val="16"/>
      <w:szCs w:val="16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0241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producttitle">
    <w:name w:val="producttitle"/>
    <w:basedOn w:val="Fontepargpadro"/>
    <w:rsid w:val="00A0241A"/>
  </w:style>
  <w:style w:type="paragraph" w:styleId="TextosemFormatao">
    <w:name w:val="Plain Text"/>
    <w:basedOn w:val="Normal"/>
    <w:link w:val="TextosemFormataoChar"/>
    <w:rsid w:val="00C16469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C16469"/>
    <w:rPr>
      <w:rFonts w:ascii="Courier New" w:eastAsia="Times New Roman" w:hAnsi="Courier New" w:cs="Times New Roman"/>
      <w:sz w:val="20"/>
      <w:szCs w:val="20"/>
    </w:rPr>
  </w:style>
  <w:style w:type="paragraph" w:customStyle="1" w:styleId="TableContents">
    <w:name w:val="Table Contents"/>
    <w:basedOn w:val="Standard"/>
    <w:rsid w:val="00A86AFB"/>
    <w:pPr>
      <w:suppressLineNumbers/>
    </w:pPr>
  </w:style>
  <w:style w:type="paragraph" w:customStyle="1" w:styleId="Jurisprudncias">
    <w:name w:val="Jurisprudências"/>
    <w:basedOn w:val="Normal"/>
    <w:link w:val="JurisprudnciasChar"/>
    <w:qFormat/>
    <w:rsid w:val="00DA0600"/>
    <w:pPr>
      <w:spacing w:after="0" w:line="240" w:lineRule="auto"/>
      <w:jc w:val="both"/>
    </w:pPr>
    <w:rPr>
      <w:rFonts w:ascii="Arial" w:hAnsi="Arial"/>
      <w:sz w:val="24"/>
      <w:lang/>
    </w:rPr>
  </w:style>
  <w:style w:type="character" w:customStyle="1" w:styleId="JurisprudnciasChar">
    <w:name w:val="Jurisprudências Char"/>
    <w:link w:val="Jurisprudncias"/>
    <w:rsid w:val="00DA0600"/>
    <w:rPr>
      <w:rFonts w:ascii="Arial" w:eastAsia="Calibri" w:hAnsi="Arial" w:cs="Times New Roman"/>
      <w:sz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0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abinete@juara.mt.gov.br" TargetMode="External"/><Relationship Id="rId1" Type="http://schemas.openxmlformats.org/officeDocument/2006/relationships/hyperlink" Target="http://www.juar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601B97-D7B3-4E4D-B051-2218B1569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Alzira</cp:lastModifiedBy>
  <cp:revision>3</cp:revision>
  <cp:lastPrinted>2023-04-27T15:16:00Z</cp:lastPrinted>
  <dcterms:created xsi:type="dcterms:W3CDTF">2023-04-27T17:03:00Z</dcterms:created>
  <dcterms:modified xsi:type="dcterms:W3CDTF">2023-04-27T17:06:00Z</dcterms:modified>
</cp:coreProperties>
</file>