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B8D51B" w14:textId="49EAB61D" w:rsidR="006E19E0" w:rsidRPr="000E4B2B" w:rsidRDefault="006E19E0" w:rsidP="006E19E0">
      <w:pPr>
        <w:pStyle w:val="western"/>
        <w:spacing w:before="0" w:beforeAutospacing="0" w:after="0"/>
        <w:jc w:val="center"/>
        <w:rPr>
          <w:rFonts w:ascii="Cambria" w:hAnsi="Cambria" w:cs="Cambria"/>
          <w:b/>
          <w:bCs/>
        </w:rPr>
      </w:pPr>
      <w:bookmarkStart w:id="0" w:name="_GoBack"/>
      <w:r w:rsidRPr="000E4B2B">
        <w:rPr>
          <w:rFonts w:ascii="Cambria" w:hAnsi="Cambria" w:cs="Cambria"/>
          <w:b/>
          <w:bCs/>
        </w:rPr>
        <w:t xml:space="preserve">Decreto nº </w:t>
      </w:r>
      <w:r w:rsidR="00E732D1">
        <w:rPr>
          <w:rFonts w:ascii="Cambria" w:hAnsi="Cambria" w:cs="Cambria"/>
          <w:b/>
          <w:bCs/>
        </w:rPr>
        <w:t>2.316,</w:t>
      </w:r>
      <w:r>
        <w:rPr>
          <w:rFonts w:ascii="Cambria" w:hAnsi="Cambria" w:cs="Cambria"/>
          <w:b/>
          <w:bCs/>
        </w:rPr>
        <w:t xml:space="preserve"> de 06 de nove</w:t>
      </w:r>
      <w:r w:rsidRPr="000E4B2B">
        <w:rPr>
          <w:rFonts w:ascii="Cambria" w:hAnsi="Cambria" w:cs="Cambria"/>
          <w:b/>
          <w:bCs/>
        </w:rPr>
        <w:t>mbro de 2025.</w:t>
      </w:r>
    </w:p>
    <w:p w14:paraId="0ED4301A" w14:textId="77777777" w:rsidR="006E19E0" w:rsidRPr="000E4B2B" w:rsidRDefault="006E19E0" w:rsidP="006E19E0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7D45FDE7" w14:textId="77777777" w:rsidR="006E19E0" w:rsidRPr="000E4B2B" w:rsidRDefault="006E19E0" w:rsidP="006E19E0">
      <w:pPr>
        <w:ind w:left="3969" w:right="-1"/>
        <w:jc w:val="both"/>
        <w:rPr>
          <w:rFonts w:ascii="Cambria" w:hAnsi="Cambria" w:cs="Arial"/>
          <w:bCs/>
        </w:rPr>
      </w:pPr>
      <w:r w:rsidRPr="000E4B2B">
        <w:rPr>
          <w:rFonts w:ascii="Cambria" w:hAnsi="Cambria" w:cs="Arial"/>
          <w:b/>
        </w:rPr>
        <w:t>Dispõe sobre abertura de Crédito Suplementar autorizado no Orçamento Vigente, e dá outras providências</w:t>
      </w:r>
      <w:r w:rsidRPr="000E4B2B">
        <w:rPr>
          <w:rFonts w:ascii="Cambria" w:hAnsi="Cambria" w:cs="Arial"/>
          <w:bCs/>
        </w:rPr>
        <w:t>.</w:t>
      </w:r>
    </w:p>
    <w:p w14:paraId="012A8A6C" w14:textId="77777777" w:rsidR="006E19E0" w:rsidRPr="000E4B2B" w:rsidRDefault="006E19E0" w:rsidP="006E19E0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580CFC51" w14:textId="77777777" w:rsidR="006E19E0" w:rsidRPr="000E4B2B" w:rsidRDefault="006E19E0" w:rsidP="006E19E0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  <w:r w:rsidRPr="000E4B2B">
        <w:rPr>
          <w:rFonts w:ascii="Cambria" w:hAnsi="Cambria" w:cs="Cambria"/>
        </w:rPr>
        <w:t>O Prefeito do Município de Juara, Estado de Mato Grosso, no uso das atribuições legais que são conferidas pela Lei Orgânica do Município, e;</w:t>
      </w:r>
    </w:p>
    <w:p w14:paraId="05389A47" w14:textId="77777777" w:rsidR="006E19E0" w:rsidRPr="000E4B2B" w:rsidRDefault="006E19E0" w:rsidP="006E19E0">
      <w:pPr>
        <w:pStyle w:val="tablepocp"/>
        <w:spacing w:before="0" w:beforeAutospacing="0" w:after="0" w:afterAutospacing="0"/>
        <w:ind w:hanging="2"/>
        <w:rPr>
          <w:rFonts w:ascii="Cambria" w:hAnsi="Cambria" w:cs="Cambria"/>
          <w:color w:val="000000"/>
        </w:rPr>
      </w:pPr>
      <w:r w:rsidRPr="000E4B2B">
        <w:rPr>
          <w:rFonts w:ascii="Cambria" w:hAnsi="Cambria" w:cs="Cambria"/>
          <w:color w:val="000000"/>
          <w:shd w:val="clear" w:color="auto" w:fill="FFFFFF"/>
        </w:rPr>
        <w:t> </w:t>
      </w:r>
      <w:r w:rsidRPr="000E4B2B">
        <w:rPr>
          <w:rFonts w:ascii="Cambria" w:hAnsi="Cambria" w:cs="Arial"/>
          <w:bCs/>
        </w:rPr>
        <w:t xml:space="preserve">        </w:t>
      </w:r>
    </w:p>
    <w:p w14:paraId="6783557B" w14:textId="77777777" w:rsidR="006E19E0" w:rsidRPr="000E4B2B" w:rsidRDefault="006E19E0" w:rsidP="006E19E0">
      <w:pPr>
        <w:ind w:firstLine="1418"/>
        <w:jc w:val="both"/>
        <w:rPr>
          <w:rFonts w:ascii="Cambria" w:hAnsi="Cambria" w:cs="Arial"/>
        </w:rPr>
      </w:pPr>
      <w:r w:rsidRPr="000E4B2B">
        <w:rPr>
          <w:rFonts w:ascii="Cambria" w:hAnsi="Cambria" w:cs="Arial"/>
        </w:rPr>
        <w:t>DECRETA:</w:t>
      </w:r>
    </w:p>
    <w:p w14:paraId="347338A9" w14:textId="77777777" w:rsidR="006E19E0" w:rsidRPr="000E4B2B" w:rsidRDefault="006E19E0" w:rsidP="006E19E0">
      <w:pPr>
        <w:jc w:val="both"/>
        <w:rPr>
          <w:rFonts w:ascii="Cambria" w:hAnsi="Cambria" w:cs="Arial"/>
        </w:rPr>
      </w:pPr>
    </w:p>
    <w:p w14:paraId="4351713A" w14:textId="313F558E" w:rsidR="006E19E0" w:rsidRDefault="006E19E0" w:rsidP="006E19E0">
      <w:pPr>
        <w:ind w:firstLine="1423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 xml:space="preserve">Art. 1º Fica aberto no orçamento do exercício corrente, um crédito suplementar, no valor de R$ </w:t>
      </w:r>
      <w:r>
        <w:rPr>
          <w:rFonts w:ascii="Cambria" w:hAnsi="Cambria" w:cs="Arial"/>
        </w:rPr>
        <w:t>140.000,00 (cento e quarenta mil reais</w:t>
      </w:r>
      <w:r w:rsidRPr="007A78DA">
        <w:rPr>
          <w:rFonts w:ascii="Cambria" w:hAnsi="Cambria" w:cs="Arial"/>
        </w:rPr>
        <w:t>), na dotação abaixo discriminada: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685"/>
      </w:tblGrid>
      <w:tr w:rsidR="006E19E0" w14:paraId="37123A67" w14:textId="77777777" w:rsidTr="009F0B32">
        <w:tc>
          <w:tcPr>
            <w:tcW w:w="2263" w:type="dxa"/>
          </w:tcPr>
          <w:p w14:paraId="500057F0" w14:textId="77777777" w:rsidR="006E19E0" w:rsidRDefault="006E19E0" w:rsidP="009F0B32">
            <w:pPr>
              <w:jc w:val="both"/>
              <w:rPr>
                <w:rFonts w:ascii="Cambria" w:hAnsi="Cambria" w:cs="Arial"/>
              </w:rPr>
            </w:pPr>
            <w:r w:rsidRPr="00634DE1">
              <w:rPr>
                <w:rFonts w:ascii="Cambria" w:hAnsi="Cambria" w:cs="Arial"/>
              </w:rPr>
              <w:t>14.100</w:t>
            </w:r>
          </w:p>
        </w:tc>
        <w:tc>
          <w:tcPr>
            <w:tcW w:w="6685" w:type="dxa"/>
          </w:tcPr>
          <w:p w14:paraId="383A7E76" w14:textId="77777777" w:rsidR="006E19E0" w:rsidRDefault="006E19E0" w:rsidP="009F0B32">
            <w:pPr>
              <w:jc w:val="both"/>
              <w:rPr>
                <w:rFonts w:ascii="Cambria" w:hAnsi="Cambria" w:cs="Arial"/>
              </w:rPr>
            </w:pPr>
            <w:r w:rsidRPr="00634DE1">
              <w:rPr>
                <w:rFonts w:ascii="Cambria" w:hAnsi="Cambria" w:cs="Arial"/>
              </w:rPr>
              <w:t>Secretaria Municipal de Transporte</w:t>
            </w:r>
          </w:p>
        </w:tc>
      </w:tr>
      <w:tr w:rsidR="006E19E0" w14:paraId="146C4630" w14:textId="77777777" w:rsidTr="009F0B32">
        <w:tc>
          <w:tcPr>
            <w:tcW w:w="2263" w:type="dxa"/>
          </w:tcPr>
          <w:p w14:paraId="51574A79" w14:textId="77777777" w:rsidR="006E19E0" w:rsidRPr="00634DE1" w:rsidRDefault="006E19E0" w:rsidP="009F0B32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26</w:t>
            </w:r>
          </w:p>
        </w:tc>
        <w:tc>
          <w:tcPr>
            <w:tcW w:w="6685" w:type="dxa"/>
          </w:tcPr>
          <w:p w14:paraId="1CD0E19F" w14:textId="77777777" w:rsidR="006E19E0" w:rsidRPr="00634DE1" w:rsidRDefault="006E19E0" w:rsidP="009F0B32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Transporte</w:t>
            </w:r>
          </w:p>
        </w:tc>
      </w:tr>
      <w:tr w:rsidR="006E19E0" w14:paraId="41A15E10" w14:textId="77777777" w:rsidTr="009F0B32">
        <w:tc>
          <w:tcPr>
            <w:tcW w:w="2263" w:type="dxa"/>
          </w:tcPr>
          <w:p w14:paraId="18CD6679" w14:textId="77777777" w:rsidR="006E19E0" w:rsidRPr="00C01194" w:rsidRDefault="006E19E0" w:rsidP="009F0B32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26.782</w:t>
            </w:r>
          </w:p>
        </w:tc>
        <w:tc>
          <w:tcPr>
            <w:tcW w:w="6685" w:type="dxa"/>
          </w:tcPr>
          <w:p w14:paraId="1AE0EAEE" w14:textId="77777777" w:rsidR="006E19E0" w:rsidRPr="00C01194" w:rsidRDefault="006E19E0" w:rsidP="009F0B32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Transporte Rodoviário</w:t>
            </w:r>
          </w:p>
        </w:tc>
      </w:tr>
      <w:tr w:rsidR="006E19E0" w14:paraId="31A3C638" w14:textId="77777777" w:rsidTr="009F0B32">
        <w:tc>
          <w:tcPr>
            <w:tcW w:w="2263" w:type="dxa"/>
          </w:tcPr>
          <w:p w14:paraId="66A26F17" w14:textId="77777777" w:rsidR="006E19E0" w:rsidRPr="00C01194" w:rsidRDefault="006E19E0" w:rsidP="009F0B32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26.782.0030</w:t>
            </w:r>
          </w:p>
        </w:tc>
        <w:tc>
          <w:tcPr>
            <w:tcW w:w="6685" w:type="dxa"/>
          </w:tcPr>
          <w:p w14:paraId="008CB90D" w14:textId="77777777" w:rsidR="006E19E0" w:rsidRPr="00C01194" w:rsidRDefault="006E19E0" w:rsidP="009F0B32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Gestão da Infra Estrutura Rural</w:t>
            </w:r>
          </w:p>
        </w:tc>
      </w:tr>
      <w:tr w:rsidR="006E19E0" w14:paraId="46EADF15" w14:textId="77777777" w:rsidTr="009F0B32">
        <w:tc>
          <w:tcPr>
            <w:tcW w:w="2263" w:type="dxa"/>
          </w:tcPr>
          <w:p w14:paraId="72F82969" w14:textId="77777777" w:rsidR="006E19E0" w:rsidRPr="00C01194" w:rsidRDefault="006E19E0" w:rsidP="009F0B32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26.782.0030.</w:t>
            </w:r>
            <w:r>
              <w:rPr>
                <w:rFonts w:ascii="Cambria" w:hAnsi="Cambria" w:cs="Arial"/>
              </w:rPr>
              <w:t>2676</w:t>
            </w:r>
          </w:p>
        </w:tc>
        <w:tc>
          <w:tcPr>
            <w:tcW w:w="6685" w:type="dxa"/>
          </w:tcPr>
          <w:p w14:paraId="35598909" w14:textId="77777777" w:rsidR="006E19E0" w:rsidRPr="00C01194" w:rsidRDefault="006E19E0" w:rsidP="009F0B32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Fundo Municipal do Transporte - FMT</w:t>
            </w:r>
          </w:p>
        </w:tc>
      </w:tr>
      <w:tr w:rsidR="006E19E0" w14:paraId="4C1D506C" w14:textId="77777777" w:rsidTr="009F0B32">
        <w:tc>
          <w:tcPr>
            <w:tcW w:w="2263" w:type="dxa"/>
          </w:tcPr>
          <w:p w14:paraId="3B7D070A" w14:textId="77777777" w:rsidR="006E19E0" w:rsidRPr="00C01194" w:rsidRDefault="006E19E0" w:rsidP="009F0B3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0969 -</w:t>
            </w:r>
            <w:r w:rsidRPr="00C01194">
              <w:rPr>
                <w:rFonts w:ascii="Cambria" w:hAnsi="Cambria" w:cs="Arial"/>
              </w:rPr>
              <w:t>33.90.30.0</w:t>
            </w:r>
            <w:r>
              <w:rPr>
                <w:rFonts w:ascii="Cambria" w:hAnsi="Cambria" w:cs="Arial"/>
              </w:rPr>
              <w:t>0</w:t>
            </w:r>
          </w:p>
        </w:tc>
        <w:tc>
          <w:tcPr>
            <w:tcW w:w="6685" w:type="dxa"/>
          </w:tcPr>
          <w:p w14:paraId="4683DF60" w14:textId="77777777" w:rsidR="006E19E0" w:rsidRPr="00C01194" w:rsidRDefault="006E19E0" w:rsidP="009F0B32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Material de Consumo .....................</w:t>
            </w:r>
            <w:r>
              <w:rPr>
                <w:rFonts w:ascii="Cambria" w:hAnsi="Cambria" w:cs="Arial"/>
              </w:rPr>
              <w:t>........</w:t>
            </w:r>
            <w:r w:rsidRPr="00C01194">
              <w:rPr>
                <w:rFonts w:ascii="Cambria" w:hAnsi="Cambria" w:cs="Arial"/>
              </w:rPr>
              <w:t>...</w:t>
            </w:r>
            <w:r>
              <w:rPr>
                <w:rFonts w:ascii="Cambria" w:hAnsi="Cambria" w:cs="Arial"/>
              </w:rPr>
              <w:t>.</w:t>
            </w:r>
            <w:r w:rsidRPr="00C01194">
              <w:rPr>
                <w:rFonts w:ascii="Cambria" w:hAnsi="Cambria" w:cs="Arial"/>
              </w:rPr>
              <w:t>........</w:t>
            </w:r>
            <w:r>
              <w:rPr>
                <w:rFonts w:ascii="Cambria" w:hAnsi="Cambria" w:cs="Arial"/>
              </w:rPr>
              <w:t>.....</w:t>
            </w:r>
            <w:r w:rsidRPr="00C01194">
              <w:rPr>
                <w:rFonts w:ascii="Cambria" w:hAnsi="Cambria" w:cs="Arial"/>
              </w:rPr>
              <w:t xml:space="preserve">...........R$ </w:t>
            </w:r>
            <w:r>
              <w:rPr>
                <w:rFonts w:ascii="Cambria" w:hAnsi="Cambria" w:cs="Arial"/>
              </w:rPr>
              <w:t>140.000,00</w:t>
            </w:r>
          </w:p>
        </w:tc>
      </w:tr>
      <w:tr w:rsidR="006E19E0" w14:paraId="23D54F65" w14:textId="77777777" w:rsidTr="009F0B32">
        <w:tc>
          <w:tcPr>
            <w:tcW w:w="2263" w:type="dxa"/>
          </w:tcPr>
          <w:p w14:paraId="1BA32451" w14:textId="77777777" w:rsidR="006E19E0" w:rsidRDefault="006E19E0" w:rsidP="009F0B32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FONTE</w:t>
            </w:r>
          </w:p>
        </w:tc>
        <w:tc>
          <w:tcPr>
            <w:tcW w:w="6685" w:type="dxa"/>
          </w:tcPr>
          <w:p w14:paraId="5CB4EC2D" w14:textId="77777777" w:rsidR="006E19E0" w:rsidRPr="00C01194" w:rsidRDefault="006E19E0" w:rsidP="009F0B32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1.759.0000.702 - Auxílio Financeiro aos Município para Compensação de Perdas (FETHAB Diesel)</w:t>
            </w:r>
          </w:p>
        </w:tc>
      </w:tr>
    </w:tbl>
    <w:p w14:paraId="49538F63" w14:textId="77777777" w:rsidR="006E19E0" w:rsidRDefault="006E19E0" w:rsidP="006E19E0">
      <w:pPr>
        <w:tabs>
          <w:tab w:val="left" w:pos="1701"/>
        </w:tabs>
        <w:rPr>
          <w:rFonts w:ascii="Cambria" w:hAnsi="Cambria" w:cs="Arial"/>
        </w:rPr>
      </w:pPr>
    </w:p>
    <w:p w14:paraId="25B09D90" w14:textId="77777777" w:rsidR="006E19E0" w:rsidRDefault="006E19E0" w:rsidP="006E19E0">
      <w:pPr>
        <w:tabs>
          <w:tab w:val="left" w:pos="1701"/>
        </w:tabs>
        <w:ind w:firstLine="1418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 xml:space="preserve">Art. 2º Para dar cobertura ao crédito suplementar aberto no artigo anterior da dotação especificada, será utilizado em igual importância por </w:t>
      </w:r>
      <w:r>
        <w:rPr>
          <w:rFonts w:ascii="Cambria" w:hAnsi="Cambria" w:cs="Arial"/>
        </w:rPr>
        <w:t>anulação parcial ou total da dotação orçamentária abaixo mencionada</w:t>
      </w:r>
      <w:r w:rsidRPr="007A78DA">
        <w:rPr>
          <w:rFonts w:ascii="Cambria" w:hAnsi="Cambria" w:cs="Arial"/>
        </w:rPr>
        <w:t>, na forma dos artigos 42 e 43 da Lei Federal nº 4.320/64.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63"/>
        <w:gridCol w:w="6685"/>
      </w:tblGrid>
      <w:tr w:rsidR="006E19E0" w14:paraId="2A2B6BAA" w14:textId="77777777" w:rsidTr="009F0B32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499205B3" w14:textId="77777777" w:rsidR="006E19E0" w:rsidRPr="00C01194" w:rsidRDefault="006E19E0" w:rsidP="009F0B32">
            <w:pPr>
              <w:jc w:val="both"/>
              <w:rPr>
                <w:rFonts w:ascii="Cambria" w:hAnsi="Cambria" w:cs="Arial"/>
              </w:rPr>
            </w:pPr>
            <w:r w:rsidRPr="00634DE1">
              <w:rPr>
                <w:rFonts w:ascii="Cambria" w:hAnsi="Cambria" w:cs="Arial"/>
              </w:rPr>
              <w:t>14.100</w:t>
            </w:r>
          </w:p>
        </w:tc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</w:tcPr>
          <w:p w14:paraId="01F18942" w14:textId="77777777" w:rsidR="006E19E0" w:rsidRPr="00C01194" w:rsidRDefault="006E19E0" w:rsidP="009F0B32">
            <w:pPr>
              <w:jc w:val="both"/>
              <w:rPr>
                <w:rFonts w:ascii="Cambria" w:hAnsi="Cambria" w:cs="Arial"/>
              </w:rPr>
            </w:pPr>
            <w:r w:rsidRPr="00634DE1">
              <w:rPr>
                <w:rFonts w:ascii="Cambria" w:hAnsi="Cambria" w:cs="Arial"/>
              </w:rPr>
              <w:t>Secretaria Municipal de Transporte</w:t>
            </w:r>
          </w:p>
        </w:tc>
      </w:tr>
      <w:tr w:rsidR="006E19E0" w14:paraId="4DD2BB53" w14:textId="77777777" w:rsidTr="009F0B32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5ECE258F" w14:textId="77777777" w:rsidR="006E19E0" w:rsidRPr="00634DE1" w:rsidRDefault="006E19E0" w:rsidP="009F0B32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26</w:t>
            </w:r>
          </w:p>
        </w:tc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</w:tcPr>
          <w:p w14:paraId="2583D6C3" w14:textId="77777777" w:rsidR="006E19E0" w:rsidRPr="00634DE1" w:rsidRDefault="006E19E0" w:rsidP="009F0B32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Transporte</w:t>
            </w:r>
          </w:p>
        </w:tc>
      </w:tr>
      <w:tr w:rsidR="006E19E0" w14:paraId="09C7F537" w14:textId="77777777" w:rsidTr="009F0B32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286939BE" w14:textId="77777777" w:rsidR="006E19E0" w:rsidRPr="00C01194" w:rsidRDefault="006E19E0" w:rsidP="009F0B32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26.782</w:t>
            </w:r>
          </w:p>
        </w:tc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</w:tcPr>
          <w:p w14:paraId="67D8F8A6" w14:textId="77777777" w:rsidR="006E19E0" w:rsidRPr="00C01194" w:rsidRDefault="006E19E0" w:rsidP="009F0B32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Transporte Rodoviário</w:t>
            </w:r>
          </w:p>
        </w:tc>
      </w:tr>
      <w:tr w:rsidR="006E19E0" w14:paraId="1B42DD38" w14:textId="77777777" w:rsidTr="009F0B32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5716EA96" w14:textId="77777777" w:rsidR="006E19E0" w:rsidRPr="00C01194" w:rsidRDefault="006E19E0" w:rsidP="009F0B32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26.782.0030</w:t>
            </w:r>
          </w:p>
        </w:tc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</w:tcPr>
          <w:p w14:paraId="253271C2" w14:textId="77777777" w:rsidR="006E19E0" w:rsidRPr="00C01194" w:rsidRDefault="006E19E0" w:rsidP="009F0B32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Gestão da Infra Estrutura Rural</w:t>
            </w:r>
          </w:p>
        </w:tc>
      </w:tr>
      <w:tr w:rsidR="006E19E0" w14:paraId="263CE64C" w14:textId="77777777" w:rsidTr="009F0B32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6F2D7A98" w14:textId="77777777" w:rsidR="006E19E0" w:rsidRPr="00C01194" w:rsidRDefault="006E19E0" w:rsidP="009F0B32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26.782.0030.</w:t>
            </w:r>
            <w:r>
              <w:rPr>
                <w:rFonts w:ascii="Cambria" w:hAnsi="Cambria" w:cs="Arial"/>
              </w:rPr>
              <w:t>2676</w:t>
            </w:r>
          </w:p>
        </w:tc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</w:tcPr>
          <w:p w14:paraId="3EC4FD79" w14:textId="77777777" w:rsidR="006E19E0" w:rsidRPr="00C01194" w:rsidRDefault="006E19E0" w:rsidP="009F0B32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Fundo Municipal do Transporte - FMT</w:t>
            </w:r>
          </w:p>
        </w:tc>
      </w:tr>
      <w:tr w:rsidR="006E19E0" w14:paraId="0E3757A5" w14:textId="77777777" w:rsidTr="009F0B32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095BB533" w14:textId="77777777" w:rsidR="006E19E0" w:rsidRPr="00C01194" w:rsidRDefault="006E19E0" w:rsidP="009F0B3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0974-</w:t>
            </w:r>
            <w:r w:rsidRPr="00C01194">
              <w:rPr>
                <w:rFonts w:ascii="Cambria" w:hAnsi="Cambria" w:cs="Arial"/>
              </w:rPr>
              <w:t>33.90.3</w:t>
            </w:r>
            <w:r>
              <w:rPr>
                <w:rFonts w:ascii="Cambria" w:hAnsi="Cambria" w:cs="Arial"/>
              </w:rPr>
              <w:t>3</w:t>
            </w:r>
            <w:r w:rsidRPr="00C01194">
              <w:rPr>
                <w:rFonts w:ascii="Cambria" w:hAnsi="Cambria" w:cs="Arial"/>
              </w:rPr>
              <w:t>.0</w:t>
            </w:r>
            <w:r>
              <w:rPr>
                <w:rFonts w:ascii="Cambria" w:hAnsi="Cambria" w:cs="Arial"/>
              </w:rPr>
              <w:t>0</w:t>
            </w:r>
          </w:p>
        </w:tc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</w:tcPr>
          <w:p w14:paraId="1E4312DD" w14:textId="77777777" w:rsidR="006E19E0" w:rsidRPr="00C01194" w:rsidRDefault="006E19E0" w:rsidP="009F0B3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Passagens e Despesas com Locomoção ................... </w:t>
            </w:r>
            <w:r w:rsidRPr="00C01194">
              <w:rPr>
                <w:rFonts w:ascii="Cambria" w:hAnsi="Cambria" w:cs="Arial"/>
              </w:rPr>
              <w:t xml:space="preserve">R$ </w:t>
            </w:r>
            <w:r>
              <w:rPr>
                <w:rFonts w:ascii="Cambria" w:hAnsi="Cambria" w:cs="Arial"/>
              </w:rPr>
              <w:t>140.000,00</w:t>
            </w:r>
          </w:p>
        </w:tc>
      </w:tr>
      <w:tr w:rsidR="006E19E0" w14:paraId="6D462367" w14:textId="77777777" w:rsidTr="009F0B32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7C2A009F" w14:textId="77777777" w:rsidR="006E19E0" w:rsidRDefault="006E19E0" w:rsidP="009F0B32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FONTE</w:t>
            </w:r>
          </w:p>
        </w:tc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</w:tcPr>
          <w:p w14:paraId="7266CFFD" w14:textId="77777777" w:rsidR="006E19E0" w:rsidRDefault="006E19E0" w:rsidP="009F0B32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1.759.0000.702 - Auxílio Financeiro aos Município para Compensação de Perdas (FETHAB Diesel)</w:t>
            </w:r>
          </w:p>
        </w:tc>
      </w:tr>
    </w:tbl>
    <w:p w14:paraId="2976162F" w14:textId="4A1E5E0A" w:rsidR="006E19E0" w:rsidRDefault="006E19E0" w:rsidP="00E732D1">
      <w:pPr>
        <w:jc w:val="both"/>
        <w:rPr>
          <w:rFonts w:ascii="Cambria" w:eastAsia="SimSun" w:hAnsi="Cambria" w:cs="Tahoma"/>
          <w:kern w:val="3"/>
          <w:lang w:eastAsia="zh-CN" w:bidi="hi-IN"/>
        </w:rPr>
      </w:pPr>
    </w:p>
    <w:p w14:paraId="5A54D5C6" w14:textId="5FD41673" w:rsidR="006E19E0" w:rsidRPr="000E4B2B" w:rsidRDefault="006E19E0" w:rsidP="006E19E0">
      <w:pPr>
        <w:ind w:firstLine="1418"/>
        <w:jc w:val="both"/>
        <w:rPr>
          <w:rFonts w:ascii="Cambria" w:hAnsi="Cambria" w:cs="Arial"/>
        </w:rPr>
      </w:pPr>
      <w:r w:rsidRPr="000E4B2B">
        <w:rPr>
          <w:rFonts w:ascii="Cambria" w:hAnsi="Cambria" w:cs="Arial"/>
        </w:rPr>
        <w:t xml:space="preserve">Art. </w:t>
      </w:r>
      <w:r w:rsidR="00E732D1">
        <w:rPr>
          <w:rFonts w:ascii="Cambria" w:hAnsi="Cambria" w:cs="Arial"/>
        </w:rPr>
        <w:t>3</w:t>
      </w:r>
      <w:r w:rsidRPr="000E4B2B">
        <w:rPr>
          <w:rFonts w:ascii="Cambria" w:hAnsi="Cambria" w:cs="Arial"/>
        </w:rPr>
        <w:t>º Este Decreto entra em vigor na data de sua publicação.</w:t>
      </w:r>
    </w:p>
    <w:p w14:paraId="14C22377" w14:textId="77777777" w:rsidR="006E19E0" w:rsidRDefault="006E19E0" w:rsidP="006E19E0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76D75090" w14:textId="77777777" w:rsidR="006E19E0" w:rsidRPr="000E4B2B" w:rsidRDefault="006E19E0" w:rsidP="006E19E0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3D3A9754" w14:textId="77777777" w:rsidR="006E19E0" w:rsidRPr="000E4B2B" w:rsidRDefault="006E19E0" w:rsidP="006E19E0">
      <w:pPr>
        <w:tabs>
          <w:tab w:val="left" w:pos="0"/>
        </w:tabs>
        <w:jc w:val="center"/>
        <w:rPr>
          <w:rFonts w:ascii="Cambria" w:hAnsi="Cambria" w:cs="Arial"/>
        </w:rPr>
      </w:pPr>
      <w:r w:rsidRPr="000E4B2B">
        <w:rPr>
          <w:rFonts w:ascii="Cambria" w:hAnsi="Cambria" w:cs="Arial"/>
        </w:rPr>
        <w:t>Governo Municipal de Juara, Estado de Mato</w:t>
      </w:r>
    </w:p>
    <w:p w14:paraId="4B74D862" w14:textId="3C50A816" w:rsidR="006E19E0" w:rsidRDefault="006E19E0" w:rsidP="006E19E0">
      <w:pPr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>Grosso, 06 de novembro</w:t>
      </w:r>
      <w:r w:rsidRPr="000E4B2B">
        <w:rPr>
          <w:rFonts w:ascii="Cambria" w:hAnsi="Cambria" w:cs="Arial"/>
        </w:rPr>
        <w:t xml:space="preserve"> de 2025.</w:t>
      </w:r>
    </w:p>
    <w:p w14:paraId="5C9DF9B9" w14:textId="77777777" w:rsidR="006E19E0" w:rsidRDefault="006E19E0" w:rsidP="006E19E0">
      <w:pPr>
        <w:jc w:val="both"/>
        <w:rPr>
          <w:rFonts w:ascii="Cambria" w:hAnsi="Cambria" w:cs="Arial"/>
        </w:rPr>
      </w:pPr>
    </w:p>
    <w:p w14:paraId="33820B0B" w14:textId="1A19955E" w:rsidR="006E19E0" w:rsidRDefault="006E19E0" w:rsidP="006E19E0">
      <w:pPr>
        <w:jc w:val="both"/>
        <w:rPr>
          <w:rFonts w:ascii="Cambria" w:hAnsi="Cambria" w:cs="Arial"/>
        </w:rPr>
      </w:pPr>
    </w:p>
    <w:p w14:paraId="6283E933" w14:textId="6BCE7982" w:rsidR="00E732D1" w:rsidRDefault="00E732D1" w:rsidP="006E19E0">
      <w:pPr>
        <w:jc w:val="both"/>
        <w:rPr>
          <w:rFonts w:ascii="Cambria" w:hAnsi="Cambria" w:cs="Arial"/>
        </w:rPr>
      </w:pPr>
    </w:p>
    <w:p w14:paraId="6B186B1B" w14:textId="77777777" w:rsidR="00E732D1" w:rsidRPr="000E4B2B" w:rsidRDefault="00E732D1" w:rsidP="006E19E0">
      <w:pPr>
        <w:jc w:val="both"/>
        <w:rPr>
          <w:rFonts w:ascii="Cambria" w:hAnsi="Cambria" w:cs="Arial"/>
        </w:rPr>
      </w:pPr>
    </w:p>
    <w:p w14:paraId="1EEE80DC" w14:textId="77777777" w:rsidR="006E19E0" w:rsidRPr="000E4B2B" w:rsidRDefault="006E19E0" w:rsidP="006E19E0">
      <w:pPr>
        <w:jc w:val="center"/>
        <w:rPr>
          <w:rFonts w:ascii="Cambria" w:hAnsi="Cambria" w:cs="Arial"/>
        </w:rPr>
      </w:pPr>
      <w:r w:rsidRPr="000E4B2B">
        <w:rPr>
          <w:rFonts w:ascii="Cambria" w:hAnsi="Cambria" w:cs="Arial"/>
          <w:b/>
          <w:bCs/>
        </w:rPr>
        <w:t>Valdinei Holanda Moraes</w:t>
      </w:r>
    </w:p>
    <w:p w14:paraId="1EF54868" w14:textId="452E1030" w:rsidR="00FE2AEA" w:rsidRPr="006E19E0" w:rsidRDefault="006E19E0" w:rsidP="006E19E0">
      <w:pPr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>Prefeito do Município</w:t>
      </w:r>
      <w:bookmarkEnd w:id="0"/>
    </w:p>
    <w:sectPr w:rsidR="00FE2AEA" w:rsidRPr="006E19E0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480A37" w14:textId="77777777" w:rsidR="007956B8" w:rsidRDefault="007956B8">
      <w:r>
        <w:separator/>
      </w:r>
    </w:p>
  </w:endnote>
  <w:endnote w:type="continuationSeparator" w:id="0">
    <w:p w14:paraId="68F75381" w14:textId="77777777" w:rsidR="007956B8" w:rsidRDefault="00795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MS Gothic"/>
    <w:panose1 w:val="00000000000000000000"/>
    <w:charset w:val="80"/>
    <w:family w:val="swiss"/>
    <w:notTrueType/>
    <w:pitch w:val="variable"/>
    <w:sig w:usb0="00000000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73EBDCA7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E732D1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0F8863" w14:textId="77777777" w:rsidR="007956B8" w:rsidRDefault="007956B8">
      <w:r>
        <w:separator/>
      </w:r>
    </w:p>
  </w:footnote>
  <w:footnote w:type="continuationSeparator" w:id="0">
    <w:p w14:paraId="5EE8C3E4" w14:textId="77777777" w:rsidR="007956B8" w:rsidRDefault="00795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1FC6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28CD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07C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B2B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6960"/>
    <w:rsid w:val="00157054"/>
    <w:rsid w:val="0015748B"/>
    <w:rsid w:val="001604A0"/>
    <w:rsid w:val="00160B31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2B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8AF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13DD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1C7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292A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6ECB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0C17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3A9"/>
    <w:rsid w:val="003C0F75"/>
    <w:rsid w:val="003C23A3"/>
    <w:rsid w:val="003C3903"/>
    <w:rsid w:val="003C4649"/>
    <w:rsid w:val="003C7E5D"/>
    <w:rsid w:val="003C7F01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1E0C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40C8"/>
    <w:rsid w:val="00416585"/>
    <w:rsid w:val="004171DF"/>
    <w:rsid w:val="004172EF"/>
    <w:rsid w:val="00420F6F"/>
    <w:rsid w:val="00421510"/>
    <w:rsid w:val="00422F8E"/>
    <w:rsid w:val="004236C5"/>
    <w:rsid w:val="00424805"/>
    <w:rsid w:val="0042528C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AF6"/>
    <w:rsid w:val="004B4BDC"/>
    <w:rsid w:val="004B56A8"/>
    <w:rsid w:val="004B6A42"/>
    <w:rsid w:val="004B6F2D"/>
    <w:rsid w:val="004C2BB0"/>
    <w:rsid w:val="004C2F10"/>
    <w:rsid w:val="004C361F"/>
    <w:rsid w:val="004C44A9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4A80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7978"/>
    <w:rsid w:val="005E10A5"/>
    <w:rsid w:val="005E1912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19E0"/>
    <w:rsid w:val="006E2818"/>
    <w:rsid w:val="006E2F41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4FD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3AE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1C20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6B8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49BD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8B9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2BB0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6B3"/>
    <w:rsid w:val="00956B66"/>
    <w:rsid w:val="0095718C"/>
    <w:rsid w:val="00957554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4E74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3B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4798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301"/>
    <w:rsid w:val="00A87D16"/>
    <w:rsid w:val="00A87DE5"/>
    <w:rsid w:val="00A909C5"/>
    <w:rsid w:val="00A90F03"/>
    <w:rsid w:val="00A91740"/>
    <w:rsid w:val="00A9263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BE0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3A9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2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255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40C"/>
    <w:rsid w:val="00BA5BBF"/>
    <w:rsid w:val="00BA65D6"/>
    <w:rsid w:val="00BA6DEC"/>
    <w:rsid w:val="00BB04D0"/>
    <w:rsid w:val="00BB1B7B"/>
    <w:rsid w:val="00BB1CD6"/>
    <w:rsid w:val="00BB212D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875"/>
    <w:rsid w:val="00BF2AE6"/>
    <w:rsid w:val="00BF2C41"/>
    <w:rsid w:val="00BF2C9F"/>
    <w:rsid w:val="00BF4419"/>
    <w:rsid w:val="00BF4CA2"/>
    <w:rsid w:val="00BF525A"/>
    <w:rsid w:val="00BF5B1A"/>
    <w:rsid w:val="00BF6469"/>
    <w:rsid w:val="00BF6BE2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03F5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506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A52"/>
    <w:rsid w:val="00C85D60"/>
    <w:rsid w:val="00C85E3F"/>
    <w:rsid w:val="00C8698D"/>
    <w:rsid w:val="00C86D26"/>
    <w:rsid w:val="00C87C29"/>
    <w:rsid w:val="00C90D3E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3F0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32D1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4FF3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2AEA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0BE0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paragraph" w:styleId="Ttulo">
    <w:name w:val="Title"/>
    <w:basedOn w:val="Normal"/>
    <w:link w:val="TtuloChar"/>
    <w:uiPriority w:val="99"/>
    <w:qFormat/>
    <w:rsid w:val="00A44798"/>
    <w:pPr>
      <w:jc w:val="center"/>
    </w:pPr>
    <w:rPr>
      <w:rFonts w:ascii="Arial Narrow" w:hAnsi="Arial Narrow"/>
      <w:b/>
      <w:bCs/>
      <w:sz w:val="28"/>
      <w:u w:val="single"/>
      <w:lang w:val="x-none" w:eastAsia="x-none"/>
    </w:rPr>
  </w:style>
  <w:style w:type="character" w:customStyle="1" w:styleId="TtuloChar">
    <w:name w:val="Título Char"/>
    <w:basedOn w:val="Fontepargpadro"/>
    <w:link w:val="Ttulo"/>
    <w:uiPriority w:val="99"/>
    <w:rsid w:val="00A44798"/>
    <w:rPr>
      <w:rFonts w:ascii="Arial Narrow" w:hAnsi="Arial Narrow"/>
      <w:b/>
      <w:bCs/>
      <w:sz w:val="28"/>
      <w:szCs w:val="24"/>
      <w:u w:val="single"/>
      <w:lang w:val="x-none" w:eastAsia="x-none"/>
    </w:rPr>
  </w:style>
  <w:style w:type="paragraph" w:customStyle="1" w:styleId="tablepocp">
    <w:name w:val="tablepocp"/>
    <w:basedOn w:val="Normal"/>
    <w:uiPriority w:val="99"/>
    <w:rsid w:val="00A4479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CF9BE-2717-4E85-8D5B-381A7F052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267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1707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4</cp:revision>
  <cp:lastPrinted>2025-11-06T18:29:00Z</cp:lastPrinted>
  <dcterms:created xsi:type="dcterms:W3CDTF">2025-11-06T17:17:00Z</dcterms:created>
  <dcterms:modified xsi:type="dcterms:W3CDTF">2025-11-06T18:29:00Z</dcterms:modified>
</cp:coreProperties>
</file>