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B4143" w14:textId="2D527DDA" w:rsidR="00473EED" w:rsidRDefault="00473EED" w:rsidP="00473EED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</w:t>
      </w:r>
      <w:r>
        <w:rPr>
          <w:rFonts w:ascii="Cambria" w:hAnsi="Cambria" w:cs="Arial"/>
          <w:b/>
          <w:bCs/>
          <w:sz w:val="23"/>
          <w:szCs w:val="23"/>
        </w:rPr>
        <w:t>.</w:t>
      </w:r>
      <w:r>
        <w:rPr>
          <w:rFonts w:ascii="Cambria" w:hAnsi="Cambria" w:cs="Arial"/>
          <w:b/>
          <w:bCs/>
          <w:sz w:val="23"/>
          <w:szCs w:val="23"/>
        </w:rPr>
        <w:t>312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, </w:t>
      </w:r>
      <w:r>
        <w:rPr>
          <w:rFonts w:ascii="Cambria" w:hAnsi="Cambria" w:cs="Arial"/>
          <w:b/>
          <w:bCs/>
          <w:sz w:val="23"/>
          <w:szCs w:val="23"/>
        </w:rPr>
        <w:t>de 03 de novembro de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7203A478" w14:textId="77777777" w:rsidR="00473EED" w:rsidRPr="007E1B64" w:rsidRDefault="00473EED" w:rsidP="00473EED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10C976A0" w14:textId="77777777" w:rsidR="00473EED" w:rsidRDefault="00473EED" w:rsidP="00473EED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>
        <w:rPr>
          <w:rFonts w:ascii="Cambria" w:hAnsi="Cambria" w:cs="Arial"/>
          <w:b/>
          <w:sz w:val="23"/>
          <w:szCs w:val="23"/>
        </w:rPr>
        <w:t>Suplementar</w:t>
      </w:r>
      <w:r w:rsidRPr="007E1B64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1BD88250" w14:textId="77777777" w:rsidR="00473EED" w:rsidRPr="007E1B64" w:rsidRDefault="00473EED" w:rsidP="00473EED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5C0BF4A7" w14:textId="77777777" w:rsidR="00473EED" w:rsidRDefault="00473EED" w:rsidP="00473EED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51B59058" w14:textId="77777777" w:rsidR="00473EED" w:rsidRPr="007E1B64" w:rsidRDefault="00473EED" w:rsidP="00473EED">
      <w:pPr>
        <w:jc w:val="both"/>
        <w:rPr>
          <w:rFonts w:ascii="Cambria" w:hAnsi="Cambria" w:cs="Arial"/>
          <w:sz w:val="23"/>
          <w:szCs w:val="23"/>
        </w:rPr>
      </w:pPr>
    </w:p>
    <w:p w14:paraId="3D6F6C77" w14:textId="77777777" w:rsidR="00473EED" w:rsidRDefault="00473EED" w:rsidP="00473EED">
      <w:pPr>
        <w:ind w:firstLine="708"/>
        <w:jc w:val="both"/>
        <w:rPr>
          <w:rFonts w:ascii="Cambria" w:hAnsi="Cambria" w:cs="Calibri"/>
        </w:rPr>
      </w:pPr>
      <w:r w:rsidRPr="007E1B64">
        <w:rPr>
          <w:rFonts w:ascii="Cambria" w:hAnsi="Cambria" w:cs="Arial"/>
          <w:bCs/>
          <w:sz w:val="23"/>
          <w:szCs w:val="23"/>
        </w:rPr>
        <w:t xml:space="preserve">              Considerando a Lei Municipal nº 3.</w:t>
      </w:r>
      <w:r>
        <w:rPr>
          <w:rFonts w:ascii="Cambria" w:hAnsi="Cambria" w:cs="Arial"/>
          <w:bCs/>
          <w:sz w:val="23"/>
          <w:szCs w:val="23"/>
        </w:rPr>
        <w:t>246</w:t>
      </w:r>
      <w:r w:rsidRPr="007E1B64">
        <w:rPr>
          <w:rFonts w:ascii="Cambria" w:hAnsi="Cambria" w:cs="Arial"/>
          <w:bCs/>
          <w:sz w:val="23"/>
          <w:szCs w:val="23"/>
        </w:rPr>
        <w:t xml:space="preserve">, de </w:t>
      </w:r>
      <w:r>
        <w:rPr>
          <w:rFonts w:ascii="Cambria" w:hAnsi="Cambria" w:cs="Arial"/>
          <w:bCs/>
          <w:sz w:val="23"/>
          <w:szCs w:val="23"/>
        </w:rPr>
        <w:t>15 de janeiro de 2025</w:t>
      </w:r>
      <w:r w:rsidRPr="007E1B64">
        <w:rPr>
          <w:rFonts w:ascii="Cambria" w:hAnsi="Cambria" w:cs="Arial"/>
          <w:bCs/>
          <w:sz w:val="23"/>
          <w:szCs w:val="23"/>
        </w:rPr>
        <w:t xml:space="preserve"> que,</w:t>
      </w:r>
      <w:r>
        <w:rPr>
          <w:rFonts w:ascii="Cambria" w:hAnsi="Cambria" w:cs="Arial"/>
          <w:bCs/>
          <w:sz w:val="23"/>
          <w:szCs w:val="23"/>
        </w:rPr>
        <w:t xml:space="preserve"> </w:t>
      </w:r>
      <w:r>
        <w:rPr>
          <w:rFonts w:ascii="Cambria" w:eastAsia="Calibri" w:hAnsi="Cambria" w:cs="Arial"/>
          <w:lang w:eastAsia="en-US"/>
        </w:rPr>
        <w:t>a</w:t>
      </w:r>
      <w:r w:rsidRPr="000D505E">
        <w:rPr>
          <w:rFonts w:ascii="Cambria" w:eastAsia="Calibri" w:hAnsi="Cambria" w:cs="Arial"/>
          <w:lang w:eastAsia="en-US"/>
        </w:rPr>
        <w:t>utoriza a abertura de Créditos Adicionais,</w:t>
      </w:r>
      <w:r w:rsidRPr="000D505E">
        <w:rPr>
          <w:rFonts w:ascii="Cambria" w:eastAsia="Calibri" w:hAnsi="Cambria" w:cs="Arial"/>
          <w:bCs/>
          <w:lang w:eastAsia="en-US"/>
        </w:rPr>
        <w:t xml:space="preserve"> Remanejamento, Transposição, Realocação e a transferência de saldos Orçamentários na </w:t>
      </w:r>
      <w:r w:rsidRPr="000D505E">
        <w:rPr>
          <w:rFonts w:ascii="Cambria" w:eastAsia="Calibri" w:hAnsi="Cambria" w:cs="Arial"/>
          <w:lang w:eastAsia="en-US"/>
        </w:rPr>
        <w:t>LOA – Lei Orçamentária Anual</w:t>
      </w:r>
      <w:r w:rsidRPr="000D505E">
        <w:rPr>
          <w:rFonts w:ascii="Cambria" w:eastAsia="Calibri" w:hAnsi="Cambria" w:cs="Arial"/>
          <w:bCs/>
          <w:lang w:eastAsia="en-US"/>
        </w:rPr>
        <w:t xml:space="preserve"> do Município de Juara, para o Exercício Financeiro de 2024</w:t>
      </w:r>
      <w:r w:rsidRPr="000D505E">
        <w:rPr>
          <w:rFonts w:ascii="Cambria" w:hAnsi="Cambria" w:cs="Calibri"/>
        </w:rPr>
        <w:t>.</w:t>
      </w:r>
    </w:p>
    <w:p w14:paraId="76A0EBAA" w14:textId="77777777" w:rsidR="00473EED" w:rsidRPr="000D505E" w:rsidRDefault="00473EED" w:rsidP="00473EED">
      <w:pPr>
        <w:jc w:val="both"/>
        <w:rPr>
          <w:rFonts w:ascii="Cambria" w:hAnsi="Cambria" w:cs="Arial"/>
          <w:sz w:val="23"/>
          <w:szCs w:val="23"/>
        </w:rPr>
      </w:pPr>
    </w:p>
    <w:p w14:paraId="167DE22E" w14:textId="77777777" w:rsidR="00473EED" w:rsidRPr="00473EED" w:rsidRDefault="00473EED" w:rsidP="00473EED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473EED">
        <w:rPr>
          <w:rFonts w:ascii="Cambria" w:hAnsi="Cambria" w:cs="Arial"/>
          <w:sz w:val="23"/>
          <w:szCs w:val="23"/>
        </w:rPr>
        <w:t>DECRETA:</w:t>
      </w:r>
    </w:p>
    <w:p w14:paraId="765AB747" w14:textId="77777777" w:rsidR="00473EED" w:rsidRPr="00645B9A" w:rsidRDefault="00473EED" w:rsidP="00473EED">
      <w:pPr>
        <w:jc w:val="both"/>
        <w:rPr>
          <w:rFonts w:ascii="Cambria" w:hAnsi="Cambria" w:cs="Arial"/>
          <w:sz w:val="23"/>
          <w:szCs w:val="23"/>
        </w:rPr>
      </w:pPr>
    </w:p>
    <w:p w14:paraId="11362452" w14:textId="77777777" w:rsidR="00473EED" w:rsidRDefault="00473EED" w:rsidP="00473EED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1º Fica o Poder Executivo Municipal de Juara, Estado de Mato Grosso, autorizado a abrir crédito </w:t>
      </w:r>
      <w:r>
        <w:rPr>
          <w:rFonts w:ascii="Cambria" w:hAnsi="Cambria" w:cs="Arial"/>
          <w:sz w:val="23"/>
          <w:szCs w:val="23"/>
        </w:rPr>
        <w:t>suplementar</w:t>
      </w:r>
      <w:r w:rsidRPr="00645B9A">
        <w:rPr>
          <w:rFonts w:ascii="Cambria" w:hAnsi="Cambria" w:cs="Arial"/>
          <w:sz w:val="23"/>
          <w:szCs w:val="23"/>
        </w:rPr>
        <w:t xml:space="preserve"> junto a Lei Municipal nº 3.</w:t>
      </w:r>
      <w:r>
        <w:rPr>
          <w:rFonts w:ascii="Cambria" w:hAnsi="Cambria" w:cs="Arial"/>
          <w:sz w:val="23"/>
          <w:szCs w:val="23"/>
        </w:rPr>
        <w:t>245</w:t>
      </w:r>
      <w:r w:rsidRPr="00645B9A">
        <w:rPr>
          <w:rFonts w:ascii="Cambria" w:hAnsi="Cambria" w:cs="Arial"/>
          <w:sz w:val="23"/>
          <w:szCs w:val="23"/>
        </w:rPr>
        <w:t>, de 1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 xml:space="preserve"> de janeiro de 202</w:t>
      </w:r>
      <w:r>
        <w:rPr>
          <w:rFonts w:ascii="Cambria" w:hAnsi="Cambria" w:cs="Arial"/>
          <w:sz w:val="23"/>
          <w:szCs w:val="23"/>
        </w:rPr>
        <w:t>5</w:t>
      </w:r>
      <w:r w:rsidRPr="00645B9A">
        <w:rPr>
          <w:rFonts w:ascii="Cambria" w:hAnsi="Cambria" w:cs="Arial"/>
          <w:sz w:val="23"/>
          <w:szCs w:val="23"/>
        </w:rPr>
        <w:t xml:space="preserve">, no valor de R$ </w:t>
      </w:r>
      <w:r>
        <w:rPr>
          <w:rFonts w:ascii="Cambria" w:hAnsi="Cambria" w:cs="Arial"/>
          <w:sz w:val="23"/>
          <w:szCs w:val="23"/>
        </w:rPr>
        <w:t>1.167.297,68 (</w:t>
      </w:r>
      <w:proofErr w:type="spellStart"/>
      <w:r>
        <w:rPr>
          <w:rFonts w:ascii="Cambria" w:hAnsi="Cambria" w:cs="Arial"/>
          <w:sz w:val="23"/>
          <w:szCs w:val="23"/>
        </w:rPr>
        <w:t>hum</w:t>
      </w:r>
      <w:proofErr w:type="spellEnd"/>
      <w:r>
        <w:rPr>
          <w:rFonts w:ascii="Cambria" w:hAnsi="Cambria" w:cs="Arial"/>
          <w:sz w:val="23"/>
          <w:szCs w:val="23"/>
        </w:rPr>
        <w:t xml:space="preserve"> milhão cento e sessenta e sete mil duzentos e noventa e sete reais e sessenta e oito centavos)</w:t>
      </w:r>
      <w:r w:rsidRPr="00645B9A">
        <w:rPr>
          <w:rFonts w:ascii="Cambria" w:hAnsi="Cambria" w:cs="Arial"/>
          <w:sz w:val="23"/>
          <w:szCs w:val="23"/>
        </w:rPr>
        <w:t>, na</w:t>
      </w:r>
      <w:r>
        <w:rPr>
          <w:rFonts w:ascii="Cambria" w:hAnsi="Cambria" w:cs="Arial"/>
          <w:sz w:val="23"/>
          <w:szCs w:val="23"/>
        </w:rPr>
        <w:t>s</w:t>
      </w:r>
      <w:r w:rsidRPr="00645B9A">
        <w:rPr>
          <w:rFonts w:ascii="Cambria" w:hAnsi="Cambria" w:cs="Arial"/>
          <w:sz w:val="23"/>
          <w:szCs w:val="23"/>
        </w:rPr>
        <w:t xml:space="preserve"> dotaç</w:t>
      </w:r>
      <w:r>
        <w:rPr>
          <w:rFonts w:ascii="Cambria" w:hAnsi="Cambria" w:cs="Arial"/>
          <w:sz w:val="23"/>
          <w:szCs w:val="23"/>
        </w:rPr>
        <w:t xml:space="preserve">ões </w:t>
      </w:r>
      <w:r w:rsidRPr="00645B9A">
        <w:rPr>
          <w:rFonts w:ascii="Cambria" w:hAnsi="Cambria" w:cs="Arial"/>
          <w:sz w:val="23"/>
          <w:szCs w:val="23"/>
        </w:rPr>
        <w:t>abaixo discriminada</w:t>
      </w:r>
      <w:r>
        <w:rPr>
          <w:rFonts w:ascii="Cambria" w:hAnsi="Cambria" w:cs="Arial"/>
          <w:sz w:val="23"/>
          <w:szCs w:val="23"/>
        </w:rPr>
        <w:t>s</w:t>
      </w:r>
      <w:r w:rsidRPr="00645B9A">
        <w:rPr>
          <w:rFonts w:ascii="Cambria" w:hAnsi="Cambria" w:cs="Arial"/>
          <w:sz w:val="23"/>
          <w:szCs w:val="23"/>
        </w:rPr>
        <w:t>: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473EED" w14:paraId="18909190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4410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20C2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473EED" w14:paraId="18402F74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080B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02.100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79D1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Poder Executivo</w:t>
            </w:r>
          </w:p>
        </w:tc>
      </w:tr>
      <w:tr w:rsidR="00473EED" w14:paraId="2100673F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3786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04 122 0031 2351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0D55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– Gabinete do Prefeito</w:t>
            </w:r>
          </w:p>
        </w:tc>
      </w:tr>
      <w:tr w:rsidR="00473EED" w14:paraId="693CE5F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AEFC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0117 – 33.90.14.00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BDE2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-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53C2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8.200,00</w:t>
            </w:r>
          </w:p>
        </w:tc>
      </w:tr>
    </w:tbl>
    <w:p w14:paraId="604FCA57" w14:textId="77777777" w:rsidR="00473EED" w:rsidRDefault="00473EED" w:rsidP="00473EE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473EED" w14:paraId="1E79B0A9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449E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03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5983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Procuradoria Geral do Município</w:t>
            </w:r>
          </w:p>
        </w:tc>
      </w:tr>
      <w:tr w:rsidR="00473EED" w14:paraId="15A967C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1478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03.100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079A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Procuradoria Geral do Município</w:t>
            </w:r>
          </w:p>
        </w:tc>
      </w:tr>
      <w:tr w:rsidR="00473EED" w14:paraId="35D98180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060D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04 122 0018 2336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E283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Judiciais da Dívida Pública, Precatórios  e Sentenças Judiciais</w:t>
            </w:r>
          </w:p>
        </w:tc>
      </w:tr>
      <w:tr w:rsidR="00473EED" w14:paraId="73B9A738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D108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0132 – 33.90.91.00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0F53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Sentenças Judiciais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C0E3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2.080,00</w:t>
            </w:r>
          </w:p>
        </w:tc>
      </w:tr>
    </w:tbl>
    <w:p w14:paraId="3450F89E" w14:textId="77777777" w:rsidR="00473EED" w:rsidRDefault="00473EED" w:rsidP="00473EE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7"/>
        <w:gridCol w:w="1702"/>
      </w:tblGrid>
      <w:tr w:rsidR="00473EED" w14:paraId="0D5A752F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A72F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05</w:t>
            </w:r>
          </w:p>
        </w:tc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6B20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Finanças</w:t>
            </w:r>
          </w:p>
        </w:tc>
      </w:tr>
      <w:tr w:rsidR="00473EED" w14:paraId="71B3E08F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3548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05.100</w:t>
            </w:r>
          </w:p>
        </w:tc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079C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Finanças</w:t>
            </w:r>
          </w:p>
        </w:tc>
      </w:tr>
      <w:tr w:rsidR="00473EED" w14:paraId="1697683B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B594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28 843 0032 2343</w:t>
            </w:r>
          </w:p>
        </w:tc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AA55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Fiscal Justa e Sustentável</w:t>
            </w:r>
          </w:p>
        </w:tc>
      </w:tr>
      <w:tr w:rsidR="00473EED" w14:paraId="05A3EA4D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61BF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0166 – 32.90.21.00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ACB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Juros sobre a Dívida por Contrato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912A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305.000,00</w:t>
            </w:r>
          </w:p>
        </w:tc>
      </w:tr>
    </w:tbl>
    <w:p w14:paraId="7C605121" w14:textId="77777777" w:rsidR="00473EED" w:rsidRDefault="00473EED" w:rsidP="00473EE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29"/>
        <w:gridCol w:w="1722"/>
      </w:tblGrid>
      <w:tr w:rsidR="00473EED" w14:paraId="2FC90071" w14:textId="77777777" w:rsidTr="00C72C5D">
        <w:trPr>
          <w:trHeight w:val="13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551EE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E383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Cidades</w:t>
            </w:r>
          </w:p>
        </w:tc>
      </w:tr>
      <w:tr w:rsidR="00473EED" w14:paraId="23E87DA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2BF73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06.003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74CB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Planejamento</w:t>
            </w:r>
          </w:p>
        </w:tc>
      </w:tr>
      <w:tr w:rsidR="00473EED" w14:paraId="1EBA71E0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CE82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15 451 0029 2356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0C58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– Engenharia</w:t>
            </w:r>
          </w:p>
        </w:tc>
      </w:tr>
      <w:tr w:rsidR="00473EED" w14:paraId="6A04E7E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530C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0187 – 33.90.39.00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E7CC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6170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30.000,00</w:t>
            </w:r>
          </w:p>
        </w:tc>
      </w:tr>
      <w:tr w:rsidR="00473EED" w14:paraId="54360CA0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013B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473EED" w14:paraId="79854E81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27F3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06.005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563D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Infra Estrutura Urbana</w:t>
            </w:r>
          </w:p>
        </w:tc>
      </w:tr>
      <w:tr w:rsidR="00473EED" w14:paraId="6F4BA98D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9DBB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14 422 0031 2638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D3F1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Mão de Obras dos </w:t>
            </w:r>
            <w:proofErr w:type="spellStart"/>
            <w:r>
              <w:rPr>
                <w:rFonts w:ascii="Cambria" w:hAnsi="Cambria" w:cs="Arial"/>
              </w:rPr>
              <w:t>Recuperandos</w:t>
            </w:r>
            <w:proofErr w:type="spellEnd"/>
          </w:p>
        </w:tc>
      </w:tr>
      <w:tr w:rsidR="00473EED" w14:paraId="122E9E36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80BB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0190 – 33.90.36.00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5F2C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Física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01A3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6.277,00</w:t>
            </w:r>
          </w:p>
        </w:tc>
      </w:tr>
      <w:tr w:rsidR="00473EED" w14:paraId="10284159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48D9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0191 – 33.90.39.00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6E6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F00E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5.105,00</w:t>
            </w:r>
          </w:p>
        </w:tc>
      </w:tr>
      <w:tr w:rsidR="00473EED" w14:paraId="3AA2C170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BB56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473EED" w14:paraId="0F0F49CD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AE72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15 452 0029 2286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0D34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Qualificação do Ambiente Urbano</w:t>
            </w:r>
          </w:p>
        </w:tc>
      </w:tr>
      <w:tr w:rsidR="00473EED" w14:paraId="5456493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0301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0204 – 33.90.14.00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2CC9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- Civil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D251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300,00</w:t>
            </w:r>
          </w:p>
        </w:tc>
      </w:tr>
    </w:tbl>
    <w:p w14:paraId="0D43957B" w14:textId="77777777" w:rsidR="00473EED" w:rsidRDefault="00473EED" w:rsidP="00473EE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473EED" w14:paraId="40E2A7E8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42A2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2E7A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473EED" w14:paraId="1D4CB9D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41DA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08.001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287A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Departamentos de Recursos Humanos</w:t>
            </w:r>
          </w:p>
        </w:tc>
      </w:tr>
      <w:tr w:rsidR="00473EED" w14:paraId="2AB510C8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7D8A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12 122 0028 2326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DF37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 da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 de Educação/</w:t>
            </w:r>
            <w:proofErr w:type="spellStart"/>
            <w:r>
              <w:rPr>
                <w:rFonts w:ascii="Cambria" w:hAnsi="Cambria" w:cs="Arial"/>
              </w:rPr>
              <w:t>Depto</w:t>
            </w:r>
            <w:proofErr w:type="spellEnd"/>
            <w:r>
              <w:rPr>
                <w:rFonts w:ascii="Cambria" w:hAnsi="Cambria" w:cs="Arial"/>
              </w:rPr>
              <w:t xml:space="preserve"> Rec. Humanos</w:t>
            </w:r>
          </w:p>
        </w:tc>
      </w:tr>
      <w:tr w:rsidR="00473EED" w14:paraId="570BD6A4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8D49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0293 – 31.90.13.00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3868" w14:textId="77777777" w:rsidR="00473EED" w:rsidRDefault="00473EED" w:rsidP="00C72C5D">
            <w:r>
              <w:t>Obrigações Patronais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D69B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530,54</w:t>
            </w:r>
          </w:p>
        </w:tc>
      </w:tr>
    </w:tbl>
    <w:p w14:paraId="7C3645B7" w14:textId="77777777" w:rsidR="00473EED" w:rsidRDefault="00473EED" w:rsidP="00473EE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473EED" w14:paraId="67FD83B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6C2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D29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473EED" w14:paraId="6B0F834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8277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08.005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C76E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473EED" w14:paraId="349F17B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1D19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12 361 0028 2330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2DE9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Permanência a Educ. Básica – 30 % FUNDEB- Fundam.</w:t>
            </w:r>
          </w:p>
        </w:tc>
      </w:tr>
      <w:tr w:rsidR="00473EED" w14:paraId="2A377D85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99AD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0355 – 33.90.39.00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65A7" w14:textId="77777777" w:rsidR="00473EED" w:rsidRDefault="00473EED" w:rsidP="00C72C5D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8F69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28.000,00</w:t>
            </w:r>
          </w:p>
        </w:tc>
      </w:tr>
      <w:tr w:rsidR="00473EED" w14:paraId="337FDD76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3102" w14:textId="77777777" w:rsidR="00473EED" w:rsidRDefault="00473EED" w:rsidP="00C72C5D">
            <w:pPr>
              <w:rPr>
                <w:rFonts w:ascii="Cambria" w:hAnsi="Cambria" w:cs="Arial"/>
              </w:rPr>
            </w:pPr>
          </w:p>
        </w:tc>
      </w:tr>
      <w:tr w:rsidR="00473EED" w14:paraId="0D88D99F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D980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12 361 0028 2448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D0FA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PMDDE – </w:t>
            </w: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>. Municipal Dinheiro Direto na Escola Municipal</w:t>
            </w:r>
          </w:p>
        </w:tc>
      </w:tr>
      <w:tr w:rsidR="00473EED" w14:paraId="1208A32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5139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0363 – 31.90.11.00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D4D7" w14:textId="77777777" w:rsidR="00473EED" w:rsidRDefault="00473EED" w:rsidP="00C72C5D">
            <w:r>
              <w:t>Vencimentos e Vantagens Fixas – Pessoal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33D7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33.000,00</w:t>
            </w:r>
          </w:p>
        </w:tc>
      </w:tr>
    </w:tbl>
    <w:p w14:paraId="70673BFF" w14:textId="77777777" w:rsidR="00473EED" w:rsidRDefault="00473EED" w:rsidP="00473EED">
      <w:pPr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473EED" w14:paraId="1B97D45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58E03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E3FB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Educação</w:t>
            </w:r>
          </w:p>
        </w:tc>
      </w:tr>
      <w:tr w:rsidR="00473EED" w14:paraId="1DCC1C2C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3A36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FD17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Educação Infantil</w:t>
            </w:r>
          </w:p>
        </w:tc>
      </w:tr>
      <w:tr w:rsidR="00473EED" w14:paraId="575EB1DA" w14:textId="77777777" w:rsidTr="00C72C5D">
        <w:trPr>
          <w:trHeight w:val="31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7C08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12 365 0028 2449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13A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PMDDE – </w:t>
            </w: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>. Municipal Dinheiro Direto na Escola Municipal</w:t>
            </w:r>
          </w:p>
        </w:tc>
      </w:tr>
      <w:tr w:rsidR="00473EED" w14:paraId="7CA75C30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DD46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0439 – 33.90.41.00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A18B" w14:textId="77777777" w:rsidR="00473EED" w:rsidRDefault="00473EED" w:rsidP="00C72C5D">
            <w:r>
              <w:t>Contribuições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268A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6.150,00</w:t>
            </w:r>
          </w:p>
        </w:tc>
      </w:tr>
      <w:tr w:rsidR="00473EED" w14:paraId="024B3762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9865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473EED" w14:paraId="4C1B80F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522B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12 365 0028 2450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EB80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PMDDE – </w:t>
            </w: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>. Municipal Dinheiro Direto na Escola Municipal</w:t>
            </w:r>
          </w:p>
        </w:tc>
      </w:tr>
      <w:tr w:rsidR="00473EED" w14:paraId="6287661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5A0C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0440 – 33.90.41.00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61C9" w14:textId="77777777" w:rsidR="00473EED" w:rsidRDefault="00473EED" w:rsidP="00C72C5D">
            <w:r>
              <w:t>Contribuições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5DA5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6.750,00</w:t>
            </w:r>
          </w:p>
        </w:tc>
      </w:tr>
    </w:tbl>
    <w:p w14:paraId="7F63A64A" w14:textId="77777777" w:rsidR="00473EED" w:rsidRDefault="00473EED" w:rsidP="00473EED">
      <w:pPr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473EED" w14:paraId="7A16B79A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F5859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D24B9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Educação</w:t>
            </w:r>
          </w:p>
        </w:tc>
      </w:tr>
      <w:tr w:rsidR="00473EED" w14:paraId="02E7FB85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8C73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08.007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FB34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Transporte Escolar</w:t>
            </w:r>
          </w:p>
        </w:tc>
      </w:tr>
      <w:tr w:rsidR="00473EED" w14:paraId="7D16BCB4" w14:textId="77777777" w:rsidTr="00C72C5D">
        <w:trPr>
          <w:trHeight w:val="31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DA16" w14:textId="77777777" w:rsidR="00473EED" w:rsidRPr="00196D4E" w:rsidRDefault="00473EED" w:rsidP="00C72C5D">
            <w:pPr>
              <w:rPr>
                <w:rFonts w:ascii="Cambria" w:hAnsi="Cambria" w:cs="Arial"/>
              </w:rPr>
            </w:pPr>
            <w:r w:rsidRPr="00196D4E">
              <w:rPr>
                <w:rFonts w:ascii="Cambria" w:hAnsi="Cambria" w:cs="Arial"/>
              </w:rPr>
              <w:t>12 361 0028 2321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3D63" w14:textId="77777777" w:rsidR="00473EED" w:rsidRPr="00196D4E" w:rsidRDefault="00473EED" w:rsidP="00C72C5D">
            <w:pPr>
              <w:rPr>
                <w:rFonts w:ascii="Cambria" w:hAnsi="Cambria" w:cs="Arial"/>
              </w:rPr>
            </w:pPr>
            <w:r w:rsidRPr="00196D4E">
              <w:rPr>
                <w:rFonts w:ascii="Cambria" w:hAnsi="Cambria" w:cs="Arial"/>
              </w:rPr>
              <w:t>Acesso e Permanência a Educ., Básica – Transporte Escolar</w:t>
            </w:r>
          </w:p>
        </w:tc>
      </w:tr>
      <w:tr w:rsidR="00473EED" w14:paraId="7AA3FF4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3901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0451 – 33.90.14.00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BFB2" w14:textId="77777777" w:rsidR="00473EED" w:rsidRPr="00196D4E" w:rsidRDefault="00473EED" w:rsidP="00C72C5D">
            <w:r>
              <w:t>Diárias -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CB89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3.870,00</w:t>
            </w:r>
          </w:p>
        </w:tc>
      </w:tr>
      <w:tr w:rsidR="00473EED" w14:paraId="33A1C849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ABE6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0452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4216" w14:textId="77777777" w:rsidR="00473EED" w:rsidRPr="00196D4E" w:rsidRDefault="00473EED" w:rsidP="00C72C5D">
            <w: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3449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4.268,00</w:t>
            </w:r>
          </w:p>
        </w:tc>
      </w:tr>
    </w:tbl>
    <w:p w14:paraId="608D6458" w14:textId="77777777" w:rsidR="00473EED" w:rsidRDefault="00473EED" w:rsidP="00473EED">
      <w:pPr>
        <w:jc w:val="both"/>
        <w:rPr>
          <w:rFonts w:ascii="Cambria" w:hAnsi="Cambria" w:cs="Arial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473EED" w14:paraId="635DC17A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7D47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09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5E98E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Saúde</w:t>
            </w:r>
          </w:p>
        </w:tc>
      </w:tr>
      <w:tr w:rsidR="00473EED" w14:paraId="5831965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45DCF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09.101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84AC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Saúde</w:t>
            </w:r>
          </w:p>
        </w:tc>
      </w:tr>
      <w:tr w:rsidR="00473EED" w14:paraId="487B6EB2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A256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10 122 00027 2380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7418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</w:t>
            </w:r>
            <w:proofErr w:type="spellEnd"/>
            <w:r>
              <w:rPr>
                <w:rFonts w:ascii="Cambria" w:hAnsi="Cambria" w:cs="Arial"/>
              </w:rPr>
              <w:t>. das Ações e Serv. de Saúde Pública – Gestão do SUS</w:t>
            </w:r>
          </w:p>
        </w:tc>
      </w:tr>
      <w:tr w:rsidR="00473EED" w14:paraId="450D1464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8DED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0509 – 33.90.14.00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846D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-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46CD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3.000,00</w:t>
            </w:r>
          </w:p>
        </w:tc>
      </w:tr>
      <w:tr w:rsidR="00473EED" w14:paraId="280E09FF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2C14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0513 – 33.90.34.00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B662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B381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  <w:p w14:paraId="5D7336E6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8.900,00</w:t>
            </w:r>
          </w:p>
        </w:tc>
      </w:tr>
      <w:tr w:rsidR="00473EED" w14:paraId="1382EB5D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3974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473EED" w14:paraId="6F85894B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088F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10 122 00027 2381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0B2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 das Ações e Serv. Saúde Pública-Conselho</w:t>
            </w:r>
          </w:p>
        </w:tc>
      </w:tr>
      <w:tr w:rsidR="00473EED" w14:paraId="0EF69DA3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EFF0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0521 – 33.90.14.00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C764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Diárias-Civil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3540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2.000,00</w:t>
            </w:r>
          </w:p>
        </w:tc>
      </w:tr>
      <w:tr w:rsidR="00473EED" w14:paraId="70136FC7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3156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473EED" w14:paraId="101F3EB7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26B2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10 301 0027 2277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48D0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Atenção Primária</w:t>
            </w:r>
          </w:p>
        </w:tc>
      </w:tr>
      <w:tr w:rsidR="00473EED" w14:paraId="5F27C76E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9C5E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0550 – 33.90.14.00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8A3A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–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C93C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2.200,00</w:t>
            </w:r>
          </w:p>
        </w:tc>
      </w:tr>
      <w:tr w:rsidR="00473EED" w14:paraId="33B6EF59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AF7D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0551 – 33.90.30.00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10CC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t>Material de Consumo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3967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117.600,00</w:t>
            </w:r>
          </w:p>
        </w:tc>
      </w:tr>
      <w:tr w:rsidR="00473EED" w14:paraId="6B3F0626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F563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0556 – 33.90.39.00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9874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6A89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16.000,00</w:t>
            </w:r>
          </w:p>
        </w:tc>
      </w:tr>
      <w:tr w:rsidR="00473EED" w14:paraId="6A701E07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CDB9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473EED" w14:paraId="777C7263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DB11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10 301 0027 2368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03ED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AT. Primária Médicos</w:t>
            </w:r>
          </w:p>
        </w:tc>
      </w:tr>
      <w:tr w:rsidR="00473EED" w14:paraId="74A29BF5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3141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0582 – 33.90.48.00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7D07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Auxílios Financeiros a Pessoa Física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5D79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18.000,00</w:t>
            </w:r>
          </w:p>
        </w:tc>
      </w:tr>
      <w:tr w:rsidR="00473EED" w14:paraId="21383EB6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FE44" w14:textId="77777777" w:rsidR="00473EED" w:rsidRDefault="00473EED" w:rsidP="00C72C5D">
            <w:pPr>
              <w:rPr>
                <w:rFonts w:ascii="Cambria" w:hAnsi="Cambria" w:cs="Arial"/>
              </w:rPr>
            </w:pPr>
          </w:p>
        </w:tc>
      </w:tr>
      <w:tr w:rsidR="00473EED" w14:paraId="50D1D60E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94F4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10 302 0027 2279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F708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Média e Alta Complexidade</w:t>
            </w:r>
          </w:p>
        </w:tc>
      </w:tr>
      <w:tr w:rsidR="00473EED" w14:paraId="3456EA1C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C35C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0594 – 33.90.14.00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65F5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-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310F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2.000,00</w:t>
            </w:r>
          </w:p>
        </w:tc>
      </w:tr>
      <w:tr w:rsidR="00473EED" w14:paraId="0238FEEF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0FF7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0599 – 33.90.39.00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176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563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40.000,00</w:t>
            </w:r>
          </w:p>
        </w:tc>
      </w:tr>
      <w:tr w:rsidR="00473EED" w14:paraId="04FFED5B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D3BD" w14:textId="77777777" w:rsidR="00473EED" w:rsidRPr="00C542BB" w:rsidRDefault="00473EED" w:rsidP="00C72C5D">
            <w:pPr>
              <w:rPr>
                <w:rFonts w:ascii="Cambria" w:hAnsi="Cambria" w:cs="Arial"/>
                <w:sz w:val="16"/>
                <w:szCs w:val="16"/>
              </w:rPr>
            </w:pPr>
          </w:p>
        </w:tc>
      </w:tr>
      <w:tr w:rsidR="00473EED" w14:paraId="4F316F7D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718E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48F4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MAC – Hospital</w:t>
            </w:r>
          </w:p>
        </w:tc>
      </w:tr>
      <w:tr w:rsidR="00473EED" w14:paraId="373380CC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E6C0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0611 – 33.90.14.00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3383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Diárias-Civil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E150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15.000,00</w:t>
            </w:r>
          </w:p>
        </w:tc>
      </w:tr>
      <w:tr w:rsidR="00473EED" w14:paraId="701B7831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D791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0616 – 33.90.39.00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BE20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B369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182.000,00</w:t>
            </w:r>
          </w:p>
        </w:tc>
      </w:tr>
      <w:tr w:rsidR="00473EED" w14:paraId="495FC27E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E0B7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473EED" w14:paraId="44A75784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38D5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10 302 0027 2633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342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Manutenção do Laboratório Municipal</w:t>
            </w:r>
          </w:p>
        </w:tc>
      </w:tr>
      <w:tr w:rsidR="00473EED" w14:paraId="73C2F296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4841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0635 – 33.90.30.00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D5A2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7089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110.000,00</w:t>
            </w:r>
          </w:p>
        </w:tc>
      </w:tr>
      <w:tr w:rsidR="00473EED" w14:paraId="17824DA0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54E3" w14:textId="77777777" w:rsidR="00473EED" w:rsidRPr="00C542BB" w:rsidRDefault="00473EED" w:rsidP="00C72C5D">
            <w:pPr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</w:tr>
      <w:tr w:rsidR="00473EED" w14:paraId="48899F3C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BFB3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10 305 0027 2280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284C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Vigilância em Saúde</w:t>
            </w:r>
          </w:p>
        </w:tc>
      </w:tr>
      <w:tr w:rsidR="00473EED" w14:paraId="42B2B866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A067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0666 – 33.90.14.00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86ED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–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276F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8.600,00</w:t>
            </w:r>
          </w:p>
        </w:tc>
      </w:tr>
    </w:tbl>
    <w:p w14:paraId="5D58EA42" w14:textId="77777777" w:rsidR="00473EED" w:rsidRDefault="00473EED" w:rsidP="00473EED">
      <w:pPr>
        <w:jc w:val="both"/>
        <w:rPr>
          <w:rFonts w:ascii="Cambria" w:hAnsi="Cambria" w:cs="Arial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473EED" w14:paraId="577E7D0F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FD193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7C7F2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Assistência Social</w:t>
            </w:r>
          </w:p>
        </w:tc>
      </w:tr>
      <w:tr w:rsidR="00473EED" w14:paraId="2E57F652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082BD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10.101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61C8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Assistência Social</w:t>
            </w:r>
          </w:p>
        </w:tc>
      </w:tr>
      <w:tr w:rsidR="00473EED" w14:paraId="6F847D06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7842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08 122 0034 2538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7F54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do Fundo </w:t>
            </w:r>
            <w:proofErr w:type="spellStart"/>
            <w:r>
              <w:rPr>
                <w:rFonts w:ascii="Cambria" w:hAnsi="Cambria" w:cs="Arial"/>
              </w:rPr>
              <w:t>Munic</w:t>
            </w:r>
            <w:proofErr w:type="spellEnd"/>
            <w:r>
              <w:rPr>
                <w:rFonts w:ascii="Cambria" w:hAnsi="Cambria" w:cs="Arial"/>
              </w:rPr>
              <w:t xml:space="preserve"> de </w:t>
            </w:r>
            <w:proofErr w:type="spellStart"/>
            <w:r>
              <w:rPr>
                <w:rFonts w:ascii="Cambria" w:hAnsi="Cambria" w:cs="Arial"/>
              </w:rPr>
              <w:t>Assist</w:t>
            </w:r>
            <w:proofErr w:type="spellEnd"/>
            <w:r>
              <w:rPr>
                <w:rFonts w:ascii="Cambria" w:hAnsi="Cambria" w:cs="Arial"/>
              </w:rPr>
              <w:t xml:space="preserve"> Social-FMAS</w:t>
            </w:r>
          </w:p>
        </w:tc>
      </w:tr>
      <w:tr w:rsidR="00473EED" w14:paraId="6C7F8507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4245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0754 – 31.90.13.00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2AE8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D7F3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2.253,14</w:t>
            </w:r>
          </w:p>
        </w:tc>
      </w:tr>
      <w:tr w:rsidR="00473EED" w14:paraId="13A18E0D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5234" w14:textId="77777777" w:rsidR="00473EED" w:rsidRPr="00C542BB" w:rsidRDefault="00473EED" w:rsidP="00C72C5D">
            <w:pPr>
              <w:jc w:val="right"/>
              <w:rPr>
                <w:rFonts w:ascii="Cambria" w:hAnsi="Cambria" w:cs="Arial"/>
                <w:sz w:val="16"/>
                <w:szCs w:val="16"/>
              </w:rPr>
            </w:pPr>
          </w:p>
        </w:tc>
      </w:tr>
      <w:tr w:rsidR="00473EED" w14:paraId="2FD8DBE7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579F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08 244 0034 2540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52DE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Descentralizada do Cadastro Único  Programa Bolsa Família</w:t>
            </w:r>
          </w:p>
        </w:tc>
      </w:tr>
      <w:tr w:rsidR="00473EED" w14:paraId="228711C2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ACF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0787 – 33.90.14.00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E264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-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CBFB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2.200,00</w:t>
            </w:r>
          </w:p>
        </w:tc>
      </w:tr>
      <w:tr w:rsidR="00473EED" w14:paraId="343A3281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1472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473EED" w14:paraId="7CF2E1D7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5794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08 244 0034 2541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A502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do Serv. e Proteção Especial Média Complexidade/CREAS</w:t>
            </w:r>
          </w:p>
        </w:tc>
      </w:tr>
      <w:tr w:rsidR="00473EED" w14:paraId="71DBAC16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E414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0792 – 33.90.30.00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9E1E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D059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473EED" w14:paraId="2C5FC33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CC52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0795 – 33.90.40.00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10DF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Comunicação-Pessoa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25DC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  <w:p w14:paraId="26B94383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150,00</w:t>
            </w:r>
          </w:p>
        </w:tc>
      </w:tr>
    </w:tbl>
    <w:p w14:paraId="70D111E2" w14:textId="77777777" w:rsidR="00473EED" w:rsidRDefault="00473EED" w:rsidP="00473EED">
      <w:pPr>
        <w:jc w:val="both"/>
        <w:rPr>
          <w:rFonts w:ascii="Cambria" w:hAnsi="Cambria" w:cs="Arial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473EED" w14:paraId="7B745456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80370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11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AEBE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Agronegócio</w:t>
            </w:r>
          </w:p>
        </w:tc>
      </w:tr>
      <w:tr w:rsidR="00473EED" w14:paraId="6C92D1A5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4529D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11.100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361D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da Secretaria Municipal do Agronegócio</w:t>
            </w:r>
          </w:p>
        </w:tc>
      </w:tr>
      <w:tr w:rsidR="00473EED" w14:paraId="1F0A80CC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A259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04 122 0009 2291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1078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da Secretária do Agronegócio</w:t>
            </w:r>
          </w:p>
        </w:tc>
      </w:tr>
      <w:tr w:rsidR="00473EED" w14:paraId="64B9A3E1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C43C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0831 – 33.90.14.00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1F7F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–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FB9F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810,00</w:t>
            </w:r>
          </w:p>
        </w:tc>
      </w:tr>
    </w:tbl>
    <w:p w14:paraId="40D0D384" w14:textId="77777777" w:rsidR="00473EED" w:rsidRDefault="00473EED" w:rsidP="00473EED">
      <w:pPr>
        <w:jc w:val="both"/>
        <w:rPr>
          <w:rFonts w:ascii="Cambria" w:hAnsi="Cambria" w:cs="Arial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473EED" w14:paraId="5A76841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F548F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12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B11D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do Esporte, Lazer e da Juventude</w:t>
            </w:r>
          </w:p>
        </w:tc>
      </w:tr>
      <w:tr w:rsidR="00473EED" w14:paraId="79E8753F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66F67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12.100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7E5C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do Esporte, Lazer e da Juventude</w:t>
            </w:r>
          </w:p>
        </w:tc>
      </w:tr>
      <w:tr w:rsidR="00473EED" w14:paraId="3FE4821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EC51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27 812 0006 2337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D822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 da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 Mun. Esportes, Lazer e da Juventude</w:t>
            </w:r>
          </w:p>
        </w:tc>
      </w:tr>
      <w:tr w:rsidR="00473EED" w14:paraId="69951669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A238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0860 – 33.90.39.00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0D78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873D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6.000,00</w:t>
            </w:r>
          </w:p>
        </w:tc>
      </w:tr>
      <w:tr w:rsidR="00473EED" w14:paraId="15BF680C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9FAD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473EED" w14:paraId="59B3C0FF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50AD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27 812 0022 2669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DF28" w14:textId="77777777" w:rsidR="00473EED" w:rsidRDefault="00473EED" w:rsidP="00C72C5D">
            <w:pPr>
              <w:rPr>
                <w:rFonts w:ascii="Cambria" w:hAnsi="Cambria" w:cs="Arial"/>
              </w:rPr>
            </w:pPr>
            <w:r w:rsidRPr="00FA2DDE">
              <w:rPr>
                <w:rFonts w:ascii="Cambria" w:hAnsi="Cambria" w:cs="Arial"/>
              </w:rPr>
              <w:t xml:space="preserve">Emenda Parlamentar Impositiva Individual nº 011/2024, de autoria dos Vereadores Eduardo do Boxe e Zé Galvão – Premiações de Eventos Esportivos em </w:t>
            </w:r>
            <w:r>
              <w:rPr>
                <w:rFonts w:ascii="Cambria" w:hAnsi="Cambria" w:cs="Arial"/>
              </w:rPr>
              <w:t>Geral</w:t>
            </w:r>
          </w:p>
        </w:tc>
      </w:tr>
      <w:tr w:rsidR="00473EED" w14:paraId="1FA57E5F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CAB4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0872 – 33.90.31.00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53F3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Premiações Culturais, Artísticas, Cientificas, Desportivas e Outras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7515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14.200,00</w:t>
            </w:r>
          </w:p>
        </w:tc>
      </w:tr>
    </w:tbl>
    <w:p w14:paraId="2AEDD0E3" w14:textId="77777777" w:rsidR="00473EED" w:rsidRDefault="00473EED" w:rsidP="00473EED">
      <w:pPr>
        <w:jc w:val="both"/>
        <w:rPr>
          <w:rFonts w:ascii="Cambria" w:hAnsi="Cambria" w:cs="Arial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473EED" w14:paraId="5E8AEA56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36E29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13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B844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Desenvolvimento Econômico</w:t>
            </w:r>
          </w:p>
        </w:tc>
      </w:tr>
      <w:tr w:rsidR="00473EED" w14:paraId="2B871EAD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CBE2F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13.004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DBDB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Meio Ambiente</w:t>
            </w:r>
          </w:p>
        </w:tc>
      </w:tr>
      <w:tr w:rsidR="00473EED" w14:paraId="7B3724A4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9C93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18 541 00010 2393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A96B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gramStart"/>
            <w:r>
              <w:rPr>
                <w:rFonts w:ascii="Cambria" w:hAnsi="Cambria" w:cs="Arial"/>
              </w:rPr>
              <w:t>da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Desenv</w:t>
            </w:r>
            <w:proofErr w:type="spellEnd"/>
            <w:r>
              <w:rPr>
                <w:rFonts w:ascii="Cambria" w:hAnsi="Cambria" w:cs="Arial"/>
              </w:rPr>
              <w:t>. Econômico - Fundo Meio Ambiente</w:t>
            </w:r>
          </w:p>
        </w:tc>
      </w:tr>
      <w:tr w:rsidR="00473EED" w14:paraId="16932F61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9F51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0886 – 33.90.14.00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A417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-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F301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473EED" w14:paraId="74EBD4F5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50B1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0888 – 33.90.39.00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4F78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9F22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75.554,00</w:t>
            </w:r>
          </w:p>
        </w:tc>
      </w:tr>
    </w:tbl>
    <w:p w14:paraId="1655B3A4" w14:textId="77777777" w:rsidR="00473EED" w:rsidRDefault="00473EED" w:rsidP="00473EED">
      <w:pPr>
        <w:jc w:val="both"/>
        <w:rPr>
          <w:rFonts w:ascii="Cambria" w:hAnsi="Cambria" w:cs="Arial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473EED" w14:paraId="183B7B17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95F23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13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A345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Desenvolvimento Econômico</w:t>
            </w:r>
          </w:p>
        </w:tc>
      </w:tr>
      <w:tr w:rsidR="00473EED" w14:paraId="090BB70B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DDFD9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13.100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4E0B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Gabinete Secretaria Municipal de </w:t>
            </w:r>
            <w:proofErr w:type="spellStart"/>
            <w:r>
              <w:rPr>
                <w:rFonts w:ascii="Cambria" w:hAnsi="Cambria" w:cs="Arial"/>
              </w:rPr>
              <w:t>Desenv</w:t>
            </w:r>
            <w:proofErr w:type="spellEnd"/>
            <w:r>
              <w:rPr>
                <w:rFonts w:ascii="Cambria" w:hAnsi="Cambria" w:cs="Arial"/>
              </w:rPr>
              <w:t>. Econômico</w:t>
            </w:r>
          </w:p>
        </w:tc>
      </w:tr>
      <w:tr w:rsidR="00473EED" w14:paraId="3E54D571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D992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04 122 0010 2301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6ED5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>. da Secretaria Desenvolvimento Econômico</w:t>
            </w:r>
          </w:p>
        </w:tc>
      </w:tr>
      <w:tr w:rsidR="00473EED" w14:paraId="3F29E11A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37C0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0899 – 33.90.34.00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A993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4AAA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  <w:p w14:paraId="6DBB2290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473EED" w14:paraId="60908D69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86C6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0900 – 33.90.39.00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3C1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EFE2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473EED" w14:paraId="630590FF" w14:textId="77777777" w:rsidTr="00C72C5D">
        <w:trPr>
          <w:trHeight w:val="73"/>
        </w:trPr>
        <w:tc>
          <w:tcPr>
            <w:tcW w:w="7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ECF5" w14:textId="77777777" w:rsidR="00473EED" w:rsidRDefault="00473EED" w:rsidP="00C72C5D">
            <w:pPr>
              <w:rPr>
                <w:rFonts w:ascii="Cambria" w:hAnsi="Cambria" w:cs="Arial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377C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473EED" w14:paraId="11FC98C6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77B4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13 122 0010 2305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11E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 da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Desenv</w:t>
            </w:r>
            <w:proofErr w:type="spellEnd"/>
            <w:r>
              <w:rPr>
                <w:rFonts w:ascii="Cambria" w:hAnsi="Cambria" w:cs="Arial"/>
              </w:rPr>
              <w:t xml:space="preserve"> Econômico/</w:t>
            </w:r>
            <w:proofErr w:type="spellStart"/>
            <w:r>
              <w:rPr>
                <w:rFonts w:ascii="Cambria" w:hAnsi="Cambria" w:cs="Arial"/>
              </w:rPr>
              <w:t>Div</w:t>
            </w:r>
            <w:proofErr w:type="spellEnd"/>
            <w:r>
              <w:rPr>
                <w:rFonts w:ascii="Cambria" w:hAnsi="Cambria" w:cs="Arial"/>
              </w:rPr>
              <w:t>. Cultural</w:t>
            </w:r>
          </w:p>
        </w:tc>
      </w:tr>
      <w:tr w:rsidR="00473EED" w14:paraId="7A9A440A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8CD8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0914 – 33.90.39.00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F4B0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E2F2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13.300,00 </w:t>
            </w:r>
          </w:p>
        </w:tc>
      </w:tr>
      <w:tr w:rsidR="00473EED" w14:paraId="53BB3B5D" w14:textId="77777777" w:rsidTr="00C72C5D">
        <w:trPr>
          <w:trHeight w:val="73"/>
        </w:trPr>
        <w:tc>
          <w:tcPr>
            <w:tcW w:w="7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2394" w14:textId="77777777" w:rsidR="00473EED" w:rsidRDefault="00473EED" w:rsidP="00C72C5D">
            <w:pPr>
              <w:rPr>
                <w:rFonts w:ascii="Cambria" w:hAnsi="Cambria" w:cs="Arial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A6A0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473EED" w14:paraId="788DE5F1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46B6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27 813 0010 2265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8B7B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Realização de Eventos e Festividades Municipais</w:t>
            </w:r>
          </w:p>
        </w:tc>
      </w:tr>
      <w:tr w:rsidR="00473EED" w14:paraId="4FC646DF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3CEB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0925 – 33.90.39.00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F2A5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4D60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28.000,00</w:t>
            </w:r>
          </w:p>
        </w:tc>
      </w:tr>
    </w:tbl>
    <w:p w14:paraId="0499C18A" w14:textId="77777777" w:rsidR="00473EED" w:rsidRDefault="00473EED" w:rsidP="00473EED">
      <w:pPr>
        <w:jc w:val="both"/>
        <w:rPr>
          <w:rFonts w:ascii="Cambria" w:hAnsi="Cambria" w:cs="Arial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473EED" w14:paraId="2903719A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28D8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14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FE9D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Transportes</w:t>
            </w:r>
          </w:p>
        </w:tc>
      </w:tr>
      <w:tr w:rsidR="00473EED" w14:paraId="5F4BBDCE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9ED00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14.100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DA7C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Transportes</w:t>
            </w:r>
          </w:p>
        </w:tc>
      </w:tr>
      <w:tr w:rsidR="00473EED" w14:paraId="0082A661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8437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26 782 0030 2289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1FE7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Requalificação da Infra Estrutura Viária Rural</w:t>
            </w:r>
          </w:p>
        </w:tc>
      </w:tr>
      <w:tr w:rsidR="00473EED" w14:paraId="04473CD4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9954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0941 – 33.90.30.00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E6F0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45BC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</w:tbl>
    <w:p w14:paraId="3BF54A7C" w14:textId="77777777" w:rsidR="00473EED" w:rsidRDefault="00473EED" w:rsidP="00473EED">
      <w:pPr>
        <w:jc w:val="both"/>
        <w:rPr>
          <w:rFonts w:ascii="Cambria" w:hAnsi="Cambria" w:cs="Arial"/>
        </w:rPr>
      </w:pPr>
    </w:p>
    <w:p w14:paraId="4C375D19" w14:textId="77777777" w:rsidR="00473EED" w:rsidRDefault="00473EED" w:rsidP="00473EED">
      <w:pPr>
        <w:ind w:firstLine="1418"/>
        <w:jc w:val="both"/>
        <w:rPr>
          <w:rFonts w:ascii="Cambria" w:hAnsi="Cambria" w:cs="Arial"/>
        </w:rPr>
      </w:pPr>
      <w:r w:rsidRPr="00472DF0">
        <w:rPr>
          <w:rFonts w:ascii="Cambria" w:hAnsi="Cambria" w:cs="Arial"/>
        </w:rPr>
        <w:t xml:space="preserve">Art. 2º As despesas decorrentes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</w:t>
      </w:r>
      <w:r>
        <w:rPr>
          <w:rFonts w:ascii="Cambria" w:hAnsi="Cambria" w:cs="Arial"/>
        </w:rPr>
        <w:t>trata o artigo 1º correrão por anulação parcial ou total da dotação abaixo mencionada</w:t>
      </w:r>
      <w:r w:rsidRPr="00472DF0">
        <w:rPr>
          <w:rFonts w:ascii="Cambria" w:hAnsi="Cambria" w:cs="Arial"/>
        </w:rPr>
        <w:t>, nos termos do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artigo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42 e 43 da Lei Federal nº 4.320/64.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473EED" w14:paraId="2951E52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1249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391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473EED" w14:paraId="29D396C4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6F4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06.005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A34E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Infra Estrutura Urbana</w:t>
            </w:r>
          </w:p>
        </w:tc>
      </w:tr>
      <w:tr w:rsidR="00473EED" w14:paraId="1F98D6B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B638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15 452 0029 2286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5417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Qualificação do Ambiente Urbano</w:t>
            </w:r>
          </w:p>
        </w:tc>
      </w:tr>
      <w:tr w:rsidR="00473EED" w14:paraId="77C3969E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F496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0205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EA9F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9E37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334.289,68</w:t>
            </w:r>
          </w:p>
        </w:tc>
      </w:tr>
      <w:tr w:rsidR="00473EED" w14:paraId="620A662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2828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0206 – 33.90.33.00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4AA4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Passagens e Despesas com Locomoção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53B0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430.000,00</w:t>
            </w:r>
          </w:p>
        </w:tc>
      </w:tr>
    </w:tbl>
    <w:p w14:paraId="43FE7AA7" w14:textId="77777777" w:rsidR="00473EED" w:rsidRDefault="00473EED" w:rsidP="00473EE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5255"/>
        <w:gridCol w:w="1699"/>
      </w:tblGrid>
      <w:tr w:rsidR="00473EED" w14:paraId="5959F4BB" w14:textId="77777777" w:rsidTr="00C72C5D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3C40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261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Secretaria Municipal de Educação </w:t>
            </w:r>
          </w:p>
        </w:tc>
      </w:tr>
      <w:tr w:rsidR="00473EED" w14:paraId="77902944" w14:textId="77777777" w:rsidTr="00C72C5D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827F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08.007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36CD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Transporte Escolar</w:t>
            </w:r>
          </w:p>
        </w:tc>
      </w:tr>
      <w:tr w:rsidR="00473EED" w14:paraId="2DA73A2E" w14:textId="77777777" w:rsidTr="00C72C5D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0AE3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12 361 0028 2321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A9F7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Aceso e Permanência a Educação Básica -</w:t>
            </w:r>
            <w:proofErr w:type="spellStart"/>
            <w:r>
              <w:rPr>
                <w:rFonts w:ascii="Cambria" w:hAnsi="Cambria" w:cs="Arial"/>
              </w:rPr>
              <w:t>Tranps</w:t>
            </w:r>
            <w:proofErr w:type="spellEnd"/>
            <w:r>
              <w:rPr>
                <w:rFonts w:ascii="Cambria" w:hAnsi="Cambria" w:cs="Arial"/>
              </w:rPr>
              <w:t>. Escolar</w:t>
            </w:r>
          </w:p>
        </w:tc>
      </w:tr>
      <w:tr w:rsidR="00473EED" w14:paraId="168C2C92" w14:textId="77777777" w:rsidTr="00C72C5D">
        <w:trPr>
          <w:trHeight w:val="7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BB33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0453 – 33.90.33.00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47C0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Passagens e Despesas com Locomoção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81BE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4.268,00</w:t>
            </w:r>
          </w:p>
        </w:tc>
      </w:tr>
    </w:tbl>
    <w:p w14:paraId="1A9688A6" w14:textId="77777777" w:rsidR="00473EED" w:rsidRDefault="00473EED" w:rsidP="00473EE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473EED" w14:paraId="6E8448E3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51735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09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80A00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Saúde</w:t>
            </w:r>
          </w:p>
        </w:tc>
      </w:tr>
      <w:tr w:rsidR="00473EED" w14:paraId="630954A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D10B8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09.101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3E2F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Saúde</w:t>
            </w:r>
          </w:p>
        </w:tc>
      </w:tr>
      <w:tr w:rsidR="00473EED" w14:paraId="643815F2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AB1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10 122 0027 2380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6712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>. das Ações de Serv. Saúde Pública/Gestão SUS</w:t>
            </w:r>
          </w:p>
        </w:tc>
      </w:tr>
      <w:tr w:rsidR="00473EED" w14:paraId="3ED0DAA5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E138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0514 – 33.90.36.00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084C" w14:textId="77777777" w:rsidR="00473EED" w:rsidRDefault="00473EED" w:rsidP="00C72C5D">
            <w:r>
              <w:rPr>
                <w:rFonts w:ascii="Cambria" w:hAnsi="Cambria" w:cs="Arial"/>
              </w:rPr>
              <w:t>Outros Serviços de Terceiros – Pessoa Física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151E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40.000,00</w:t>
            </w:r>
          </w:p>
        </w:tc>
      </w:tr>
      <w:tr w:rsidR="00473EED" w14:paraId="0CD3DA9C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AF00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0520 – 33.90.93.00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2A5" w14:textId="77777777" w:rsidR="00473EED" w:rsidRDefault="00473EED" w:rsidP="00C72C5D">
            <w:r>
              <w:t>Indenizações e Restituições Trabalhista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C04B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14.914,88</w:t>
            </w:r>
          </w:p>
        </w:tc>
      </w:tr>
      <w:tr w:rsidR="00473EED" w14:paraId="744B1C01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5296" w14:textId="77777777" w:rsidR="00473EED" w:rsidRDefault="00473EED" w:rsidP="00C72C5D">
            <w:pPr>
              <w:rPr>
                <w:rFonts w:ascii="Cambria" w:hAnsi="Cambria" w:cs="Arial"/>
              </w:rPr>
            </w:pPr>
          </w:p>
        </w:tc>
      </w:tr>
      <w:tr w:rsidR="00473EED" w14:paraId="612B64D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5890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10 122 0027 2549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4C15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Assist. Financeira do Piso Salarial dos Profissionais da Enfermagem</w:t>
            </w:r>
          </w:p>
        </w:tc>
      </w:tr>
      <w:tr w:rsidR="00473EED" w14:paraId="7CDB83BC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A60B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0531 – 33.90.36.00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E7FD" w14:textId="77777777" w:rsidR="00473EED" w:rsidRDefault="00473EED" w:rsidP="00C72C5D">
            <w:r>
              <w:rPr>
                <w:rFonts w:ascii="Cambria" w:hAnsi="Cambria" w:cs="Arial"/>
              </w:rPr>
              <w:t>Outros Serviços de Terceiros – Pessoa Física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8F47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15.000,00</w:t>
            </w:r>
          </w:p>
        </w:tc>
      </w:tr>
      <w:tr w:rsidR="00473EED" w14:paraId="6B491043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C78C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473EED" w14:paraId="6C7F2866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C256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10 128 0027 2338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61F0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Atualização e Aperfeiçoamento Recursos Humanos</w:t>
            </w:r>
          </w:p>
        </w:tc>
      </w:tr>
      <w:tr w:rsidR="00473EED" w14:paraId="4DCE6F64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C6C4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0538 – 33.90.14.00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34D5" w14:textId="77777777" w:rsidR="00473EED" w:rsidRDefault="00473EED" w:rsidP="00C72C5D">
            <w:r>
              <w:t>Diárias –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8AE0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7.200,00</w:t>
            </w:r>
          </w:p>
        </w:tc>
      </w:tr>
      <w:tr w:rsidR="00473EED" w14:paraId="5D17E4BD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3C21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0539 – 33.90.30.00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6792" w14:textId="77777777" w:rsidR="00473EED" w:rsidRDefault="00473EED" w:rsidP="00C72C5D">
            <w:r>
              <w:t>Material de Consumo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44FA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7.200,00</w:t>
            </w:r>
          </w:p>
        </w:tc>
      </w:tr>
      <w:tr w:rsidR="00473EED" w14:paraId="04CC986E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1028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0540 – 33.90.33.00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C524" w14:textId="77777777" w:rsidR="00473EED" w:rsidRDefault="00473EED" w:rsidP="00C72C5D">
            <w:r>
              <w:t>Passagens e Despesas com Locomoção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E499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3.900,00</w:t>
            </w:r>
          </w:p>
        </w:tc>
      </w:tr>
      <w:tr w:rsidR="00473EED" w14:paraId="1845FF1D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5514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0541 – 33.90.39.00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C50A" w14:textId="77777777" w:rsidR="00473EED" w:rsidRDefault="00473EED" w:rsidP="00C72C5D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C99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10.340,00</w:t>
            </w:r>
          </w:p>
        </w:tc>
      </w:tr>
      <w:tr w:rsidR="00473EED" w14:paraId="75F6CF7B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B3CE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473EED" w14:paraId="393E1CA2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A63C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10 301 0027 2277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0BB5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 – Atenção Primária</w:t>
            </w:r>
          </w:p>
        </w:tc>
      </w:tr>
      <w:tr w:rsidR="00473EED" w14:paraId="5E261347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52B0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0560- 33.90.93.00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E9A1" w14:textId="77777777" w:rsidR="00473EED" w:rsidRDefault="00473EED" w:rsidP="00C72C5D">
            <w:r>
              <w:t>Indenizações e Restituições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881A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12.185,12</w:t>
            </w:r>
          </w:p>
        </w:tc>
      </w:tr>
      <w:tr w:rsidR="00473EED" w14:paraId="25D0D963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6FB8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473EED" w14:paraId="220AFB5A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6209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10 302 0027 2279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E084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Medica Alta Complexidade</w:t>
            </w:r>
          </w:p>
        </w:tc>
      </w:tr>
      <w:tr w:rsidR="00473EED" w14:paraId="45E118D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658B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0598 – 33.90.36.00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41A9" w14:textId="77777777" w:rsidR="00473EED" w:rsidRDefault="00473EED" w:rsidP="00C72C5D">
            <w:r>
              <w:rPr>
                <w:rFonts w:ascii="Cambria" w:hAnsi="Cambria" w:cs="Arial"/>
              </w:rPr>
              <w:t>Outros Serviços de Terceiros – Pessoa Física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EB20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15.000,00</w:t>
            </w:r>
          </w:p>
        </w:tc>
      </w:tr>
      <w:tr w:rsidR="00473EED" w14:paraId="3665F96C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F7CC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0602 – 33.90.92.00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4B71" w14:textId="77777777" w:rsidR="00473EED" w:rsidRDefault="00473EED" w:rsidP="00C72C5D">
            <w:r>
              <w:t>Despesas de Exercícios Anteriores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EAF8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25.000,00</w:t>
            </w:r>
          </w:p>
        </w:tc>
      </w:tr>
      <w:tr w:rsidR="00473EED" w14:paraId="06B294CA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6919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473EED" w14:paraId="24A08E0B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BF69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DCB2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MAC Hospital</w:t>
            </w:r>
          </w:p>
        </w:tc>
      </w:tr>
      <w:tr w:rsidR="00473EED" w14:paraId="038F053A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F10C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0612 – 33.90.30.00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23EA" w14:textId="77777777" w:rsidR="00473EED" w:rsidRDefault="00473EED" w:rsidP="00C72C5D">
            <w:r>
              <w:t>Material de Consumo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9796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110.000,00</w:t>
            </w:r>
          </w:p>
        </w:tc>
      </w:tr>
    </w:tbl>
    <w:p w14:paraId="20C82A3C" w14:textId="77777777" w:rsidR="00473EED" w:rsidRDefault="00473EED" w:rsidP="00473EE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473EED" w14:paraId="244C58B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9010F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13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7E4F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Desenvolvimento Econômico</w:t>
            </w:r>
          </w:p>
        </w:tc>
      </w:tr>
      <w:tr w:rsidR="00473EED" w14:paraId="5360AB9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5147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13.004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E0BD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Meio Ambiente</w:t>
            </w:r>
          </w:p>
        </w:tc>
      </w:tr>
      <w:tr w:rsidR="00473EED" w14:paraId="6796D207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C6A7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18 541 0010 2393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C5BE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Desenv</w:t>
            </w:r>
            <w:proofErr w:type="spellEnd"/>
            <w:r>
              <w:rPr>
                <w:rFonts w:ascii="Cambria" w:hAnsi="Cambria" w:cs="Arial"/>
              </w:rPr>
              <w:t>. Econômico-Fundo Meio Ambiente</w:t>
            </w:r>
          </w:p>
        </w:tc>
      </w:tr>
      <w:tr w:rsidR="00473EED" w14:paraId="60CA074D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45BD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0887 – 33.90.30.00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2C6A" w14:textId="77777777" w:rsidR="00473EED" w:rsidRDefault="00473EED" w:rsidP="00C72C5D">
            <w:r>
              <w:t>Material de Consumo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C6A8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60.000,00</w:t>
            </w:r>
          </w:p>
        </w:tc>
      </w:tr>
      <w:tr w:rsidR="00473EED" w14:paraId="69037641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00DF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0889 – 33.90.40.00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3410" w14:textId="77777777" w:rsidR="00473EED" w:rsidRDefault="00473EED" w:rsidP="00C72C5D">
            <w:r>
              <w:rPr>
                <w:rFonts w:ascii="Cambria" w:hAnsi="Cambria" w:cs="Arial"/>
              </w:rPr>
              <w:t>Serviços de Tecnologia da Informação e Comunicação-Pessoa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4DD5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  <w:p w14:paraId="38A9E6AE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28.000,00</w:t>
            </w:r>
          </w:p>
        </w:tc>
      </w:tr>
    </w:tbl>
    <w:p w14:paraId="44DC7BAC" w14:textId="77777777" w:rsidR="00473EED" w:rsidRDefault="00473EED" w:rsidP="00473EE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473EED" w14:paraId="3A9827B2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14A14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13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BDE0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Desenvolvimento Econômico</w:t>
            </w:r>
          </w:p>
        </w:tc>
      </w:tr>
      <w:tr w:rsidR="00473EED" w14:paraId="61C70D7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B206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13.100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92A1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Gabinete da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Municipal de Desenvolvimento Econômico</w:t>
            </w:r>
          </w:p>
        </w:tc>
      </w:tr>
      <w:tr w:rsidR="00473EED" w14:paraId="4E0C29FA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8C69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13 392 0036 2536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6D7C" w14:textId="77777777" w:rsidR="00473EED" w:rsidRDefault="00473EED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Ações e Eventos Culturais</w:t>
            </w:r>
          </w:p>
        </w:tc>
      </w:tr>
      <w:tr w:rsidR="00473EED" w14:paraId="2E968F54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4672" w14:textId="77777777" w:rsidR="00473EED" w:rsidRDefault="00473EED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0918 – 33.90.31.00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4919" w14:textId="77777777" w:rsidR="00473EED" w:rsidRDefault="00473EED" w:rsidP="00C72C5D">
            <w:r>
              <w:t>Premiações Culturais, Artísticas, Cientificas, desportivas e Outras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1B13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</w:p>
          <w:p w14:paraId="33AA7D52" w14:textId="77777777" w:rsidR="00473EED" w:rsidRDefault="00473EED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</w:tbl>
    <w:p w14:paraId="61054981" w14:textId="77777777" w:rsidR="00473EED" w:rsidRDefault="00473EED" w:rsidP="00473EED">
      <w:pPr>
        <w:jc w:val="both"/>
        <w:rPr>
          <w:rFonts w:ascii="Cambria" w:hAnsi="Cambria" w:cs="Arial"/>
          <w:sz w:val="23"/>
          <w:szCs w:val="23"/>
        </w:rPr>
      </w:pPr>
    </w:p>
    <w:p w14:paraId="486A0A0B" w14:textId="77777777" w:rsidR="00473EED" w:rsidRPr="00645B9A" w:rsidRDefault="00473EED" w:rsidP="00473EED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27102E6D" w14:textId="77777777" w:rsidR="00473EED" w:rsidRDefault="00473EED" w:rsidP="00473EED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32D1CAB0" w14:textId="77777777" w:rsidR="00473EED" w:rsidRPr="00645B9A" w:rsidRDefault="00473EED" w:rsidP="00473EED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35599988" w14:textId="77777777" w:rsidR="00473EED" w:rsidRPr="00645B9A" w:rsidRDefault="00473EED" w:rsidP="00473EED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4963B6D8" w14:textId="77777777" w:rsidR="00473EED" w:rsidRDefault="00473EED" w:rsidP="00473EED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Grosso</w:t>
      </w:r>
      <w:r>
        <w:rPr>
          <w:rFonts w:ascii="Cambria" w:hAnsi="Cambria" w:cs="Arial"/>
          <w:sz w:val="23"/>
          <w:szCs w:val="23"/>
        </w:rPr>
        <w:t>. 03 de novembro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116A5E67" w14:textId="77777777" w:rsidR="00473EED" w:rsidRDefault="00473EED" w:rsidP="00473EED">
      <w:pPr>
        <w:rPr>
          <w:rFonts w:ascii="Cambria" w:hAnsi="Cambria" w:cs="Arial"/>
          <w:sz w:val="23"/>
          <w:szCs w:val="23"/>
        </w:rPr>
      </w:pPr>
    </w:p>
    <w:p w14:paraId="38B45868" w14:textId="49379B7F" w:rsidR="00473EED" w:rsidRDefault="00473EED" w:rsidP="00473EED">
      <w:pPr>
        <w:rPr>
          <w:rFonts w:ascii="Cambria" w:hAnsi="Cambria" w:cs="Arial"/>
          <w:sz w:val="23"/>
          <w:szCs w:val="23"/>
        </w:rPr>
      </w:pPr>
    </w:p>
    <w:p w14:paraId="7555273B" w14:textId="77777777" w:rsidR="00473EED" w:rsidRDefault="00473EED" w:rsidP="00473EED">
      <w:pPr>
        <w:rPr>
          <w:rFonts w:ascii="Cambria" w:hAnsi="Cambria" w:cs="Arial"/>
          <w:sz w:val="23"/>
          <w:szCs w:val="23"/>
        </w:rPr>
      </w:pPr>
      <w:bookmarkStart w:id="0" w:name="_GoBack"/>
      <w:bookmarkEnd w:id="0"/>
    </w:p>
    <w:p w14:paraId="79B05017" w14:textId="77777777" w:rsidR="00473EED" w:rsidRPr="00645B9A" w:rsidRDefault="00473EED" w:rsidP="00473EED">
      <w:pPr>
        <w:jc w:val="both"/>
        <w:rPr>
          <w:rFonts w:ascii="Cambria" w:hAnsi="Cambria" w:cs="Arial"/>
          <w:sz w:val="23"/>
          <w:szCs w:val="23"/>
        </w:rPr>
      </w:pPr>
    </w:p>
    <w:p w14:paraId="7BFD790A" w14:textId="77777777" w:rsidR="00473EED" w:rsidRPr="00645B9A" w:rsidRDefault="00473EED" w:rsidP="00473EED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46196A0C" w14:textId="77777777" w:rsidR="00473EED" w:rsidRPr="00645B9A" w:rsidRDefault="00473EED" w:rsidP="00473EED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4D4D5E66" w14:textId="60F90E69" w:rsidR="009E4ADC" w:rsidRPr="00473EED" w:rsidRDefault="009E4ADC" w:rsidP="00473EED"/>
    <w:sectPr w:rsidR="009E4ADC" w:rsidRPr="00473EED" w:rsidSect="00424904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25385" w14:textId="77777777" w:rsidR="00147556" w:rsidRDefault="00147556">
      <w:r>
        <w:separator/>
      </w:r>
    </w:p>
  </w:endnote>
  <w:endnote w:type="continuationSeparator" w:id="0">
    <w:p w14:paraId="14EAC576" w14:textId="77777777" w:rsidR="00147556" w:rsidRDefault="00147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7AC2676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73EED">
            <w:rPr>
              <w:noProof/>
            </w:rPr>
            <w:t>5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67395" w14:textId="77777777" w:rsidR="00147556" w:rsidRDefault="00147556">
      <w:r>
        <w:separator/>
      </w:r>
    </w:p>
  </w:footnote>
  <w:footnote w:type="continuationSeparator" w:id="0">
    <w:p w14:paraId="03CCBECF" w14:textId="77777777" w:rsidR="00147556" w:rsidRDefault="00147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Pr="00553F37" w:rsidRDefault="00993F01" w:rsidP="00D02564">
    <w:pPr>
      <w:pStyle w:val="Cabealho"/>
      <w:rPr>
        <w:sz w:val="22"/>
        <w:szCs w:val="22"/>
      </w:rPr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58777679">
          <wp:simplePos x="0" y="0"/>
          <wp:positionH relativeFrom="column">
            <wp:posOffset>-542290</wp:posOffset>
          </wp:positionH>
          <wp:positionV relativeFrom="paragraph">
            <wp:posOffset>-129540</wp:posOffset>
          </wp:positionV>
          <wp:extent cx="5687695" cy="982345"/>
          <wp:effectExtent l="0" t="0" r="1905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167D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26938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C2A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4755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29D"/>
    <w:rsid w:val="001B0D05"/>
    <w:rsid w:val="001B1600"/>
    <w:rsid w:val="001B4DBC"/>
    <w:rsid w:val="001B5F89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0AE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8D3"/>
    <w:rsid w:val="001E0E58"/>
    <w:rsid w:val="001E1974"/>
    <w:rsid w:val="001E3527"/>
    <w:rsid w:val="001E3F95"/>
    <w:rsid w:val="001E3FDC"/>
    <w:rsid w:val="001E508F"/>
    <w:rsid w:val="001E7C4E"/>
    <w:rsid w:val="001F0C46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4776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4C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3EED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3F37"/>
    <w:rsid w:val="005542CC"/>
    <w:rsid w:val="00554513"/>
    <w:rsid w:val="00555C80"/>
    <w:rsid w:val="005563AE"/>
    <w:rsid w:val="00557BAB"/>
    <w:rsid w:val="0056054E"/>
    <w:rsid w:val="005621D7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6F83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1DFC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1CDF"/>
    <w:rsid w:val="006E2818"/>
    <w:rsid w:val="006E4AFE"/>
    <w:rsid w:val="006E527B"/>
    <w:rsid w:val="006E75C1"/>
    <w:rsid w:val="006F03A8"/>
    <w:rsid w:val="006F0FC6"/>
    <w:rsid w:val="006F11B3"/>
    <w:rsid w:val="006F1946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2C3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885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152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4B41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0B8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1C2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267A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5035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D5D9F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736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0922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1CBC"/>
    <w:rsid w:val="00DF3153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5A06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35CA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47BD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4964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1BD6CD6"/>
  <w15:chartTrackingRefBased/>
  <w15:docId w15:val="{A5961393-D239-4CB3-8CC6-3563DCAF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EC35CA"/>
    <w:pPr>
      <w:widowControl w:val="0"/>
      <w:suppressAutoHyphens/>
      <w:autoSpaceDN w:val="0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4B018-60E0-4C48-89D5-0DDA48574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1377</Words>
  <Characters>8771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10128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dc:description/>
  <cp:lastModifiedBy>ALZIRA</cp:lastModifiedBy>
  <cp:revision>3</cp:revision>
  <cp:lastPrinted>2025-10-22T21:01:00Z</cp:lastPrinted>
  <dcterms:created xsi:type="dcterms:W3CDTF">2025-11-03T14:38:00Z</dcterms:created>
  <dcterms:modified xsi:type="dcterms:W3CDTF">2026-02-11T20:00:00Z</dcterms:modified>
</cp:coreProperties>
</file>