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1BD85" w14:textId="18DE6CEF" w:rsidR="001B5F89" w:rsidRPr="00F31343" w:rsidRDefault="001B5F89" w:rsidP="001B5F89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3"/>
          <w:szCs w:val="23"/>
        </w:rPr>
      </w:pPr>
      <w:r w:rsidRPr="00F31343">
        <w:rPr>
          <w:rFonts w:ascii="Cambria" w:hAnsi="Cambria" w:cs="Arial"/>
          <w:b/>
          <w:bCs/>
          <w:sz w:val="23"/>
          <w:szCs w:val="23"/>
        </w:rPr>
        <w:t xml:space="preserve">Decreto nº </w:t>
      </w:r>
      <w:r w:rsidR="001C30AE" w:rsidRPr="00F31343">
        <w:rPr>
          <w:rFonts w:ascii="Cambria" w:hAnsi="Cambria" w:cs="Arial"/>
          <w:b/>
          <w:bCs/>
          <w:sz w:val="23"/>
          <w:szCs w:val="23"/>
        </w:rPr>
        <w:t>2.3</w:t>
      </w:r>
      <w:r w:rsidR="005C6F83" w:rsidRPr="00F31343">
        <w:rPr>
          <w:rFonts w:ascii="Cambria" w:hAnsi="Cambria" w:cs="Arial"/>
          <w:b/>
          <w:bCs/>
          <w:sz w:val="23"/>
          <w:szCs w:val="23"/>
        </w:rPr>
        <w:t>1</w:t>
      </w:r>
      <w:r w:rsidR="007138EA">
        <w:rPr>
          <w:rFonts w:ascii="Cambria" w:hAnsi="Cambria" w:cs="Arial"/>
          <w:b/>
          <w:bCs/>
          <w:sz w:val="23"/>
          <w:szCs w:val="23"/>
        </w:rPr>
        <w:t>0</w:t>
      </w:r>
      <w:r w:rsidRPr="00F31343">
        <w:rPr>
          <w:rFonts w:ascii="Cambria" w:hAnsi="Cambria" w:cs="Arial"/>
          <w:b/>
          <w:bCs/>
          <w:sz w:val="23"/>
          <w:szCs w:val="23"/>
        </w:rPr>
        <w:t xml:space="preserve">, de </w:t>
      </w:r>
      <w:r w:rsidR="005C6F83" w:rsidRPr="00F31343">
        <w:rPr>
          <w:rFonts w:ascii="Cambria" w:hAnsi="Cambria" w:cs="Arial"/>
          <w:b/>
          <w:bCs/>
          <w:sz w:val="23"/>
          <w:szCs w:val="23"/>
        </w:rPr>
        <w:t>3</w:t>
      </w:r>
      <w:r w:rsidR="007138EA">
        <w:rPr>
          <w:rFonts w:ascii="Cambria" w:hAnsi="Cambria" w:cs="Arial"/>
          <w:b/>
          <w:bCs/>
          <w:sz w:val="23"/>
          <w:szCs w:val="23"/>
        </w:rPr>
        <w:t>1</w:t>
      </w:r>
      <w:r w:rsidRPr="00F31343">
        <w:rPr>
          <w:rFonts w:ascii="Cambria" w:hAnsi="Cambria" w:cs="Arial"/>
          <w:b/>
          <w:bCs/>
          <w:sz w:val="23"/>
          <w:szCs w:val="23"/>
        </w:rPr>
        <w:t xml:space="preserve"> de outubro de 2025.</w:t>
      </w:r>
    </w:p>
    <w:p w14:paraId="6FE0477E" w14:textId="77777777" w:rsidR="001B5F89" w:rsidRPr="00F31343" w:rsidRDefault="001B5F89" w:rsidP="001B5F89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35F9E341" w14:textId="641749CD" w:rsidR="005C6F83" w:rsidRPr="00F31343" w:rsidRDefault="00FD4141" w:rsidP="005C6F83">
      <w:pPr>
        <w:ind w:left="3969"/>
        <w:jc w:val="both"/>
        <w:outlineLvl w:val="0"/>
        <w:rPr>
          <w:rFonts w:ascii="Cambria" w:hAnsi="Cambria" w:cs="Arial"/>
          <w:b/>
          <w:sz w:val="23"/>
          <w:szCs w:val="23"/>
        </w:rPr>
      </w:pPr>
      <w:r w:rsidRPr="00F31343">
        <w:rPr>
          <w:rFonts w:ascii="Cambria" w:hAnsi="Cambria" w:cs="Arial"/>
          <w:b/>
          <w:sz w:val="23"/>
          <w:szCs w:val="23"/>
        </w:rPr>
        <w:t xml:space="preserve">Dispõe sobre a Convocação da 2ª Conferência Municipal de Segurança Alimentar e Nutricional de Juara, e dá outras </w:t>
      </w:r>
      <w:r w:rsidR="00F31343" w:rsidRPr="00F31343">
        <w:rPr>
          <w:rFonts w:ascii="Cambria" w:hAnsi="Cambria" w:cs="Arial"/>
          <w:b/>
          <w:sz w:val="23"/>
          <w:szCs w:val="23"/>
        </w:rPr>
        <w:t>providências</w:t>
      </w:r>
      <w:r w:rsidR="005C6F83" w:rsidRPr="00F31343">
        <w:rPr>
          <w:rFonts w:ascii="Cambria" w:hAnsi="Cambria" w:cs="Arial"/>
          <w:b/>
          <w:sz w:val="23"/>
          <w:szCs w:val="23"/>
        </w:rPr>
        <w:t>.</w:t>
      </w:r>
    </w:p>
    <w:p w14:paraId="1481F239" w14:textId="43B8A708" w:rsidR="001B5F89" w:rsidRPr="00F31343" w:rsidRDefault="001B5F89" w:rsidP="005C6F83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3"/>
          <w:szCs w:val="23"/>
        </w:rPr>
      </w:pPr>
    </w:p>
    <w:p w14:paraId="013DA9FF" w14:textId="38397D5E" w:rsidR="00EC35CA" w:rsidRPr="00F31343" w:rsidRDefault="001B5F89" w:rsidP="00EC35CA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3"/>
          <w:szCs w:val="23"/>
        </w:rPr>
      </w:pPr>
      <w:r w:rsidRPr="00F31343">
        <w:rPr>
          <w:rFonts w:ascii="Cambria" w:hAnsi="Cambria" w:cs="Arial"/>
          <w:sz w:val="23"/>
          <w:szCs w:val="23"/>
        </w:rPr>
        <w:t>O Prefeito do Município de Juara, Estado de Mato Grosso, no uso das atribuições legais que são conferidas pela Lei Orgânica do Município, e;</w:t>
      </w:r>
    </w:p>
    <w:p w14:paraId="5AA6EE03" w14:textId="1F669061" w:rsidR="001B5F89" w:rsidRPr="00F31343" w:rsidRDefault="001B5F89" w:rsidP="001B5F89">
      <w:pPr>
        <w:pStyle w:val="western"/>
        <w:spacing w:before="0" w:beforeAutospacing="0" w:after="0"/>
        <w:jc w:val="both"/>
        <w:rPr>
          <w:rFonts w:ascii="Cambria" w:hAnsi="Cambria"/>
          <w:sz w:val="23"/>
          <w:szCs w:val="23"/>
        </w:rPr>
      </w:pPr>
    </w:p>
    <w:p w14:paraId="3B5B16B6" w14:textId="36CEA9A2" w:rsidR="00FD4141" w:rsidRPr="00F31343" w:rsidRDefault="00FD4141" w:rsidP="00FD4141">
      <w:pPr>
        <w:pStyle w:val="NormalWeb"/>
        <w:shd w:val="clear" w:color="auto" w:fill="FAF9F8"/>
        <w:spacing w:before="0" w:beforeAutospacing="0"/>
        <w:ind w:firstLine="1418"/>
        <w:jc w:val="both"/>
        <w:rPr>
          <w:rFonts w:ascii="Cambria" w:hAnsi="Cambria" w:cs="Arial"/>
          <w:color w:val="212121"/>
          <w:sz w:val="23"/>
          <w:szCs w:val="23"/>
        </w:rPr>
      </w:pPr>
      <w:r w:rsidRPr="00F31343">
        <w:rPr>
          <w:rStyle w:val="Forte"/>
          <w:rFonts w:ascii="Cambria" w:hAnsi="Cambria" w:cs="Arial"/>
          <w:b w:val="0"/>
          <w:color w:val="212121"/>
          <w:sz w:val="23"/>
          <w:szCs w:val="23"/>
        </w:rPr>
        <w:t>Considerando</w:t>
      </w:r>
      <w:r w:rsidRPr="00F31343">
        <w:rPr>
          <w:rFonts w:ascii="Cambria" w:hAnsi="Cambria" w:cs="Arial"/>
          <w:color w:val="212121"/>
          <w:sz w:val="23"/>
          <w:szCs w:val="23"/>
        </w:rPr>
        <w:t> o disposto na Lei Orgânica de Segurança Alimentar e Nutricional (LOSAN) – Lei Federal nº 11.346, de 15 de setembro de 2006, que cria o Sistema Nacional de Segurança Alimentar e Nutricional (SISAN);</w:t>
      </w:r>
    </w:p>
    <w:p w14:paraId="30831D0F" w14:textId="006FAA79" w:rsidR="00FD4141" w:rsidRPr="00F31343" w:rsidRDefault="00FD4141" w:rsidP="00FD4141">
      <w:pPr>
        <w:pStyle w:val="NormalWeb"/>
        <w:shd w:val="clear" w:color="auto" w:fill="FAF9F8"/>
        <w:spacing w:before="0" w:beforeAutospacing="0"/>
        <w:ind w:firstLine="1418"/>
        <w:jc w:val="both"/>
        <w:rPr>
          <w:rFonts w:ascii="Cambria" w:hAnsi="Cambria" w:cs="Arial"/>
          <w:color w:val="212121"/>
          <w:sz w:val="23"/>
          <w:szCs w:val="23"/>
        </w:rPr>
      </w:pPr>
      <w:r w:rsidRPr="00F31343">
        <w:rPr>
          <w:rStyle w:val="Forte"/>
          <w:rFonts w:ascii="Cambria" w:hAnsi="Cambria" w:cs="Arial"/>
          <w:b w:val="0"/>
          <w:color w:val="212121"/>
          <w:sz w:val="23"/>
          <w:szCs w:val="23"/>
        </w:rPr>
        <w:t>Considerando</w:t>
      </w:r>
      <w:r w:rsidRPr="00F31343">
        <w:rPr>
          <w:rFonts w:ascii="Cambria" w:hAnsi="Cambria" w:cs="Arial"/>
          <w:color w:val="212121"/>
          <w:sz w:val="23"/>
          <w:szCs w:val="23"/>
        </w:rPr>
        <w:t> a necessidade de promover o debate, a avaliação e o aprimoramento das políticas públicas voltadas à segurança alimentar e nutricional no âmbito municipal;</w:t>
      </w:r>
    </w:p>
    <w:p w14:paraId="346291C1" w14:textId="2A6EBFA7" w:rsidR="005C6F83" w:rsidRPr="00F31343" w:rsidRDefault="00FD4141" w:rsidP="00FD4141">
      <w:pPr>
        <w:pStyle w:val="NormalWeb"/>
        <w:shd w:val="clear" w:color="auto" w:fill="FAF9F8"/>
        <w:spacing w:before="0" w:beforeAutospacing="0"/>
        <w:ind w:firstLine="1418"/>
        <w:jc w:val="both"/>
        <w:rPr>
          <w:rFonts w:ascii="Cambria" w:hAnsi="Cambria" w:cs="Arial"/>
          <w:color w:val="212121"/>
          <w:sz w:val="23"/>
          <w:szCs w:val="23"/>
        </w:rPr>
      </w:pPr>
      <w:r w:rsidRPr="00F31343">
        <w:rPr>
          <w:rStyle w:val="Forte"/>
          <w:rFonts w:ascii="Cambria" w:hAnsi="Cambria" w:cs="Arial"/>
          <w:b w:val="0"/>
          <w:color w:val="212121"/>
          <w:sz w:val="23"/>
          <w:szCs w:val="23"/>
        </w:rPr>
        <w:t>Considerando</w:t>
      </w:r>
      <w:r w:rsidRPr="00F31343">
        <w:rPr>
          <w:rFonts w:ascii="Cambria" w:hAnsi="Cambria" w:cs="Arial"/>
          <w:color w:val="212121"/>
          <w:sz w:val="23"/>
          <w:szCs w:val="23"/>
        </w:rPr>
        <w:t> a convocação da 7ª Conferência Nacional de Segurança Alimentar e Nutricional;</w:t>
      </w:r>
    </w:p>
    <w:p w14:paraId="447E64B7" w14:textId="77777777" w:rsidR="005C6F83" w:rsidRPr="00F31343" w:rsidRDefault="005C6F83" w:rsidP="005C6F83">
      <w:pPr>
        <w:ind w:firstLine="1418"/>
        <w:jc w:val="both"/>
        <w:rPr>
          <w:rFonts w:ascii="Cambria" w:eastAsia="Arial Unicode MS" w:hAnsi="Cambria" w:cs="Arial"/>
          <w:sz w:val="23"/>
          <w:szCs w:val="23"/>
        </w:rPr>
      </w:pPr>
      <w:r w:rsidRPr="00F31343">
        <w:rPr>
          <w:rFonts w:ascii="Cambria" w:eastAsia="Arial Unicode MS" w:hAnsi="Cambria" w:cs="Arial"/>
          <w:sz w:val="23"/>
          <w:szCs w:val="23"/>
        </w:rPr>
        <w:t>DECRETA:</w:t>
      </w:r>
    </w:p>
    <w:p w14:paraId="3FEAA4E2" w14:textId="77777777" w:rsidR="005C6F83" w:rsidRPr="00F31343" w:rsidRDefault="005C6F83" w:rsidP="005C6F83">
      <w:pPr>
        <w:jc w:val="both"/>
        <w:rPr>
          <w:rFonts w:ascii="Cambria" w:hAnsi="Cambria" w:cs="Arial"/>
          <w:sz w:val="23"/>
          <w:szCs w:val="23"/>
        </w:rPr>
      </w:pPr>
    </w:p>
    <w:p w14:paraId="5E051923" w14:textId="599E15C9" w:rsidR="00FD4141" w:rsidRPr="00F31343" w:rsidRDefault="00FD4141" w:rsidP="00FD4141">
      <w:pPr>
        <w:pStyle w:val="NormalWeb"/>
        <w:shd w:val="clear" w:color="auto" w:fill="FAF9F8"/>
        <w:spacing w:before="0" w:beforeAutospacing="0"/>
        <w:ind w:firstLine="1418"/>
        <w:jc w:val="both"/>
        <w:rPr>
          <w:rFonts w:ascii="Cambria" w:hAnsi="Cambria" w:cs="Arial"/>
          <w:color w:val="212121"/>
          <w:sz w:val="23"/>
          <w:szCs w:val="23"/>
        </w:rPr>
      </w:pPr>
      <w:r w:rsidRPr="00F31343">
        <w:rPr>
          <w:rStyle w:val="Forte"/>
          <w:rFonts w:ascii="Cambria" w:hAnsi="Cambria" w:cs="Arial"/>
          <w:b w:val="0"/>
          <w:color w:val="212121"/>
          <w:sz w:val="23"/>
          <w:szCs w:val="23"/>
        </w:rPr>
        <w:t>Art. 1º</w:t>
      </w:r>
      <w:r w:rsidRPr="00F31343">
        <w:rPr>
          <w:rFonts w:ascii="Cambria" w:hAnsi="Cambria" w:cs="Arial"/>
          <w:color w:val="212121"/>
          <w:sz w:val="23"/>
          <w:szCs w:val="23"/>
        </w:rPr>
        <w:t xml:space="preserve"> Fica convocada a 2ª Conferência Municipal de Segurança Alimentar e Nutricional de Juara, a realizar-se no dia 07 de novembro de 2025, das 13h00 </w:t>
      </w:r>
      <w:proofErr w:type="spellStart"/>
      <w:r w:rsidRPr="00F31343">
        <w:rPr>
          <w:rFonts w:ascii="Cambria" w:hAnsi="Cambria" w:cs="Arial"/>
          <w:color w:val="212121"/>
          <w:sz w:val="23"/>
          <w:szCs w:val="23"/>
        </w:rPr>
        <w:t>as</w:t>
      </w:r>
      <w:proofErr w:type="spellEnd"/>
      <w:r w:rsidRPr="00F31343">
        <w:rPr>
          <w:rFonts w:ascii="Cambria" w:hAnsi="Cambria" w:cs="Arial"/>
          <w:color w:val="212121"/>
          <w:sz w:val="23"/>
          <w:szCs w:val="23"/>
        </w:rPr>
        <w:t xml:space="preserve"> 17h00, no Salão de eventos do CRAS, localizado na Rua Fortaleza, 243-N, centro, com o tema central: “Erradicar a Fome e Garantir Direitos com Comida de Verdade, Democracia e Equidade”.</w:t>
      </w:r>
    </w:p>
    <w:p w14:paraId="04A22FE1" w14:textId="77777777" w:rsidR="00FD4141" w:rsidRPr="00F31343" w:rsidRDefault="00FD4141" w:rsidP="00FD4141">
      <w:pPr>
        <w:pStyle w:val="NormalWeb"/>
        <w:shd w:val="clear" w:color="auto" w:fill="FAF9F8"/>
        <w:spacing w:before="0" w:beforeAutospacing="0"/>
        <w:ind w:firstLine="1418"/>
        <w:jc w:val="both"/>
        <w:rPr>
          <w:rFonts w:ascii="Cambria" w:hAnsi="Cambria" w:cs="Arial"/>
          <w:color w:val="212121"/>
          <w:sz w:val="23"/>
          <w:szCs w:val="23"/>
        </w:rPr>
      </w:pPr>
      <w:r w:rsidRPr="00F31343">
        <w:rPr>
          <w:rStyle w:val="Forte"/>
          <w:rFonts w:ascii="Cambria" w:hAnsi="Cambria" w:cs="Arial"/>
          <w:b w:val="0"/>
          <w:color w:val="212121"/>
          <w:sz w:val="23"/>
          <w:szCs w:val="23"/>
        </w:rPr>
        <w:t>Art. 2º</w:t>
      </w:r>
      <w:r w:rsidRPr="00F31343">
        <w:rPr>
          <w:rFonts w:ascii="Cambria" w:hAnsi="Cambria" w:cs="Arial"/>
          <w:color w:val="212121"/>
          <w:sz w:val="23"/>
          <w:szCs w:val="23"/>
        </w:rPr>
        <w:t> A Conferência Municipal tem por objetivo discutir, propor e aprovar diretrizes para a formulação da Política Municipal de Segurança Alimentar e Nutricional, em consonância com as etapas estadual e nacional.</w:t>
      </w:r>
    </w:p>
    <w:p w14:paraId="5D138E3F" w14:textId="2AF8E0B3" w:rsidR="00FD4141" w:rsidRPr="00F31343" w:rsidRDefault="00FD4141" w:rsidP="00FD4141">
      <w:pPr>
        <w:pStyle w:val="NormalWeb"/>
        <w:shd w:val="clear" w:color="auto" w:fill="FAF9F8"/>
        <w:spacing w:before="0" w:beforeAutospacing="0"/>
        <w:ind w:firstLine="1418"/>
        <w:jc w:val="both"/>
        <w:rPr>
          <w:rFonts w:ascii="Cambria" w:hAnsi="Cambria" w:cs="Arial"/>
          <w:color w:val="212121"/>
          <w:sz w:val="23"/>
          <w:szCs w:val="23"/>
        </w:rPr>
      </w:pPr>
      <w:r w:rsidRPr="00F31343">
        <w:rPr>
          <w:rStyle w:val="Forte"/>
          <w:rFonts w:ascii="Cambria" w:hAnsi="Cambria" w:cs="Arial"/>
          <w:b w:val="0"/>
          <w:color w:val="212121"/>
          <w:sz w:val="23"/>
          <w:szCs w:val="23"/>
        </w:rPr>
        <w:t>Art. 3º</w:t>
      </w:r>
      <w:r w:rsidRPr="00F31343">
        <w:rPr>
          <w:rFonts w:ascii="Cambria" w:hAnsi="Cambria" w:cs="Arial"/>
          <w:color w:val="212121"/>
          <w:sz w:val="23"/>
          <w:szCs w:val="23"/>
        </w:rPr>
        <w:t> A organização e coordenação da Conferência ficarão sob responsabilidade da Comissão Organizadora Municipal, a ser composta por representantes do poder público e da sociedade civil.</w:t>
      </w:r>
    </w:p>
    <w:p w14:paraId="51356A92" w14:textId="701B1850" w:rsidR="00FD4141" w:rsidRPr="00F31343" w:rsidRDefault="00FD4141" w:rsidP="00F31343">
      <w:pPr>
        <w:pStyle w:val="NormalWeb"/>
        <w:shd w:val="clear" w:color="auto" w:fill="FAF9F8"/>
        <w:spacing w:before="0" w:beforeAutospacing="0"/>
        <w:ind w:firstLine="1418"/>
        <w:jc w:val="both"/>
        <w:rPr>
          <w:rFonts w:ascii="Cambria" w:hAnsi="Cambria" w:cs="Arial"/>
          <w:color w:val="212121"/>
          <w:sz w:val="23"/>
          <w:szCs w:val="23"/>
        </w:rPr>
      </w:pPr>
      <w:r w:rsidRPr="00F31343">
        <w:rPr>
          <w:rStyle w:val="Forte"/>
          <w:rFonts w:ascii="Cambria" w:hAnsi="Cambria" w:cs="Arial"/>
          <w:b w:val="0"/>
          <w:color w:val="212121"/>
          <w:sz w:val="23"/>
          <w:szCs w:val="23"/>
        </w:rPr>
        <w:t>Art. 4º</w:t>
      </w:r>
      <w:r w:rsidRPr="00F31343">
        <w:rPr>
          <w:rFonts w:ascii="Cambria" w:hAnsi="Cambria" w:cs="Arial"/>
          <w:color w:val="212121"/>
          <w:sz w:val="23"/>
          <w:szCs w:val="23"/>
        </w:rPr>
        <w:t> Compete à Comissão Organizadora elaborar o regimento interno da Conferência, definir o número de delegados e garantir a ampla divulgação e participação da sociedade civil.</w:t>
      </w:r>
    </w:p>
    <w:p w14:paraId="70C76CDB" w14:textId="27514825" w:rsidR="00F31343" w:rsidRDefault="00F31343" w:rsidP="002B4776">
      <w:pPr>
        <w:ind w:firstLine="1418"/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Art. 5</w:t>
      </w:r>
      <w:r w:rsidR="005C6F83" w:rsidRPr="00F31343">
        <w:rPr>
          <w:rFonts w:ascii="Cambria" w:hAnsi="Cambria" w:cs="Arial"/>
          <w:sz w:val="23"/>
          <w:szCs w:val="23"/>
        </w:rPr>
        <w:t>º</w:t>
      </w:r>
      <w:r>
        <w:rPr>
          <w:rFonts w:ascii="Cambria" w:hAnsi="Cambria" w:cs="Arial"/>
          <w:sz w:val="23"/>
          <w:szCs w:val="23"/>
        </w:rPr>
        <w:t xml:space="preserve"> Fica revogado o Decreto nº 938, de 17 de março de 2015.</w:t>
      </w:r>
    </w:p>
    <w:p w14:paraId="7449754D" w14:textId="77777777" w:rsidR="00F31343" w:rsidRDefault="00F31343" w:rsidP="002B4776">
      <w:pPr>
        <w:ind w:firstLine="1418"/>
        <w:jc w:val="both"/>
        <w:rPr>
          <w:rFonts w:ascii="Cambria" w:hAnsi="Cambria" w:cs="Arial"/>
          <w:sz w:val="23"/>
          <w:szCs w:val="23"/>
        </w:rPr>
      </w:pPr>
    </w:p>
    <w:p w14:paraId="5D9DCCD4" w14:textId="74C961B7" w:rsidR="002B4776" w:rsidRPr="00F31343" w:rsidRDefault="00F31343" w:rsidP="002B4776">
      <w:pPr>
        <w:ind w:firstLine="1418"/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Art. 6º </w:t>
      </w:r>
      <w:r w:rsidR="002B4776" w:rsidRPr="00F31343">
        <w:rPr>
          <w:rFonts w:ascii="Cambria" w:hAnsi="Cambria" w:cs="Arial"/>
          <w:sz w:val="23"/>
          <w:szCs w:val="23"/>
        </w:rPr>
        <w:t>Est</w:t>
      </w:r>
      <w:r w:rsidR="001B5F89" w:rsidRPr="00F31343">
        <w:rPr>
          <w:rFonts w:ascii="Cambria" w:hAnsi="Cambria" w:cs="Arial"/>
          <w:sz w:val="23"/>
          <w:szCs w:val="23"/>
        </w:rPr>
        <w:t>e</w:t>
      </w:r>
      <w:r w:rsidR="002B4776" w:rsidRPr="00F31343">
        <w:rPr>
          <w:rFonts w:ascii="Cambria" w:hAnsi="Cambria" w:cs="Arial"/>
          <w:sz w:val="23"/>
          <w:szCs w:val="23"/>
        </w:rPr>
        <w:t xml:space="preserve"> </w:t>
      </w:r>
      <w:r w:rsidR="001B5F89" w:rsidRPr="00F31343">
        <w:rPr>
          <w:rFonts w:ascii="Cambria" w:hAnsi="Cambria" w:cs="Arial"/>
          <w:sz w:val="23"/>
          <w:szCs w:val="23"/>
        </w:rPr>
        <w:t xml:space="preserve">Decreto </w:t>
      </w:r>
      <w:r w:rsidR="002B4776" w:rsidRPr="00F31343">
        <w:rPr>
          <w:rFonts w:ascii="Cambria" w:hAnsi="Cambria" w:cs="Arial"/>
          <w:sz w:val="23"/>
          <w:szCs w:val="23"/>
        </w:rPr>
        <w:t>entra em vigor na data de sua publicação.</w:t>
      </w:r>
    </w:p>
    <w:p w14:paraId="4864BD04" w14:textId="77777777" w:rsidR="00054C2A" w:rsidRPr="00F31343" w:rsidRDefault="00054C2A" w:rsidP="00F84D20">
      <w:pPr>
        <w:tabs>
          <w:tab w:val="left" w:pos="0"/>
        </w:tabs>
        <w:rPr>
          <w:rFonts w:ascii="Cambria" w:hAnsi="Cambria" w:cs="Arial"/>
          <w:sz w:val="23"/>
          <w:szCs w:val="23"/>
        </w:rPr>
      </w:pPr>
    </w:p>
    <w:p w14:paraId="01846258" w14:textId="77777777" w:rsidR="00C25035" w:rsidRPr="00F31343" w:rsidRDefault="00C25035" w:rsidP="00F84D20">
      <w:pPr>
        <w:tabs>
          <w:tab w:val="left" w:pos="0"/>
        </w:tabs>
        <w:rPr>
          <w:rFonts w:ascii="Cambria" w:hAnsi="Cambria" w:cs="Arial"/>
          <w:sz w:val="23"/>
          <w:szCs w:val="23"/>
        </w:rPr>
      </w:pPr>
    </w:p>
    <w:p w14:paraId="33289C1C" w14:textId="77777777" w:rsidR="003116A8" w:rsidRPr="00F31343" w:rsidRDefault="003116A8" w:rsidP="00F84D20">
      <w:pPr>
        <w:tabs>
          <w:tab w:val="left" w:pos="0"/>
        </w:tabs>
        <w:jc w:val="center"/>
        <w:rPr>
          <w:rFonts w:ascii="Cambria" w:hAnsi="Cambria" w:cs="Arial"/>
          <w:sz w:val="23"/>
          <w:szCs w:val="23"/>
        </w:rPr>
      </w:pPr>
      <w:r w:rsidRPr="00F31343">
        <w:rPr>
          <w:rFonts w:ascii="Cambria" w:hAnsi="Cambria" w:cs="Arial"/>
          <w:sz w:val="23"/>
          <w:szCs w:val="23"/>
        </w:rPr>
        <w:t>Governo Municipal de Juara, Estado de Mato</w:t>
      </w:r>
    </w:p>
    <w:p w14:paraId="37F9B65D" w14:textId="750A6EF7" w:rsidR="003116A8" w:rsidRPr="00F31343" w:rsidRDefault="003116A8" w:rsidP="00F84D20">
      <w:pPr>
        <w:jc w:val="center"/>
        <w:rPr>
          <w:rFonts w:ascii="Cambria" w:hAnsi="Cambria" w:cs="Arial"/>
          <w:sz w:val="23"/>
          <w:szCs w:val="23"/>
        </w:rPr>
      </w:pPr>
      <w:r w:rsidRPr="00F31343">
        <w:rPr>
          <w:rFonts w:ascii="Cambria" w:hAnsi="Cambria" w:cs="Arial"/>
          <w:sz w:val="23"/>
          <w:szCs w:val="23"/>
        </w:rPr>
        <w:t xml:space="preserve">Grosso, </w:t>
      </w:r>
      <w:r w:rsidR="005C6F83" w:rsidRPr="00F31343">
        <w:rPr>
          <w:rFonts w:ascii="Cambria" w:hAnsi="Cambria" w:cs="Arial"/>
          <w:sz w:val="23"/>
          <w:szCs w:val="23"/>
        </w:rPr>
        <w:t>3</w:t>
      </w:r>
      <w:r w:rsidR="007138EA">
        <w:rPr>
          <w:rFonts w:ascii="Cambria" w:hAnsi="Cambria" w:cs="Arial"/>
          <w:sz w:val="23"/>
          <w:szCs w:val="23"/>
        </w:rPr>
        <w:t>1</w:t>
      </w:r>
      <w:bookmarkStart w:id="0" w:name="_GoBack"/>
      <w:bookmarkEnd w:id="0"/>
      <w:r w:rsidR="00054C2A" w:rsidRPr="00F31343">
        <w:rPr>
          <w:rFonts w:ascii="Cambria" w:hAnsi="Cambria" w:cs="Arial"/>
          <w:sz w:val="23"/>
          <w:szCs w:val="23"/>
        </w:rPr>
        <w:t xml:space="preserve"> </w:t>
      </w:r>
      <w:r w:rsidRPr="00F31343">
        <w:rPr>
          <w:rFonts w:ascii="Cambria" w:hAnsi="Cambria" w:cs="Arial"/>
          <w:sz w:val="23"/>
          <w:szCs w:val="23"/>
        </w:rPr>
        <w:t xml:space="preserve">de </w:t>
      </w:r>
      <w:r w:rsidR="00AF267A" w:rsidRPr="00F31343">
        <w:rPr>
          <w:rFonts w:ascii="Cambria" w:hAnsi="Cambria" w:cs="Arial"/>
          <w:sz w:val="23"/>
          <w:szCs w:val="23"/>
        </w:rPr>
        <w:t>outu</w:t>
      </w:r>
      <w:r w:rsidR="00E35A06" w:rsidRPr="00F31343">
        <w:rPr>
          <w:rFonts w:ascii="Cambria" w:hAnsi="Cambria" w:cs="Arial"/>
          <w:sz w:val="23"/>
          <w:szCs w:val="23"/>
        </w:rPr>
        <w:t>bro</w:t>
      </w:r>
      <w:r w:rsidRPr="00F31343">
        <w:rPr>
          <w:rFonts w:ascii="Cambria" w:hAnsi="Cambria" w:cs="Arial"/>
          <w:sz w:val="23"/>
          <w:szCs w:val="23"/>
        </w:rPr>
        <w:t xml:space="preserve"> de 2025.</w:t>
      </w:r>
    </w:p>
    <w:p w14:paraId="10829D3F" w14:textId="00F712C6" w:rsidR="001D03D3" w:rsidRPr="00F31343" w:rsidRDefault="001D03D3" w:rsidP="00F84D20">
      <w:pPr>
        <w:jc w:val="both"/>
        <w:rPr>
          <w:rFonts w:ascii="Cambria" w:hAnsi="Cambria" w:cs="Arial"/>
          <w:sz w:val="23"/>
          <w:szCs w:val="23"/>
        </w:rPr>
      </w:pPr>
    </w:p>
    <w:p w14:paraId="11E024C4" w14:textId="11DD4D8A" w:rsidR="00AF267A" w:rsidRPr="00F31343" w:rsidRDefault="00AF267A" w:rsidP="00F84D20">
      <w:pPr>
        <w:jc w:val="both"/>
        <w:rPr>
          <w:rFonts w:ascii="Cambria" w:hAnsi="Cambria" w:cs="Arial"/>
          <w:sz w:val="23"/>
          <w:szCs w:val="23"/>
        </w:rPr>
      </w:pPr>
    </w:p>
    <w:p w14:paraId="325FE028" w14:textId="77777777" w:rsidR="003116A8" w:rsidRPr="00F31343" w:rsidRDefault="003116A8" w:rsidP="00F84D20">
      <w:pPr>
        <w:jc w:val="center"/>
        <w:rPr>
          <w:rFonts w:ascii="Cambria" w:hAnsi="Cambria" w:cs="Arial"/>
          <w:sz w:val="23"/>
          <w:szCs w:val="23"/>
        </w:rPr>
      </w:pPr>
      <w:r w:rsidRPr="00F31343">
        <w:rPr>
          <w:rFonts w:ascii="Cambria" w:hAnsi="Cambria" w:cs="Arial"/>
          <w:b/>
          <w:bCs/>
          <w:sz w:val="23"/>
          <w:szCs w:val="23"/>
        </w:rPr>
        <w:t>Valdinei Holanda Moraes</w:t>
      </w:r>
    </w:p>
    <w:p w14:paraId="4D4D5E66" w14:textId="2E6376EE" w:rsidR="009E4ADC" w:rsidRPr="00F31343" w:rsidRDefault="003116A8" w:rsidP="00F84D20">
      <w:pPr>
        <w:jc w:val="center"/>
        <w:rPr>
          <w:rFonts w:ascii="Cambria" w:hAnsi="Cambria" w:cs="Arial"/>
          <w:sz w:val="23"/>
          <w:szCs w:val="23"/>
        </w:rPr>
      </w:pPr>
      <w:r w:rsidRPr="00F31343">
        <w:rPr>
          <w:rFonts w:ascii="Cambria" w:hAnsi="Cambria" w:cs="Arial"/>
          <w:sz w:val="23"/>
          <w:szCs w:val="23"/>
        </w:rPr>
        <w:t>Prefeito do Municípi</w:t>
      </w:r>
      <w:r w:rsidR="009E4ADC" w:rsidRPr="00F31343">
        <w:rPr>
          <w:rFonts w:ascii="Cambria" w:hAnsi="Cambria" w:cs="Arial"/>
          <w:sz w:val="23"/>
          <w:szCs w:val="23"/>
        </w:rPr>
        <w:t>o</w:t>
      </w:r>
    </w:p>
    <w:sectPr w:rsidR="009E4ADC" w:rsidRPr="00F31343" w:rsidSect="00424904">
      <w:headerReference w:type="default" r:id="rId8"/>
      <w:footerReference w:type="default" r:id="rId9"/>
      <w:pgSz w:w="11907" w:h="16840" w:code="9"/>
      <w:pgMar w:top="1928" w:right="1361" w:bottom="709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34C02C" w14:textId="77777777" w:rsidR="00EC2071" w:rsidRDefault="00EC2071">
      <w:r>
        <w:separator/>
      </w:r>
    </w:p>
  </w:endnote>
  <w:endnote w:type="continuationSeparator" w:id="0">
    <w:p w14:paraId="004CB065" w14:textId="77777777" w:rsidR="00EC2071" w:rsidRDefault="00EC2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40C3DAB3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7138EA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5859DB" w14:textId="77777777" w:rsidR="00EC2071" w:rsidRDefault="00EC2071">
      <w:r>
        <w:separator/>
      </w:r>
    </w:p>
  </w:footnote>
  <w:footnote w:type="continuationSeparator" w:id="0">
    <w:p w14:paraId="1BA437B3" w14:textId="77777777" w:rsidR="00EC2071" w:rsidRDefault="00EC20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Pr="00553F37" w:rsidRDefault="00993F01" w:rsidP="00D02564">
    <w:pPr>
      <w:pStyle w:val="Cabealho"/>
      <w:rPr>
        <w:sz w:val="22"/>
        <w:szCs w:val="22"/>
      </w:rPr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58777679">
          <wp:simplePos x="0" y="0"/>
          <wp:positionH relativeFrom="column">
            <wp:posOffset>-542290</wp:posOffset>
          </wp:positionH>
          <wp:positionV relativeFrom="paragraph">
            <wp:posOffset>-129540</wp:posOffset>
          </wp:positionV>
          <wp:extent cx="5687695" cy="982345"/>
          <wp:effectExtent l="0" t="0" r="1905" b="0"/>
          <wp:wrapTopAndBottom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154C4185"/>
    <w:multiLevelType w:val="hybridMultilevel"/>
    <w:tmpl w:val="B7B42962"/>
    <w:lvl w:ilvl="0" w:tplc="121633B0">
      <w:start w:val="5"/>
      <w:numFmt w:val="upperRoman"/>
      <w:lvlText w:val="%1"/>
      <w:lvlJc w:val="left"/>
      <w:pPr>
        <w:ind w:left="1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74BE7C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F8A8C4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E69732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A624D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B0CDD2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6A097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8A963E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7AE95A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8EE1C27"/>
    <w:multiLevelType w:val="hybridMultilevel"/>
    <w:tmpl w:val="8BB87B1E"/>
    <w:lvl w:ilvl="0" w:tplc="B3DC722A">
      <w:start w:val="6"/>
      <w:numFmt w:val="upperRoman"/>
      <w:lvlText w:val="%1"/>
      <w:lvlJc w:val="left"/>
      <w:pPr>
        <w:ind w:left="1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2E2A5C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8CCC88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AAAFF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227DAA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563958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0651A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245924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C617E8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1E455DB"/>
    <w:multiLevelType w:val="hybridMultilevel"/>
    <w:tmpl w:val="E2009404"/>
    <w:lvl w:ilvl="0" w:tplc="DBDADC6A">
      <w:start w:val="1"/>
      <w:numFmt w:val="upperRoman"/>
      <w:lvlText w:val="%1"/>
      <w:lvlJc w:val="left"/>
      <w:pPr>
        <w:ind w:left="1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3A879A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F2433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E051FC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CE9A84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00E6C8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B224E8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9CBCC2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CAD00C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C34913"/>
    <w:multiLevelType w:val="hybridMultilevel"/>
    <w:tmpl w:val="6084331E"/>
    <w:lvl w:ilvl="0" w:tplc="5D30687C">
      <w:start w:val="1"/>
      <w:numFmt w:val="upperRoman"/>
      <w:lvlText w:val="%1"/>
      <w:lvlJc w:val="left"/>
      <w:pPr>
        <w:ind w:left="1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C26812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EC1FA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ACC0D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AC365C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4E8564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80AE70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5A2B4A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928992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E0521B"/>
    <w:multiLevelType w:val="hybridMultilevel"/>
    <w:tmpl w:val="1EECB6BE"/>
    <w:lvl w:ilvl="0" w:tplc="26EA2706">
      <w:start w:val="1"/>
      <w:numFmt w:val="upperRoman"/>
      <w:lvlText w:val="%1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622BC4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C66CBE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FCB2A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B8E6B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020C8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966F7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1835C8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5030E2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9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 w15:restartNumberingAfterBreak="0">
    <w:nsid w:val="6F013F5A"/>
    <w:multiLevelType w:val="hybridMultilevel"/>
    <w:tmpl w:val="3CF02880"/>
    <w:lvl w:ilvl="0" w:tplc="189C666A">
      <w:start w:val="1"/>
      <w:numFmt w:val="upperRoman"/>
      <w:lvlText w:val="%1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C27966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A4BC9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002736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44B72C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8E6FCC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E001F0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FA3B9C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D09430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F723E99"/>
    <w:multiLevelType w:val="hybridMultilevel"/>
    <w:tmpl w:val="8E525EFC"/>
    <w:lvl w:ilvl="0" w:tplc="4CF0E0D2">
      <w:start w:val="1"/>
      <w:numFmt w:val="upperRoman"/>
      <w:lvlText w:val="%1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C438E0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AE2AC0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36779E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9C23B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446A2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EC4196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62574C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E680BA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1C43723"/>
    <w:multiLevelType w:val="hybridMultilevel"/>
    <w:tmpl w:val="D4D0A9DA"/>
    <w:lvl w:ilvl="0" w:tplc="97FC1AB2">
      <w:start w:val="1"/>
      <w:numFmt w:val="upperRoman"/>
      <w:lvlText w:val="%1"/>
      <w:lvlJc w:val="left"/>
      <w:pPr>
        <w:ind w:left="1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9A02FA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186B48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10A2D2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06E5B8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08645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DE510A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769AA6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66C580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24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8"/>
  </w:num>
  <w:num w:numId="5">
    <w:abstractNumId w:val="23"/>
  </w:num>
  <w:num w:numId="6">
    <w:abstractNumId w:val="10"/>
  </w:num>
  <w:num w:numId="7">
    <w:abstractNumId w:val="17"/>
  </w:num>
  <w:num w:numId="8">
    <w:abstractNumId w:val="4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8"/>
  </w:num>
  <w:num w:numId="14">
    <w:abstractNumId w:val="13"/>
  </w:num>
  <w:num w:numId="15">
    <w:abstractNumId w:val="11"/>
  </w:num>
  <w:num w:numId="16">
    <w:abstractNumId w:val="16"/>
  </w:num>
  <w:num w:numId="17">
    <w:abstractNumId w:val="1"/>
  </w:num>
  <w:num w:numId="18">
    <w:abstractNumId w:val="9"/>
  </w:num>
  <w:num w:numId="19">
    <w:abstractNumId w:val="7"/>
  </w:num>
  <w:num w:numId="20">
    <w:abstractNumId w:val="20"/>
  </w:num>
  <w:num w:numId="21">
    <w:abstractNumId w:val="14"/>
  </w:num>
  <w:num w:numId="22">
    <w:abstractNumId w:val="21"/>
  </w:num>
  <w:num w:numId="23">
    <w:abstractNumId w:val="22"/>
  </w:num>
  <w:num w:numId="24">
    <w:abstractNumId w:val="6"/>
  </w:num>
  <w:num w:numId="25">
    <w:abstractNumId w:val="12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167D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26938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C2A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15F5"/>
    <w:rsid w:val="00092385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6BD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404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A0A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4A20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29D"/>
    <w:rsid w:val="001B0D05"/>
    <w:rsid w:val="001B1600"/>
    <w:rsid w:val="001B4DBC"/>
    <w:rsid w:val="001B5F89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0AE"/>
    <w:rsid w:val="001C3B5B"/>
    <w:rsid w:val="001C5EA9"/>
    <w:rsid w:val="001C6345"/>
    <w:rsid w:val="001C6821"/>
    <w:rsid w:val="001C6E78"/>
    <w:rsid w:val="001C7539"/>
    <w:rsid w:val="001C7DB2"/>
    <w:rsid w:val="001D017A"/>
    <w:rsid w:val="001D03D3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8D3"/>
    <w:rsid w:val="001E0E58"/>
    <w:rsid w:val="001E1974"/>
    <w:rsid w:val="001E3527"/>
    <w:rsid w:val="001E3F95"/>
    <w:rsid w:val="001E3FDC"/>
    <w:rsid w:val="001E508F"/>
    <w:rsid w:val="001E7C4E"/>
    <w:rsid w:val="001F0C46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19F1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7B5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4776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4E4E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441D"/>
    <w:rsid w:val="00375B0C"/>
    <w:rsid w:val="00376829"/>
    <w:rsid w:val="003769FE"/>
    <w:rsid w:val="00376ECA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20B"/>
    <w:rsid w:val="0039231A"/>
    <w:rsid w:val="00392E64"/>
    <w:rsid w:val="003937DF"/>
    <w:rsid w:val="00394C77"/>
    <w:rsid w:val="00394CCB"/>
    <w:rsid w:val="00394D1D"/>
    <w:rsid w:val="003952D5"/>
    <w:rsid w:val="003968C4"/>
    <w:rsid w:val="00396A24"/>
    <w:rsid w:val="00397947"/>
    <w:rsid w:val="00397D71"/>
    <w:rsid w:val="003A06B9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71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4C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4904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1D4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61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2852"/>
    <w:rsid w:val="004D3190"/>
    <w:rsid w:val="004D3764"/>
    <w:rsid w:val="004D45DD"/>
    <w:rsid w:val="004D4CEA"/>
    <w:rsid w:val="004D4DA2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0F7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3F37"/>
    <w:rsid w:val="005542CC"/>
    <w:rsid w:val="00554513"/>
    <w:rsid w:val="00555C80"/>
    <w:rsid w:val="005563AE"/>
    <w:rsid w:val="00557BAB"/>
    <w:rsid w:val="0056054E"/>
    <w:rsid w:val="005621D7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505F"/>
    <w:rsid w:val="005C672A"/>
    <w:rsid w:val="005C6A92"/>
    <w:rsid w:val="005C6F83"/>
    <w:rsid w:val="005C74E5"/>
    <w:rsid w:val="005C7E45"/>
    <w:rsid w:val="005D122A"/>
    <w:rsid w:val="005D1393"/>
    <w:rsid w:val="005D145F"/>
    <w:rsid w:val="005D299C"/>
    <w:rsid w:val="005D45B5"/>
    <w:rsid w:val="005D5EDE"/>
    <w:rsid w:val="005D6B6B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1DFC"/>
    <w:rsid w:val="006A21EE"/>
    <w:rsid w:val="006A2695"/>
    <w:rsid w:val="006A3181"/>
    <w:rsid w:val="006A35DB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1CDF"/>
    <w:rsid w:val="006E2818"/>
    <w:rsid w:val="006E4AFE"/>
    <w:rsid w:val="006E527B"/>
    <w:rsid w:val="006E75C1"/>
    <w:rsid w:val="006F03A8"/>
    <w:rsid w:val="006F0FC6"/>
    <w:rsid w:val="006F11B3"/>
    <w:rsid w:val="006F1946"/>
    <w:rsid w:val="006F297E"/>
    <w:rsid w:val="006F315D"/>
    <w:rsid w:val="006F4725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2C31"/>
    <w:rsid w:val="00705C6A"/>
    <w:rsid w:val="00706869"/>
    <w:rsid w:val="00706FF0"/>
    <w:rsid w:val="00710607"/>
    <w:rsid w:val="007116C3"/>
    <w:rsid w:val="00711FE1"/>
    <w:rsid w:val="007126CA"/>
    <w:rsid w:val="00712D6B"/>
    <w:rsid w:val="007138EA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1D5"/>
    <w:rsid w:val="00796713"/>
    <w:rsid w:val="007971B2"/>
    <w:rsid w:val="007975C5"/>
    <w:rsid w:val="007A08A8"/>
    <w:rsid w:val="007A1F16"/>
    <w:rsid w:val="007A3202"/>
    <w:rsid w:val="007A377C"/>
    <w:rsid w:val="007A3B65"/>
    <w:rsid w:val="007A4BF9"/>
    <w:rsid w:val="007A5885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0D4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152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403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4B41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387"/>
    <w:rsid w:val="008815CB"/>
    <w:rsid w:val="0088163F"/>
    <w:rsid w:val="008817E7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364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0B8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6B61"/>
    <w:rsid w:val="009B7C39"/>
    <w:rsid w:val="009C01C2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4ADC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4AC4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267A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36E3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0A6C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149C"/>
    <w:rsid w:val="00BF21F3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BAB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5035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E7C4A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736"/>
    <w:rsid w:val="00D03A00"/>
    <w:rsid w:val="00D03A7A"/>
    <w:rsid w:val="00D0557E"/>
    <w:rsid w:val="00D06D8C"/>
    <w:rsid w:val="00D073FA"/>
    <w:rsid w:val="00D07E4C"/>
    <w:rsid w:val="00D10AB1"/>
    <w:rsid w:val="00D10CA0"/>
    <w:rsid w:val="00D123EF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582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875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0922"/>
    <w:rsid w:val="00DA1571"/>
    <w:rsid w:val="00DA1731"/>
    <w:rsid w:val="00DA331F"/>
    <w:rsid w:val="00DA4F7D"/>
    <w:rsid w:val="00DA5872"/>
    <w:rsid w:val="00DA5DAA"/>
    <w:rsid w:val="00DB087F"/>
    <w:rsid w:val="00DB0D8C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1CBC"/>
    <w:rsid w:val="00DF3153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324C"/>
    <w:rsid w:val="00E35033"/>
    <w:rsid w:val="00E35A06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50E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676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71"/>
    <w:rsid w:val="00EC2096"/>
    <w:rsid w:val="00EC2A0C"/>
    <w:rsid w:val="00EC2A19"/>
    <w:rsid w:val="00EC2C4D"/>
    <w:rsid w:val="00EC35CA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47BD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1343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4D20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4964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4141"/>
    <w:rsid w:val="00FD574E"/>
    <w:rsid w:val="00FD63D2"/>
    <w:rsid w:val="00FD7F30"/>
    <w:rsid w:val="00FE01F4"/>
    <w:rsid w:val="00FE0B8C"/>
    <w:rsid w:val="00FE0E8C"/>
    <w:rsid w:val="00FE1E24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A5961393-D239-4CB3-8CC6-3563DCAF0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EC35CA"/>
    <w:pPr>
      <w:widowControl w:val="0"/>
      <w:suppressAutoHyphens/>
      <w:autoSpaceDN w:val="0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56362D-C15E-4F01-91FF-F5C6DDE95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307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1968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dc:description/>
  <cp:lastModifiedBy>DESKTOP-PMJ</cp:lastModifiedBy>
  <cp:revision>5</cp:revision>
  <cp:lastPrinted>2025-10-22T21:01:00Z</cp:lastPrinted>
  <dcterms:created xsi:type="dcterms:W3CDTF">2025-10-30T20:38:00Z</dcterms:created>
  <dcterms:modified xsi:type="dcterms:W3CDTF">2025-11-03T12:39:00Z</dcterms:modified>
</cp:coreProperties>
</file>