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1BD85" w14:textId="3CDAB2D3" w:rsidR="001B5F89" w:rsidRDefault="001B5F89" w:rsidP="001B5F89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Decreto nº </w:t>
      </w:r>
      <w:r w:rsidR="001C30AE">
        <w:rPr>
          <w:rFonts w:ascii="Cambria" w:hAnsi="Cambria" w:cs="Arial"/>
          <w:b/>
          <w:bCs/>
        </w:rPr>
        <w:t>2.308</w:t>
      </w:r>
      <w:r>
        <w:rPr>
          <w:rFonts w:ascii="Cambria" w:hAnsi="Cambria" w:cs="Arial"/>
          <w:b/>
          <w:bCs/>
        </w:rPr>
        <w:t xml:space="preserve">, de </w:t>
      </w:r>
      <w:r w:rsidR="005621D7">
        <w:rPr>
          <w:rFonts w:ascii="Cambria" w:hAnsi="Cambria" w:cs="Arial"/>
          <w:b/>
          <w:bCs/>
        </w:rPr>
        <w:t>22</w:t>
      </w:r>
      <w:r>
        <w:rPr>
          <w:rFonts w:ascii="Cambria" w:hAnsi="Cambria" w:cs="Arial"/>
          <w:b/>
          <w:bCs/>
        </w:rPr>
        <w:t xml:space="preserve"> de outubro de 2025.</w:t>
      </w:r>
    </w:p>
    <w:p w14:paraId="6FE0477E" w14:textId="77777777" w:rsidR="001B5F89" w:rsidRDefault="001B5F89" w:rsidP="001B5F89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0A23A51D" w14:textId="243102EE" w:rsidR="001B5F89" w:rsidRDefault="001B5F89" w:rsidP="001B5F89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</w:rPr>
        <w:t>Disp</w:t>
      </w:r>
      <w:bookmarkStart w:id="0" w:name="_GoBack"/>
      <w:bookmarkEnd w:id="0"/>
      <w:r>
        <w:rPr>
          <w:rFonts w:ascii="Cambria" w:hAnsi="Cambria" w:cs="Arial"/>
          <w:b/>
        </w:rPr>
        <w:t xml:space="preserve">õe sobre abertura de Crédito </w:t>
      </w:r>
      <w:r w:rsidR="005621D7">
        <w:rPr>
          <w:rFonts w:ascii="Cambria" w:hAnsi="Cambria" w:cs="Arial"/>
          <w:b/>
        </w:rPr>
        <w:t xml:space="preserve">Suplementar </w:t>
      </w:r>
      <w:r>
        <w:rPr>
          <w:rFonts w:ascii="Cambria" w:hAnsi="Cambria" w:cs="Arial"/>
          <w:b/>
        </w:rPr>
        <w:t>autorizado no Orçamento Vigente, e dá outras providências</w:t>
      </w:r>
      <w:r>
        <w:rPr>
          <w:rFonts w:ascii="Cambria" w:hAnsi="Cambria" w:cs="Arial"/>
          <w:bCs/>
        </w:rPr>
        <w:t>.</w:t>
      </w:r>
    </w:p>
    <w:p w14:paraId="1481F239" w14:textId="77777777" w:rsidR="001B5F89" w:rsidRDefault="001B5F89" w:rsidP="001B5F89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58364062" w14:textId="77777777" w:rsidR="001B5F89" w:rsidRDefault="001B5F89" w:rsidP="001B5F89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5AA6EE03" w14:textId="1F669061" w:rsidR="001B5F89" w:rsidRDefault="001B5F89" w:rsidP="001B5F89">
      <w:pPr>
        <w:pStyle w:val="western"/>
        <w:spacing w:before="0" w:beforeAutospacing="0" w:after="0"/>
        <w:jc w:val="both"/>
        <w:rPr>
          <w:rFonts w:ascii="Cambria" w:hAnsi="Cambria"/>
        </w:rPr>
      </w:pPr>
    </w:p>
    <w:p w14:paraId="5105C241" w14:textId="77777777" w:rsidR="001B5F89" w:rsidRDefault="001B5F89" w:rsidP="001B5F89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>
        <w:rPr>
          <w:rFonts w:ascii="Cambria" w:hAnsi="Cambria"/>
        </w:rPr>
        <w:t>D E C R E T A:</w:t>
      </w:r>
    </w:p>
    <w:p w14:paraId="09FDFB93" w14:textId="77777777" w:rsidR="00553F37" w:rsidRPr="00AF267A" w:rsidRDefault="00553F37" w:rsidP="006E1CDF">
      <w:pPr>
        <w:ind w:firstLine="1418"/>
        <w:jc w:val="both"/>
        <w:rPr>
          <w:rFonts w:ascii="Cambria" w:hAnsi="Cambria" w:cs="Arial"/>
        </w:rPr>
      </w:pPr>
    </w:p>
    <w:p w14:paraId="19E3D025" w14:textId="0BC8B1D5" w:rsidR="002B4776" w:rsidRDefault="002B4776" w:rsidP="00DF3153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Fica </w:t>
      </w:r>
      <w:r w:rsidR="00DF3153">
        <w:rPr>
          <w:rFonts w:ascii="Cambria" w:hAnsi="Cambria" w:cs="Arial"/>
        </w:rPr>
        <w:t xml:space="preserve">aberto no orçamento do exercício corrente, um credito </w:t>
      </w:r>
      <w:r w:rsidR="005621D7">
        <w:rPr>
          <w:rFonts w:ascii="Cambria" w:hAnsi="Cambria" w:cs="Arial"/>
        </w:rPr>
        <w:t>suplementar</w:t>
      </w:r>
      <w:r>
        <w:rPr>
          <w:rFonts w:ascii="Cambria" w:hAnsi="Cambria" w:cs="Arial"/>
        </w:rPr>
        <w:t xml:space="preserve">, no valor de R$ </w:t>
      </w:r>
      <w:r w:rsidR="005621D7">
        <w:rPr>
          <w:rFonts w:ascii="Cambria" w:hAnsi="Cambria" w:cs="Arial"/>
        </w:rPr>
        <w:t>31.642,86 (trinta e um mil</w:t>
      </w:r>
      <w:r w:rsidR="00DF3153">
        <w:rPr>
          <w:rFonts w:ascii="Cambria" w:hAnsi="Cambria" w:cs="Arial"/>
        </w:rPr>
        <w:t>,</w:t>
      </w:r>
      <w:r w:rsidR="005621D7">
        <w:rPr>
          <w:rFonts w:ascii="Cambria" w:hAnsi="Cambria" w:cs="Arial"/>
        </w:rPr>
        <w:t xml:space="preserve"> seiscentos e quare</w:t>
      </w:r>
      <w:r w:rsidR="00DF3153">
        <w:rPr>
          <w:rFonts w:ascii="Cambria" w:hAnsi="Cambria" w:cs="Arial"/>
        </w:rPr>
        <w:t>nta e dois reais e oitenta e sei</w:t>
      </w:r>
      <w:r w:rsidR="005621D7">
        <w:rPr>
          <w:rFonts w:ascii="Cambria" w:hAnsi="Cambria" w:cs="Arial"/>
        </w:rPr>
        <w:t>s centavos</w:t>
      </w:r>
      <w:r>
        <w:rPr>
          <w:rFonts w:ascii="Cambria" w:hAnsi="Cambria" w:cs="Arial"/>
        </w:rPr>
        <w:t>), na dotação abaixo discriminada: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2B4776" w14:paraId="467F9E44" w14:textId="77777777" w:rsidTr="00DF3153">
        <w:tc>
          <w:tcPr>
            <w:tcW w:w="2093" w:type="dxa"/>
            <w:hideMark/>
          </w:tcPr>
          <w:p w14:paraId="53B4DCB4" w14:textId="77777777" w:rsidR="002B4776" w:rsidRDefault="002B4776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09.101</w:t>
            </w:r>
          </w:p>
        </w:tc>
        <w:tc>
          <w:tcPr>
            <w:tcW w:w="6865" w:type="dxa"/>
            <w:hideMark/>
          </w:tcPr>
          <w:p w14:paraId="5C83C73F" w14:textId="77777777" w:rsidR="002B4776" w:rsidRDefault="002B4776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Saúde</w:t>
            </w:r>
          </w:p>
        </w:tc>
      </w:tr>
      <w:tr w:rsidR="002B4776" w14:paraId="7BEE2F58" w14:textId="77777777" w:rsidTr="00DF3153">
        <w:tc>
          <w:tcPr>
            <w:tcW w:w="2093" w:type="dxa"/>
            <w:hideMark/>
          </w:tcPr>
          <w:p w14:paraId="28E78380" w14:textId="77777777" w:rsidR="002B4776" w:rsidRDefault="002B4776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</w:t>
            </w:r>
          </w:p>
        </w:tc>
        <w:tc>
          <w:tcPr>
            <w:tcW w:w="6865" w:type="dxa"/>
            <w:hideMark/>
          </w:tcPr>
          <w:p w14:paraId="54AC9573" w14:textId="77777777" w:rsidR="002B4776" w:rsidRDefault="002B4776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Saúde</w:t>
            </w:r>
          </w:p>
        </w:tc>
      </w:tr>
      <w:tr w:rsidR="002B4776" w14:paraId="08D238F8" w14:textId="77777777" w:rsidTr="00DF3153">
        <w:tc>
          <w:tcPr>
            <w:tcW w:w="2093" w:type="dxa"/>
            <w:hideMark/>
          </w:tcPr>
          <w:p w14:paraId="7B9B499D" w14:textId="77777777" w:rsidR="002B4776" w:rsidRDefault="002B4776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10.301</w:t>
            </w:r>
          </w:p>
        </w:tc>
        <w:tc>
          <w:tcPr>
            <w:tcW w:w="6865" w:type="dxa"/>
            <w:hideMark/>
          </w:tcPr>
          <w:p w14:paraId="0F63F59D" w14:textId="77777777" w:rsidR="002B4776" w:rsidRDefault="002B4776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Atenção Básica</w:t>
            </w:r>
          </w:p>
        </w:tc>
      </w:tr>
      <w:tr w:rsidR="002B4776" w14:paraId="019D1645" w14:textId="77777777" w:rsidTr="00DF3153">
        <w:tc>
          <w:tcPr>
            <w:tcW w:w="2093" w:type="dxa"/>
            <w:hideMark/>
          </w:tcPr>
          <w:p w14:paraId="03E026AA" w14:textId="77777777" w:rsidR="002B4776" w:rsidRDefault="002B4776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10.301.0027</w:t>
            </w:r>
          </w:p>
        </w:tc>
        <w:tc>
          <w:tcPr>
            <w:tcW w:w="6865" w:type="dxa"/>
            <w:hideMark/>
          </w:tcPr>
          <w:p w14:paraId="4937ED72" w14:textId="77777777" w:rsidR="002B4776" w:rsidRDefault="002B4776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Juara com Saúde</w:t>
            </w:r>
          </w:p>
        </w:tc>
      </w:tr>
      <w:tr w:rsidR="002B4776" w14:paraId="49739694" w14:textId="77777777" w:rsidTr="00DF3153">
        <w:tc>
          <w:tcPr>
            <w:tcW w:w="2093" w:type="dxa"/>
            <w:hideMark/>
          </w:tcPr>
          <w:p w14:paraId="026BFF1B" w14:textId="77777777" w:rsidR="002B4776" w:rsidRDefault="002B4776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10.301.0027.1283</w:t>
            </w:r>
          </w:p>
          <w:p w14:paraId="04265E78" w14:textId="77777777" w:rsidR="002B4776" w:rsidRDefault="002B4776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44.90.52.00</w:t>
            </w:r>
          </w:p>
        </w:tc>
        <w:tc>
          <w:tcPr>
            <w:tcW w:w="6865" w:type="dxa"/>
            <w:hideMark/>
          </w:tcPr>
          <w:p w14:paraId="4F02CE49" w14:textId="77777777" w:rsidR="002B4776" w:rsidRDefault="002B4776" w:rsidP="00DF3153">
            <w:pPr>
              <w:jc w:val="both"/>
              <w:rPr>
                <w:rFonts w:ascii="Cambria" w:hAnsi="Cambria" w:cs="Tahoma"/>
                <w:bCs/>
                <w:sz w:val="23"/>
                <w:szCs w:val="23"/>
              </w:rPr>
            </w:pPr>
            <w:r>
              <w:rPr>
                <w:rFonts w:ascii="Cambria" w:hAnsi="Cambria" w:cs="Tahoma"/>
                <w:bCs/>
                <w:sz w:val="23"/>
                <w:szCs w:val="23"/>
              </w:rPr>
              <w:t>Aquisição de Ambulância</w:t>
            </w:r>
          </w:p>
          <w:p w14:paraId="39B0A9EC" w14:textId="4806E57E" w:rsidR="002B4776" w:rsidRDefault="002B4776" w:rsidP="005621D7">
            <w:pPr>
              <w:jc w:val="both"/>
              <w:rPr>
                <w:rFonts w:ascii="Cambria" w:hAnsi="Cambria" w:cs="Arial"/>
              </w:rPr>
            </w:pPr>
            <w:proofErr w:type="gramStart"/>
            <w:r>
              <w:rPr>
                <w:rFonts w:ascii="Cambria" w:hAnsi="Cambria" w:cs="Tahoma"/>
                <w:bCs/>
                <w:sz w:val="23"/>
                <w:szCs w:val="23"/>
              </w:rPr>
              <w:t>Equipamentos e Material Permanente</w:t>
            </w:r>
            <w:proofErr w:type="gramEnd"/>
            <w:r>
              <w:rPr>
                <w:rFonts w:ascii="Cambria" w:hAnsi="Cambria" w:cs="Tahoma"/>
                <w:bCs/>
                <w:sz w:val="23"/>
                <w:szCs w:val="23"/>
              </w:rPr>
              <w:t xml:space="preserve"> ............................... R$ </w:t>
            </w:r>
            <w:r w:rsidR="005621D7">
              <w:rPr>
                <w:rFonts w:ascii="Cambria" w:hAnsi="Cambria" w:cs="Tahoma"/>
                <w:bCs/>
                <w:sz w:val="23"/>
                <w:szCs w:val="23"/>
              </w:rPr>
              <w:t>31.642,86</w:t>
            </w:r>
          </w:p>
        </w:tc>
      </w:tr>
      <w:tr w:rsidR="002B4776" w14:paraId="01121254" w14:textId="77777777" w:rsidTr="00DF3153">
        <w:tc>
          <w:tcPr>
            <w:tcW w:w="2093" w:type="dxa"/>
            <w:hideMark/>
          </w:tcPr>
          <w:p w14:paraId="72648F6B" w14:textId="77777777" w:rsidR="002B4776" w:rsidRDefault="002B4776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865" w:type="dxa"/>
            <w:hideMark/>
          </w:tcPr>
          <w:p w14:paraId="16DEEC0B" w14:textId="6F41C4BE" w:rsidR="002B4776" w:rsidRDefault="002B4776" w:rsidP="005621D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/>
              </w:rPr>
              <w:t>1.</w:t>
            </w:r>
            <w:r w:rsidR="005621D7">
              <w:rPr>
                <w:rFonts w:ascii="Cambria" w:hAnsi="Cambria"/>
              </w:rPr>
              <w:t>500.1002.000</w:t>
            </w:r>
            <w:r>
              <w:rPr>
                <w:rFonts w:ascii="Cambria" w:hAnsi="Cambria"/>
              </w:rPr>
              <w:t xml:space="preserve"> </w:t>
            </w:r>
            <w:r w:rsidR="005621D7" w:rsidRPr="005621D7">
              <w:rPr>
                <w:rFonts w:ascii="Cambria" w:hAnsi="Cambria"/>
              </w:rPr>
              <w:t>Identificação das despesas com ações e serviços públicos de saúde</w:t>
            </w:r>
          </w:p>
        </w:tc>
      </w:tr>
    </w:tbl>
    <w:p w14:paraId="2D55DA10" w14:textId="77777777" w:rsidR="002B4776" w:rsidRDefault="002B4776" w:rsidP="002B4776">
      <w:pPr>
        <w:jc w:val="both"/>
        <w:rPr>
          <w:rFonts w:ascii="Cambria" w:hAnsi="Cambria" w:cs="Arial"/>
        </w:rPr>
      </w:pPr>
    </w:p>
    <w:p w14:paraId="3E9EE389" w14:textId="77777777" w:rsidR="001C30AE" w:rsidRPr="007A78DA" w:rsidRDefault="001C30AE" w:rsidP="001C30AE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2º Para dar cobertura ao crédito suplementar aberto no artigo anterior da dotação especificada, será utilizado em igual importância por </w:t>
      </w:r>
      <w:r>
        <w:rPr>
          <w:rFonts w:ascii="Cambria" w:hAnsi="Cambria" w:cs="Arial"/>
        </w:rPr>
        <w:t>anulação parcial ou total da dotação orçamentária abaixo mencionada</w:t>
      </w:r>
      <w:r w:rsidRPr="007A78DA">
        <w:rPr>
          <w:rFonts w:ascii="Cambria" w:hAnsi="Cambria" w:cs="Arial"/>
        </w:rPr>
        <w:t>, na forma dos artigos 42 e 43 da Lei Federal nº 4.320/64.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1C30AE" w14:paraId="00FC3655" w14:textId="77777777" w:rsidTr="00DF3153">
        <w:tc>
          <w:tcPr>
            <w:tcW w:w="2093" w:type="dxa"/>
            <w:hideMark/>
          </w:tcPr>
          <w:p w14:paraId="017745DF" w14:textId="77777777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09.101</w:t>
            </w:r>
          </w:p>
        </w:tc>
        <w:tc>
          <w:tcPr>
            <w:tcW w:w="6865" w:type="dxa"/>
            <w:hideMark/>
          </w:tcPr>
          <w:p w14:paraId="57C02299" w14:textId="77777777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Saúde</w:t>
            </w:r>
          </w:p>
        </w:tc>
      </w:tr>
      <w:tr w:rsidR="001C30AE" w14:paraId="717B0004" w14:textId="77777777" w:rsidTr="00DF3153">
        <w:tc>
          <w:tcPr>
            <w:tcW w:w="2093" w:type="dxa"/>
            <w:hideMark/>
          </w:tcPr>
          <w:p w14:paraId="66BD0549" w14:textId="77777777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</w:t>
            </w:r>
          </w:p>
        </w:tc>
        <w:tc>
          <w:tcPr>
            <w:tcW w:w="6865" w:type="dxa"/>
            <w:hideMark/>
          </w:tcPr>
          <w:p w14:paraId="7C80BA60" w14:textId="77777777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Saúde</w:t>
            </w:r>
          </w:p>
        </w:tc>
      </w:tr>
      <w:tr w:rsidR="001C30AE" w14:paraId="5C56AC5B" w14:textId="77777777" w:rsidTr="00DF3153">
        <w:tc>
          <w:tcPr>
            <w:tcW w:w="2093" w:type="dxa"/>
            <w:hideMark/>
          </w:tcPr>
          <w:p w14:paraId="16BC7F22" w14:textId="1A7E8BD3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10.122</w:t>
            </w:r>
          </w:p>
        </w:tc>
        <w:tc>
          <w:tcPr>
            <w:tcW w:w="6865" w:type="dxa"/>
            <w:hideMark/>
          </w:tcPr>
          <w:p w14:paraId="5866018F" w14:textId="356E03CF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Administração Geral</w:t>
            </w:r>
          </w:p>
        </w:tc>
      </w:tr>
      <w:tr w:rsidR="001C30AE" w14:paraId="6C35E806" w14:textId="77777777" w:rsidTr="00DF3153">
        <w:tc>
          <w:tcPr>
            <w:tcW w:w="2093" w:type="dxa"/>
            <w:hideMark/>
          </w:tcPr>
          <w:p w14:paraId="041EFDFF" w14:textId="575B5DEA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10.122.0027</w:t>
            </w:r>
          </w:p>
        </w:tc>
        <w:tc>
          <w:tcPr>
            <w:tcW w:w="6865" w:type="dxa"/>
            <w:hideMark/>
          </w:tcPr>
          <w:p w14:paraId="3402D86F" w14:textId="77777777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Juara com Saúde</w:t>
            </w:r>
          </w:p>
        </w:tc>
      </w:tr>
      <w:tr w:rsidR="001C30AE" w14:paraId="66B9EAEF" w14:textId="77777777" w:rsidTr="00DF3153">
        <w:tc>
          <w:tcPr>
            <w:tcW w:w="2093" w:type="dxa"/>
            <w:hideMark/>
          </w:tcPr>
          <w:p w14:paraId="6B1315E1" w14:textId="517B99E8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10.122.0027.2632</w:t>
            </w:r>
          </w:p>
          <w:p w14:paraId="371C9114" w14:textId="77777777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31.90.13.00</w:t>
            </w:r>
          </w:p>
          <w:p w14:paraId="5DF66B34" w14:textId="77777777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31.90.16.00</w:t>
            </w:r>
          </w:p>
          <w:p w14:paraId="563B4190" w14:textId="0DCC4854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31.90.94.00</w:t>
            </w:r>
          </w:p>
        </w:tc>
        <w:tc>
          <w:tcPr>
            <w:tcW w:w="6865" w:type="dxa"/>
            <w:hideMark/>
          </w:tcPr>
          <w:p w14:paraId="3A4F0FA6" w14:textId="1A6CBE42" w:rsidR="001C30AE" w:rsidRDefault="001C30AE" w:rsidP="00DF3153">
            <w:pPr>
              <w:jc w:val="both"/>
              <w:rPr>
                <w:rFonts w:ascii="Cambria" w:hAnsi="Cambria" w:cs="Tahoma"/>
                <w:bCs/>
                <w:sz w:val="23"/>
                <w:szCs w:val="23"/>
              </w:rPr>
            </w:pPr>
            <w:r>
              <w:rPr>
                <w:rFonts w:ascii="Cambria" w:hAnsi="Cambria" w:cs="Tahoma"/>
                <w:bCs/>
                <w:sz w:val="23"/>
                <w:szCs w:val="23"/>
              </w:rPr>
              <w:t xml:space="preserve">Manutenção da Central de Regulação </w:t>
            </w:r>
          </w:p>
          <w:p w14:paraId="55CBA87A" w14:textId="5F041C96" w:rsidR="001C30AE" w:rsidRDefault="001C30AE" w:rsidP="00DF3153">
            <w:pPr>
              <w:jc w:val="both"/>
              <w:rPr>
                <w:rFonts w:ascii="Cambria" w:hAnsi="Cambria" w:cs="Tahoma"/>
                <w:bCs/>
                <w:sz w:val="23"/>
                <w:szCs w:val="23"/>
              </w:rPr>
            </w:pPr>
            <w:r>
              <w:rPr>
                <w:rFonts w:ascii="Cambria" w:hAnsi="Cambria" w:cs="Tahoma"/>
                <w:bCs/>
                <w:sz w:val="23"/>
                <w:szCs w:val="23"/>
              </w:rPr>
              <w:t>Obrigações Patronais ................................................................. R$ 19.500,00</w:t>
            </w:r>
          </w:p>
          <w:p w14:paraId="4010033A" w14:textId="77777777" w:rsidR="001C30AE" w:rsidRDefault="001C30AE" w:rsidP="00DF3153">
            <w:pPr>
              <w:jc w:val="both"/>
              <w:rPr>
                <w:rFonts w:ascii="Cambria" w:hAnsi="Cambria" w:cs="Tahoma"/>
                <w:bCs/>
                <w:sz w:val="23"/>
                <w:szCs w:val="23"/>
              </w:rPr>
            </w:pPr>
            <w:r>
              <w:rPr>
                <w:rFonts w:ascii="Cambria" w:hAnsi="Cambria" w:cs="Tahoma"/>
                <w:bCs/>
                <w:sz w:val="23"/>
                <w:szCs w:val="23"/>
              </w:rPr>
              <w:t>Outras Despesas Variáveis – Pessoal Civil ........................ R$ 10.800,00</w:t>
            </w:r>
          </w:p>
          <w:p w14:paraId="06182116" w14:textId="486589BD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Tahoma"/>
                <w:bCs/>
                <w:sz w:val="23"/>
                <w:szCs w:val="23"/>
              </w:rPr>
              <w:t>Indenizações e Restituições Trabalhistas........................... R$   1.342,86</w:t>
            </w:r>
          </w:p>
        </w:tc>
      </w:tr>
      <w:tr w:rsidR="001C30AE" w14:paraId="58339A7F" w14:textId="77777777" w:rsidTr="00DF3153">
        <w:tc>
          <w:tcPr>
            <w:tcW w:w="2093" w:type="dxa"/>
            <w:hideMark/>
          </w:tcPr>
          <w:p w14:paraId="0576B788" w14:textId="77777777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865" w:type="dxa"/>
            <w:hideMark/>
          </w:tcPr>
          <w:p w14:paraId="366B94AE" w14:textId="77777777" w:rsidR="001C30AE" w:rsidRDefault="001C30AE" w:rsidP="00DF315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/>
              </w:rPr>
              <w:t xml:space="preserve">1.500.1002.000 </w:t>
            </w:r>
            <w:r w:rsidRPr="005621D7">
              <w:rPr>
                <w:rFonts w:ascii="Cambria" w:hAnsi="Cambria"/>
              </w:rPr>
              <w:t>Identificação das despesas com ações e serviços públicos de saúde</w:t>
            </w:r>
          </w:p>
        </w:tc>
      </w:tr>
    </w:tbl>
    <w:p w14:paraId="3F1A96A7" w14:textId="4C23D995" w:rsidR="001C30AE" w:rsidRDefault="001C30AE" w:rsidP="00DF3153">
      <w:pPr>
        <w:jc w:val="both"/>
        <w:rPr>
          <w:rFonts w:ascii="Cambria" w:hAnsi="Cambria" w:cs="Arial"/>
        </w:rPr>
      </w:pPr>
    </w:p>
    <w:p w14:paraId="5D9DCCD4" w14:textId="5D0F1C97" w:rsidR="002B4776" w:rsidRDefault="002B4776" w:rsidP="002B4776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</w:t>
      </w:r>
      <w:r w:rsidR="001B5F89">
        <w:rPr>
          <w:rFonts w:ascii="Cambria" w:hAnsi="Cambria" w:cs="Arial"/>
        </w:rPr>
        <w:t>3</w:t>
      </w:r>
      <w:r>
        <w:rPr>
          <w:rFonts w:ascii="Cambria" w:hAnsi="Cambria" w:cs="Arial"/>
        </w:rPr>
        <w:t>º Est</w:t>
      </w:r>
      <w:r w:rsidR="001B5F89">
        <w:rPr>
          <w:rFonts w:ascii="Cambria" w:hAnsi="Cambria" w:cs="Arial"/>
        </w:rPr>
        <w:t>e</w:t>
      </w:r>
      <w:r>
        <w:rPr>
          <w:rFonts w:ascii="Cambria" w:hAnsi="Cambria" w:cs="Arial"/>
        </w:rPr>
        <w:t xml:space="preserve"> </w:t>
      </w:r>
      <w:r w:rsidR="001B5F89">
        <w:rPr>
          <w:rFonts w:ascii="Cambria" w:hAnsi="Cambria" w:cs="Arial"/>
        </w:rPr>
        <w:t xml:space="preserve">Decreto </w:t>
      </w:r>
      <w:r>
        <w:rPr>
          <w:rFonts w:ascii="Cambria" w:hAnsi="Cambria" w:cs="Arial"/>
        </w:rPr>
        <w:t>entra em vigor na data de sua publicação.</w:t>
      </w:r>
    </w:p>
    <w:p w14:paraId="4864BD04" w14:textId="77777777" w:rsidR="00054C2A" w:rsidRPr="00AF267A" w:rsidRDefault="00054C2A" w:rsidP="00F84D20">
      <w:pPr>
        <w:tabs>
          <w:tab w:val="left" w:pos="0"/>
        </w:tabs>
        <w:rPr>
          <w:rFonts w:ascii="Cambria" w:hAnsi="Cambria" w:cs="Arial"/>
        </w:rPr>
      </w:pPr>
    </w:p>
    <w:p w14:paraId="01846258" w14:textId="77777777" w:rsidR="00C25035" w:rsidRPr="00AF267A" w:rsidRDefault="00C25035" w:rsidP="00F84D20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AF267A" w:rsidRDefault="003116A8" w:rsidP="00F84D20">
      <w:pPr>
        <w:tabs>
          <w:tab w:val="left" w:pos="0"/>
        </w:tabs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</w:rPr>
        <w:t>Governo Municipal de Juara, Estado de Mato</w:t>
      </w:r>
    </w:p>
    <w:p w14:paraId="37F9B65D" w14:textId="35CFA9A5" w:rsidR="003116A8" w:rsidRPr="00AF267A" w:rsidRDefault="003116A8" w:rsidP="00F84D20">
      <w:pPr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</w:rPr>
        <w:t xml:space="preserve">Grosso, </w:t>
      </w:r>
      <w:r w:rsidR="005621D7">
        <w:rPr>
          <w:rFonts w:ascii="Cambria" w:hAnsi="Cambria" w:cs="Arial"/>
        </w:rPr>
        <w:t>22</w:t>
      </w:r>
      <w:r w:rsidR="00054C2A" w:rsidRPr="00AF267A">
        <w:rPr>
          <w:rFonts w:ascii="Cambria" w:hAnsi="Cambria" w:cs="Arial"/>
        </w:rPr>
        <w:t xml:space="preserve"> </w:t>
      </w:r>
      <w:r w:rsidRPr="00AF267A">
        <w:rPr>
          <w:rFonts w:ascii="Cambria" w:hAnsi="Cambria" w:cs="Arial"/>
        </w:rPr>
        <w:t xml:space="preserve">de </w:t>
      </w:r>
      <w:r w:rsidR="00AF267A" w:rsidRPr="00AF267A">
        <w:rPr>
          <w:rFonts w:ascii="Cambria" w:hAnsi="Cambria" w:cs="Arial"/>
        </w:rPr>
        <w:t>outu</w:t>
      </w:r>
      <w:r w:rsidR="00E35A06" w:rsidRPr="00AF267A">
        <w:rPr>
          <w:rFonts w:ascii="Cambria" w:hAnsi="Cambria" w:cs="Arial"/>
        </w:rPr>
        <w:t>bro</w:t>
      </w:r>
      <w:r w:rsidRPr="00AF267A">
        <w:rPr>
          <w:rFonts w:ascii="Cambria" w:hAnsi="Cambria" w:cs="Arial"/>
        </w:rPr>
        <w:t xml:space="preserve"> de 2025.</w:t>
      </w:r>
    </w:p>
    <w:p w14:paraId="10829D3F" w14:textId="0C41F8A9" w:rsidR="001D03D3" w:rsidRPr="00AF267A" w:rsidRDefault="001D03D3" w:rsidP="00F84D20">
      <w:pPr>
        <w:jc w:val="both"/>
        <w:rPr>
          <w:rFonts w:ascii="Cambria" w:hAnsi="Cambria" w:cs="Arial"/>
        </w:rPr>
      </w:pPr>
    </w:p>
    <w:p w14:paraId="0E0B5309" w14:textId="6104D805" w:rsidR="001E08D3" w:rsidRPr="00AF267A" w:rsidRDefault="001E08D3" w:rsidP="00F84D20">
      <w:pPr>
        <w:jc w:val="both"/>
        <w:rPr>
          <w:rFonts w:ascii="Cambria" w:hAnsi="Cambria" w:cs="Arial"/>
        </w:rPr>
      </w:pPr>
    </w:p>
    <w:p w14:paraId="11E024C4" w14:textId="77777777" w:rsidR="00AF267A" w:rsidRPr="00AF267A" w:rsidRDefault="00AF267A" w:rsidP="00F84D20">
      <w:pPr>
        <w:jc w:val="both"/>
        <w:rPr>
          <w:rFonts w:ascii="Cambria" w:hAnsi="Cambria" w:cs="Arial"/>
        </w:rPr>
      </w:pPr>
    </w:p>
    <w:p w14:paraId="325FE028" w14:textId="77777777" w:rsidR="003116A8" w:rsidRPr="00AF267A" w:rsidRDefault="003116A8" w:rsidP="00F84D20">
      <w:pPr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AF267A" w:rsidRDefault="003116A8" w:rsidP="00F84D20">
      <w:pPr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</w:rPr>
        <w:t>Prefeito do Municípi</w:t>
      </w:r>
      <w:r w:rsidR="009E4ADC" w:rsidRPr="00AF267A">
        <w:rPr>
          <w:rFonts w:ascii="Cambria" w:hAnsi="Cambria" w:cs="Arial"/>
        </w:rPr>
        <w:t>o</w:t>
      </w:r>
    </w:p>
    <w:sectPr w:rsidR="009E4ADC" w:rsidRPr="00AF267A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C2F16" w14:textId="77777777" w:rsidR="00702C31" w:rsidRDefault="00702C31">
      <w:r>
        <w:separator/>
      </w:r>
    </w:p>
  </w:endnote>
  <w:endnote w:type="continuationSeparator" w:id="0">
    <w:p w14:paraId="29E381BE" w14:textId="77777777" w:rsidR="00702C31" w:rsidRDefault="00702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17F7E929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F152C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1B050" w14:textId="77777777" w:rsidR="00702C31" w:rsidRDefault="00702C31">
      <w:r>
        <w:separator/>
      </w:r>
    </w:p>
  </w:footnote>
  <w:footnote w:type="continuationSeparator" w:id="0">
    <w:p w14:paraId="4CBD6B3A" w14:textId="77777777" w:rsidR="00702C31" w:rsidRDefault="00702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Pr="00553F37" w:rsidRDefault="00993F01" w:rsidP="00D02564">
    <w:pPr>
      <w:pStyle w:val="Cabealho"/>
      <w:rPr>
        <w:sz w:val="22"/>
        <w:szCs w:val="22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58777679">
          <wp:simplePos x="0" y="0"/>
          <wp:positionH relativeFrom="column">
            <wp:posOffset>-542290</wp:posOffset>
          </wp:positionH>
          <wp:positionV relativeFrom="paragraph">
            <wp:posOffset>-129540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167D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26938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C2A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29D"/>
    <w:rsid w:val="001B0D05"/>
    <w:rsid w:val="001B1600"/>
    <w:rsid w:val="001B4DBC"/>
    <w:rsid w:val="001B5F89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0AE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8D3"/>
    <w:rsid w:val="001E0E58"/>
    <w:rsid w:val="001E1974"/>
    <w:rsid w:val="001E3527"/>
    <w:rsid w:val="001E3F95"/>
    <w:rsid w:val="001E3FDC"/>
    <w:rsid w:val="001E508F"/>
    <w:rsid w:val="001E7C4E"/>
    <w:rsid w:val="001F0C46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4776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4C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3F37"/>
    <w:rsid w:val="005542CC"/>
    <w:rsid w:val="00554513"/>
    <w:rsid w:val="00555C80"/>
    <w:rsid w:val="005563AE"/>
    <w:rsid w:val="00557BAB"/>
    <w:rsid w:val="0056054E"/>
    <w:rsid w:val="005621D7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1DFC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1CDF"/>
    <w:rsid w:val="006E2818"/>
    <w:rsid w:val="006E4AFE"/>
    <w:rsid w:val="006E527B"/>
    <w:rsid w:val="006E75C1"/>
    <w:rsid w:val="006F03A8"/>
    <w:rsid w:val="006F0FC6"/>
    <w:rsid w:val="006F11B3"/>
    <w:rsid w:val="006F1946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2C3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885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152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4B41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1C2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267A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5035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1CBC"/>
    <w:rsid w:val="00DF3153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5A06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47BD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4964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A5961393-D239-4CB3-8CC6-3563DCAF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55A43-52F0-4097-9E0A-963A86A78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288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1841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dc:description/>
  <cp:lastModifiedBy>DESKTOP-PMJ</cp:lastModifiedBy>
  <cp:revision>1</cp:revision>
  <cp:lastPrinted>2025-10-22T21:01:00Z</cp:lastPrinted>
  <dcterms:created xsi:type="dcterms:W3CDTF">2025-10-22T20:03:00Z</dcterms:created>
  <dcterms:modified xsi:type="dcterms:W3CDTF">2025-10-22T21:11:00Z</dcterms:modified>
</cp:coreProperties>
</file>