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04D05" w14:textId="77777777" w:rsidR="00E7686E" w:rsidRDefault="00E7686E" w:rsidP="00E7686E">
      <w:pPr>
        <w:pStyle w:val="western"/>
        <w:spacing w:before="0" w:beforeAutospacing="0" w:after="0"/>
        <w:jc w:val="center"/>
        <w:rPr>
          <w:rFonts w:ascii="Cambria" w:hAnsi="Cambria" w:cs="Cambria"/>
          <w:b/>
          <w:bCs/>
        </w:rPr>
      </w:pPr>
      <w:r>
        <w:rPr>
          <w:rFonts w:ascii="Cambria" w:hAnsi="Cambria" w:cs="Cambria"/>
          <w:b/>
          <w:bCs/>
        </w:rPr>
        <w:t>Decreto nº 2.302, de 14 de outubro de 2025.</w:t>
      </w:r>
    </w:p>
    <w:p w14:paraId="2D47A40A" w14:textId="77777777" w:rsidR="00E7686E" w:rsidRDefault="00E7686E" w:rsidP="00E7686E">
      <w:pPr>
        <w:pStyle w:val="western"/>
        <w:spacing w:before="0" w:beforeAutospacing="0" w:after="0"/>
        <w:ind w:firstLine="1418"/>
        <w:jc w:val="both"/>
        <w:rPr>
          <w:rFonts w:ascii="Cambria" w:hAnsi="Cambria" w:cs="Cambria"/>
        </w:rPr>
      </w:pPr>
    </w:p>
    <w:p w14:paraId="306CEAB3" w14:textId="77777777" w:rsidR="00E7686E" w:rsidRDefault="00E7686E" w:rsidP="00E7686E">
      <w:pPr>
        <w:ind w:left="3969" w:right="-1"/>
        <w:jc w:val="both"/>
        <w:rPr>
          <w:rFonts w:ascii="Cambria" w:hAnsi="Cambria" w:cs="Arial"/>
          <w:bCs/>
        </w:rPr>
      </w:pPr>
      <w:r>
        <w:rPr>
          <w:rFonts w:ascii="Cambria" w:hAnsi="Cambria" w:cs="Arial"/>
          <w:b/>
        </w:rPr>
        <w:t>Dispõe sobre abertura de Crédito Suplementar autorizado no Orçamento Vigente, e dá outras providências</w:t>
      </w:r>
      <w:r>
        <w:rPr>
          <w:rFonts w:ascii="Cambria" w:hAnsi="Cambria" w:cs="Arial"/>
          <w:bCs/>
        </w:rPr>
        <w:t>.</w:t>
      </w:r>
    </w:p>
    <w:p w14:paraId="5D74B16A" w14:textId="77777777" w:rsidR="00E7686E" w:rsidRDefault="00E7686E" w:rsidP="00E7686E">
      <w:pPr>
        <w:pStyle w:val="western"/>
        <w:spacing w:before="0" w:beforeAutospacing="0" w:after="0"/>
        <w:ind w:firstLine="1418"/>
        <w:jc w:val="both"/>
        <w:rPr>
          <w:rFonts w:ascii="Cambria" w:hAnsi="Cambria" w:cs="Cambria"/>
        </w:rPr>
      </w:pPr>
    </w:p>
    <w:p w14:paraId="60C707EC" w14:textId="77777777" w:rsidR="00E7686E" w:rsidRDefault="00E7686E" w:rsidP="00E7686E">
      <w:pPr>
        <w:pStyle w:val="western"/>
        <w:spacing w:before="0" w:beforeAutospacing="0" w:after="0"/>
        <w:ind w:firstLine="1418"/>
        <w:jc w:val="both"/>
        <w:rPr>
          <w:rFonts w:ascii="Cambria" w:hAnsi="Cambria" w:cs="Cambria"/>
        </w:rPr>
      </w:pPr>
      <w:r>
        <w:rPr>
          <w:rFonts w:ascii="Cambria" w:hAnsi="Cambria" w:cs="Cambria"/>
        </w:rPr>
        <w:t>O Prefeito do Município de Juara, Estado de Mato Grosso, no uso das atribuições legais que são conferidas pela Lei Orgânica do Município, e;</w:t>
      </w:r>
    </w:p>
    <w:p w14:paraId="4E87CF76" w14:textId="77777777" w:rsidR="00E7686E" w:rsidRDefault="00E7686E" w:rsidP="00E7686E">
      <w:pPr>
        <w:pStyle w:val="tablepocp"/>
        <w:spacing w:before="0" w:beforeAutospacing="0" w:after="0" w:afterAutospacing="0"/>
        <w:ind w:hanging="2"/>
        <w:rPr>
          <w:rFonts w:ascii="Cambria" w:hAnsi="Cambria" w:cs="Cambria"/>
          <w:color w:val="000000"/>
        </w:rPr>
      </w:pPr>
      <w:r>
        <w:rPr>
          <w:rFonts w:ascii="Cambria" w:hAnsi="Cambria" w:cs="Cambria"/>
          <w:color w:val="000000"/>
          <w:shd w:val="clear" w:color="auto" w:fill="FFFFFF"/>
        </w:rPr>
        <w:t> </w:t>
      </w:r>
      <w:r>
        <w:rPr>
          <w:rFonts w:ascii="Cambria" w:hAnsi="Cambria" w:cs="Arial"/>
          <w:bCs/>
        </w:rPr>
        <w:t xml:space="preserve">        </w:t>
      </w:r>
    </w:p>
    <w:p w14:paraId="4B2EBCD4" w14:textId="77777777" w:rsidR="00E7686E" w:rsidRDefault="00E7686E" w:rsidP="00E7686E">
      <w:pPr>
        <w:ind w:firstLine="1418"/>
        <w:jc w:val="both"/>
        <w:rPr>
          <w:rFonts w:ascii="Cambria" w:hAnsi="Cambria" w:cs="Arial"/>
        </w:rPr>
      </w:pPr>
      <w:r>
        <w:rPr>
          <w:rFonts w:ascii="Cambria" w:hAnsi="Cambria" w:cs="Arial"/>
        </w:rPr>
        <w:t>Decreta:</w:t>
      </w:r>
    </w:p>
    <w:p w14:paraId="5B0EFE7C" w14:textId="77777777" w:rsidR="00E7686E" w:rsidRDefault="00E7686E" w:rsidP="00E7686E">
      <w:pPr>
        <w:jc w:val="both"/>
        <w:rPr>
          <w:rFonts w:ascii="Cambria" w:hAnsi="Cambria" w:cs="Arial"/>
        </w:rPr>
      </w:pPr>
    </w:p>
    <w:p w14:paraId="6945C358" w14:textId="77777777" w:rsidR="00E7686E" w:rsidRDefault="00E7686E" w:rsidP="00E7686E">
      <w:pPr>
        <w:ind w:firstLine="1423"/>
        <w:jc w:val="both"/>
        <w:rPr>
          <w:rFonts w:ascii="Cambria" w:hAnsi="Cambria" w:cs="Arial"/>
        </w:rPr>
      </w:pPr>
      <w:r>
        <w:rPr>
          <w:rFonts w:ascii="Cambria" w:hAnsi="Cambria" w:cs="Arial"/>
        </w:rPr>
        <w:t>Art. 1º Fica aberto no orçamento do exercício corrente, um crédito suplementar, no valor de R$ 80.500,00 (oitenta mil e quinhentos reais), na dotação abaixo discriminada:</w:t>
      </w:r>
    </w:p>
    <w:tbl>
      <w:tblPr>
        <w:tblW w:w="89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6"/>
        <w:gridCol w:w="4959"/>
        <w:gridCol w:w="1700"/>
      </w:tblGrid>
      <w:tr w:rsidR="00E7686E" w14:paraId="117C932C" w14:textId="77777777" w:rsidTr="00E7686E">
        <w:trPr>
          <w:trHeight w:val="73"/>
        </w:trPr>
        <w:tc>
          <w:tcPr>
            <w:tcW w:w="2268" w:type="dxa"/>
            <w:tcBorders>
              <w:top w:val="nil"/>
              <w:left w:val="nil"/>
              <w:bottom w:val="nil"/>
              <w:right w:val="nil"/>
            </w:tcBorders>
            <w:hideMark/>
          </w:tcPr>
          <w:p w14:paraId="3464012E" w14:textId="77777777" w:rsidR="00E7686E" w:rsidRDefault="00E7686E">
            <w:pPr>
              <w:rPr>
                <w:rFonts w:ascii="Cambria" w:hAnsi="Cambria" w:cs="Arial"/>
              </w:rPr>
            </w:pPr>
            <w:r>
              <w:rPr>
                <w:rFonts w:ascii="Cambria" w:hAnsi="Cambria" w:cs="Arial"/>
              </w:rPr>
              <w:t>Órgão: 08.</w:t>
            </w:r>
          </w:p>
        </w:tc>
        <w:tc>
          <w:tcPr>
            <w:tcW w:w="6663" w:type="dxa"/>
            <w:gridSpan w:val="2"/>
            <w:tcBorders>
              <w:top w:val="nil"/>
              <w:left w:val="nil"/>
              <w:bottom w:val="nil"/>
              <w:right w:val="nil"/>
            </w:tcBorders>
            <w:hideMark/>
          </w:tcPr>
          <w:p w14:paraId="7B8DFF00" w14:textId="77777777" w:rsidR="00E7686E" w:rsidRDefault="00E7686E">
            <w:pPr>
              <w:rPr>
                <w:rFonts w:ascii="Cambria" w:hAnsi="Cambria" w:cs="Arial"/>
              </w:rPr>
            </w:pPr>
            <w:r>
              <w:rPr>
                <w:rFonts w:ascii="Cambria" w:hAnsi="Cambria" w:cs="Arial"/>
              </w:rPr>
              <w:t>Secretária Municipal de Educação</w:t>
            </w:r>
          </w:p>
        </w:tc>
      </w:tr>
      <w:tr w:rsidR="00E7686E" w14:paraId="2D746A1E" w14:textId="77777777" w:rsidTr="00E7686E">
        <w:trPr>
          <w:trHeight w:val="73"/>
        </w:trPr>
        <w:tc>
          <w:tcPr>
            <w:tcW w:w="2268" w:type="dxa"/>
            <w:tcBorders>
              <w:top w:val="nil"/>
              <w:left w:val="nil"/>
              <w:bottom w:val="nil"/>
              <w:right w:val="nil"/>
            </w:tcBorders>
            <w:hideMark/>
          </w:tcPr>
          <w:p w14:paraId="7326AF4F" w14:textId="77777777" w:rsidR="00E7686E" w:rsidRDefault="00E7686E">
            <w:pPr>
              <w:rPr>
                <w:rFonts w:ascii="Cambria" w:hAnsi="Cambria" w:cs="Arial"/>
              </w:rPr>
            </w:pPr>
            <w:r>
              <w:rPr>
                <w:rFonts w:ascii="Cambria" w:hAnsi="Cambria" w:cs="Arial"/>
              </w:rPr>
              <w:t>Unidade: 08.004</w:t>
            </w:r>
          </w:p>
        </w:tc>
        <w:tc>
          <w:tcPr>
            <w:tcW w:w="6663" w:type="dxa"/>
            <w:gridSpan w:val="2"/>
            <w:tcBorders>
              <w:top w:val="nil"/>
              <w:left w:val="nil"/>
              <w:bottom w:val="nil"/>
              <w:right w:val="nil"/>
            </w:tcBorders>
            <w:hideMark/>
          </w:tcPr>
          <w:p w14:paraId="2E206FF9" w14:textId="77777777" w:rsidR="00E7686E" w:rsidRDefault="00E7686E">
            <w:pPr>
              <w:rPr>
                <w:rFonts w:ascii="Cambria" w:hAnsi="Cambria" w:cs="Arial"/>
              </w:rPr>
            </w:pPr>
            <w:r>
              <w:rPr>
                <w:rFonts w:ascii="Cambria" w:hAnsi="Cambria" w:cs="Arial"/>
              </w:rPr>
              <w:t>Divisão de Programas Sociais, Merenda e Nutrição</w:t>
            </w:r>
          </w:p>
        </w:tc>
      </w:tr>
      <w:tr w:rsidR="00E7686E" w14:paraId="44AADA2D" w14:textId="77777777" w:rsidTr="00E7686E">
        <w:trPr>
          <w:trHeight w:val="73"/>
        </w:trPr>
        <w:tc>
          <w:tcPr>
            <w:tcW w:w="2268" w:type="dxa"/>
            <w:tcBorders>
              <w:top w:val="nil"/>
              <w:left w:val="nil"/>
              <w:bottom w:val="nil"/>
              <w:right w:val="nil"/>
            </w:tcBorders>
            <w:hideMark/>
          </w:tcPr>
          <w:p w14:paraId="6617BF63" w14:textId="77777777" w:rsidR="00E7686E" w:rsidRDefault="00E7686E">
            <w:pPr>
              <w:jc w:val="both"/>
              <w:rPr>
                <w:rFonts w:ascii="Cambria" w:hAnsi="Cambria" w:cs="Arial"/>
              </w:rPr>
            </w:pPr>
            <w:r>
              <w:rPr>
                <w:rFonts w:ascii="Cambria" w:hAnsi="Cambria" w:cs="Arial"/>
              </w:rPr>
              <w:t>12 306 0028 2309</w:t>
            </w:r>
          </w:p>
        </w:tc>
        <w:tc>
          <w:tcPr>
            <w:tcW w:w="6663" w:type="dxa"/>
            <w:gridSpan w:val="2"/>
            <w:tcBorders>
              <w:top w:val="nil"/>
              <w:left w:val="nil"/>
              <w:bottom w:val="nil"/>
              <w:right w:val="nil"/>
            </w:tcBorders>
            <w:hideMark/>
          </w:tcPr>
          <w:p w14:paraId="38162589" w14:textId="77777777" w:rsidR="00E7686E" w:rsidRDefault="00E7686E">
            <w:pPr>
              <w:rPr>
                <w:rFonts w:ascii="Cambria" w:hAnsi="Cambria" w:cs="Arial"/>
              </w:rPr>
            </w:pPr>
            <w:proofErr w:type="spellStart"/>
            <w:r>
              <w:rPr>
                <w:rFonts w:ascii="Cambria" w:hAnsi="Cambria" w:cs="Arial"/>
              </w:rPr>
              <w:t>Progr</w:t>
            </w:r>
            <w:proofErr w:type="spellEnd"/>
            <w:r>
              <w:rPr>
                <w:rFonts w:ascii="Cambria" w:hAnsi="Cambria" w:cs="Arial"/>
              </w:rPr>
              <w:t xml:space="preserve">. Ações Educ. </w:t>
            </w:r>
            <w:proofErr w:type="spellStart"/>
            <w:r>
              <w:rPr>
                <w:rFonts w:ascii="Cambria" w:hAnsi="Cambria" w:cs="Arial"/>
              </w:rPr>
              <w:t>Consttituc</w:t>
            </w:r>
            <w:proofErr w:type="spellEnd"/>
            <w:r>
              <w:rPr>
                <w:rFonts w:ascii="Cambria" w:hAnsi="Cambria" w:cs="Arial"/>
              </w:rPr>
              <w:t>. – FNDE - Fundamental</w:t>
            </w:r>
          </w:p>
        </w:tc>
      </w:tr>
      <w:tr w:rsidR="00E7686E" w14:paraId="497BFC53" w14:textId="77777777" w:rsidTr="00E7686E">
        <w:trPr>
          <w:trHeight w:val="73"/>
        </w:trPr>
        <w:tc>
          <w:tcPr>
            <w:tcW w:w="2268" w:type="dxa"/>
            <w:tcBorders>
              <w:top w:val="nil"/>
              <w:left w:val="nil"/>
              <w:bottom w:val="nil"/>
              <w:right w:val="nil"/>
            </w:tcBorders>
            <w:hideMark/>
          </w:tcPr>
          <w:p w14:paraId="6980CF48" w14:textId="77777777" w:rsidR="00E7686E" w:rsidRDefault="00E7686E">
            <w:pPr>
              <w:jc w:val="both"/>
              <w:rPr>
                <w:rFonts w:ascii="Cambria" w:hAnsi="Cambria" w:cs="Arial"/>
              </w:rPr>
            </w:pPr>
            <w:r>
              <w:rPr>
                <w:rFonts w:ascii="Cambria" w:hAnsi="Cambria" w:cs="Arial"/>
              </w:rPr>
              <w:t>0302 – 33.90.30.00</w:t>
            </w:r>
          </w:p>
        </w:tc>
        <w:tc>
          <w:tcPr>
            <w:tcW w:w="4962" w:type="dxa"/>
            <w:tcBorders>
              <w:top w:val="nil"/>
              <w:left w:val="nil"/>
              <w:bottom w:val="nil"/>
              <w:right w:val="nil"/>
            </w:tcBorders>
            <w:hideMark/>
          </w:tcPr>
          <w:p w14:paraId="0D9CDC52" w14:textId="77777777" w:rsidR="00E7686E" w:rsidRDefault="00E7686E">
            <w:pPr>
              <w:rPr>
                <w:rFonts w:ascii="Cambria" w:hAnsi="Cambria" w:cs="Arial"/>
              </w:rPr>
            </w:pPr>
            <w:r>
              <w:rPr>
                <w:rFonts w:ascii="Cambria" w:hAnsi="Cambria" w:cs="Arial"/>
              </w:rPr>
              <w:t>Material de Consumo .................................................</w:t>
            </w:r>
          </w:p>
        </w:tc>
        <w:tc>
          <w:tcPr>
            <w:tcW w:w="1701" w:type="dxa"/>
            <w:tcBorders>
              <w:top w:val="nil"/>
              <w:left w:val="nil"/>
              <w:bottom w:val="nil"/>
              <w:right w:val="nil"/>
            </w:tcBorders>
            <w:hideMark/>
          </w:tcPr>
          <w:p w14:paraId="55BCDD20" w14:textId="77777777" w:rsidR="00E7686E" w:rsidRDefault="00E7686E">
            <w:pPr>
              <w:rPr>
                <w:rFonts w:ascii="Cambria" w:hAnsi="Cambria" w:cs="Arial"/>
              </w:rPr>
            </w:pPr>
            <w:r>
              <w:rPr>
                <w:rFonts w:ascii="Cambria" w:hAnsi="Cambria" w:cs="Arial"/>
              </w:rPr>
              <w:t>R$ 80.500,00</w:t>
            </w:r>
          </w:p>
        </w:tc>
      </w:tr>
      <w:tr w:rsidR="00E7686E" w14:paraId="1A20D170" w14:textId="77777777" w:rsidTr="00E7686E">
        <w:trPr>
          <w:trHeight w:val="73"/>
        </w:trPr>
        <w:tc>
          <w:tcPr>
            <w:tcW w:w="2268" w:type="dxa"/>
            <w:tcBorders>
              <w:top w:val="nil"/>
              <w:left w:val="nil"/>
              <w:bottom w:val="nil"/>
              <w:right w:val="nil"/>
            </w:tcBorders>
          </w:tcPr>
          <w:p w14:paraId="348BE4FA" w14:textId="77777777" w:rsidR="00E7686E" w:rsidRDefault="00E7686E">
            <w:pPr>
              <w:jc w:val="both"/>
              <w:rPr>
                <w:rFonts w:ascii="Cambria" w:hAnsi="Cambria" w:cs="Arial"/>
              </w:rPr>
            </w:pPr>
          </w:p>
        </w:tc>
        <w:tc>
          <w:tcPr>
            <w:tcW w:w="6663" w:type="dxa"/>
            <w:gridSpan w:val="2"/>
            <w:tcBorders>
              <w:top w:val="nil"/>
              <w:left w:val="nil"/>
              <w:bottom w:val="nil"/>
              <w:right w:val="nil"/>
            </w:tcBorders>
          </w:tcPr>
          <w:p w14:paraId="75DC2914" w14:textId="77777777" w:rsidR="00E7686E" w:rsidRDefault="00E7686E">
            <w:pPr>
              <w:rPr>
                <w:rFonts w:ascii="Cambria" w:hAnsi="Cambria" w:cs="Arial"/>
              </w:rPr>
            </w:pPr>
          </w:p>
        </w:tc>
      </w:tr>
    </w:tbl>
    <w:p w14:paraId="780F8230" w14:textId="77777777" w:rsidR="00E7686E" w:rsidRDefault="00E7686E" w:rsidP="00E7686E">
      <w:pPr>
        <w:tabs>
          <w:tab w:val="left" w:pos="1701"/>
        </w:tabs>
        <w:ind w:firstLine="1418"/>
        <w:jc w:val="both"/>
        <w:rPr>
          <w:rFonts w:ascii="Cambria" w:hAnsi="Cambria" w:cs="Arial"/>
        </w:rPr>
      </w:pPr>
      <w:r>
        <w:rPr>
          <w:rFonts w:ascii="Cambria" w:hAnsi="Cambria" w:cs="Arial"/>
        </w:rPr>
        <w:t>Art. 2º Para dar cobertura ao crédito suplementar aberto no artigo anterior da dotação especificada, será utilizado em igual importância por anulação parcial ou total da dotação orçamentária abaixo mencionada, na forma dos artigos 42 e 43 da Lei Federal nº 4.320/64.</w:t>
      </w:r>
    </w:p>
    <w:tbl>
      <w:tblPr>
        <w:tblW w:w="89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6"/>
        <w:gridCol w:w="4959"/>
        <w:gridCol w:w="1700"/>
      </w:tblGrid>
      <w:tr w:rsidR="00E7686E" w14:paraId="2BD1BD25" w14:textId="77777777" w:rsidTr="00E7686E">
        <w:trPr>
          <w:trHeight w:val="73"/>
        </w:trPr>
        <w:tc>
          <w:tcPr>
            <w:tcW w:w="2268" w:type="dxa"/>
            <w:tcBorders>
              <w:top w:val="nil"/>
              <w:left w:val="nil"/>
              <w:bottom w:val="nil"/>
              <w:right w:val="nil"/>
            </w:tcBorders>
            <w:hideMark/>
          </w:tcPr>
          <w:p w14:paraId="060256BD" w14:textId="77777777" w:rsidR="00E7686E" w:rsidRDefault="00E7686E">
            <w:pPr>
              <w:rPr>
                <w:rFonts w:ascii="Cambria" w:hAnsi="Cambria" w:cs="Arial"/>
              </w:rPr>
            </w:pPr>
            <w:r>
              <w:rPr>
                <w:rFonts w:ascii="Cambria" w:hAnsi="Cambria" w:cs="Arial"/>
              </w:rPr>
              <w:t>Órgão: 08.</w:t>
            </w:r>
          </w:p>
        </w:tc>
        <w:tc>
          <w:tcPr>
            <w:tcW w:w="6663" w:type="dxa"/>
            <w:gridSpan w:val="2"/>
            <w:tcBorders>
              <w:top w:val="nil"/>
              <w:left w:val="nil"/>
              <w:bottom w:val="nil"/>
              <w:right w:val="nil"/>
            </w:tcBorders>
            <w:hideMark/>
          </w:tcPr>
          <w:p w14:paraId="22C64856" w14:textId="77777777" w:rsidR="00E7686E" w:rsidRDefault="00E7686E">
            <w:pPr>
              <w:rPr>
                <w:rFonts w:ascii="Cambria" w:hAnsi="Cambria" w:cs="Arial"/>
              </w:rPr>
            </w:pPr>
            <w:r>
              <w:rPr>
                <w:rFonts w:ascii="Cambria" w:hAnsi="Cambria" w:cs="Arial"/>
              </w:rPr>
              <w:t>Secretária Municipal de Educação</w:t>
            </w:r>
          </w:p>
        </w:tc>
      </w:tr>
      <w:tr w:rsidR="00E7686E" w14:paraId="1AAB20F0" w14:textId="77777777" w:rsidTr="00E7686E">
        <w:trPr>
          <w:trHeight w:val="73"/>
        </w:trPr>
        <w:tc>
          <w:tcPr>
            <w:tcW w:w="2268" w:type="dxa"/>
            <w:tcBorders>
              <w:top w:val="nil"/>
              <w:left w:val="nil"/>
              <w:bottom w:val="nil"/>
              <w:right w:val="nil"/>
            </w:tcBorders>
            <w:hideMark/>
          </w:tcPr>
          <w:p w14:paraId="28520D3C" w14:textId="77777777" w:rsidR="00E7686E" w:rsidRDefault="00E7686E">
            <w:pPr>
              <w:rPr>
                <w:rFonts w:ascii="Cambria" w:hAnsi="Cambria" w:cs="Arial"/>
              </w:rPr>
            </w:pPr>
            <w:r>
              <w:rPr>
                <w:rFonts w:ascii="Cambria" w:hAnsi="Cambria" w:cs="Arial"/>
              </w:rPr>
              <w:t>Unidade: 08.006</w:t>
            </w:r>
          </w:p>
        </w:tc>
        <w:tc>
          <w:tcPr>
            <w:tcW w:w="6663" w:type="dxa"/>
            <w:gridSpan w:val="2"/>
            <w:tcBorders>
              <w:top w:val="nil"/>
              <w:left w:val="nil"/>
              <w:bottom w:val="nil"/>
              <w:right w:val="nil"/>
            </w:tcBorders>
            <w:hideMark/>
          </w:tcPr>
          <w:p w14:paraId="6ED273A3" w14:textId="77777777" w:rsidR="00E7686E" w:rsidRDefault="00E7686E">
            <w:pPr>
              <w:rPr>
                <w:rFonts w:ascii="Cambria" w:hAnsi="Cambria" w:cs="Arial"/>
              </w:rPr>
            </w:pPr>
            <w:r>
              <w:rPr>
                <w:rFonts w:ascii="Cambria" w:hAnsi="Cambria" w:cs="Arial"/>
              </w:rPr>
              <w:t>Divisão Educação Infantil</w:t>
            </w:r>
          </w:p>
        </w:tc>
      </w:tr>
      <w:tr w:rsidR="00E7686E" w14:paraId="696ECEDC" w14:textId="77777777" w:rsidTr="00E7686E">
        <w:trPr>
          <w:trHeight w:val="73"/>
        </w:trPr>
        <w:tc>
          <w:tcPr>
            <w:tcW w:w="2268" w:type="dxa"/>
            <w:tcBorders>
              <w:top w:val="nil"/>
              <w:left w:val="nil"/>
              <w:bottom w:val="nil"/>
              <w:right w:val="nil"/>
            </w:tcBorders>
            <w:hideMark/>
          </w:tcPr>
          <w:p w14:paraId="321B603E" w14:textId="77777777" w:rsidR="00E7686E" w:rsidRDefault="00E7686E">
            <w:pPr>
              <w:jc w:val="both"/>
              <w:rPr>
                <w:rFonts w:ascii="Cambria" w:hAnsi="Cambria" w:cs="Arial"/>
              </w:rPr>
            </w:pPr>
            <w:r>
              <w:rPr>
                <w:rFonts w:ascii="Cambria" w:hAnsi="Cambria" w:cs="Arial"/>
              </w:rPr>
              <w:t>12 365 0028 2332</w:t>
            </w:r>
          </w:p>
        </w:tc>
        <w:tc>
          <w:tcPr>
            <w:tcW w:w="6663" w:type="dxa"/>
            <w:gridSpan w:val="2"/>
            <w:tcBorders>
              <w:top w:val="nil"/>
              <w:left w:val="nil"/>
              <w:bottom w:val="nil"/>
              <w:right w:val="nil"/>
            </w:tcBorders>
            <w:hideMark/>
          </w:tcPr>
          <w:p w14:paraId="5F48082F" w14:textId="77777777" w:rsidR="00E7686E" w:rsidRDefault="00E7686E">
            <w:pPr>
              <w:rPr>
                <w:rFonts w:ascii="Cambria" w:hAnsi="Cambria" w:cs="Arial"/>
              </w:rPr>
            </w:pPr>
            <w:r>
              <w:rPr>
                <w:rFonts w:ascii="Cambria" w:hAnsi="Cambria" w:cs="Arial"/>
              </w:rPr>
              <w:t xml:space="preserve">Acesso e </w:t>
            </w:r>
            <w:proofErr w:type="spellStart"/>
            <w:r>
              <w:rPr>
                <w:rFonts w:ascii="Cambria" w:hAnsi="Cambria" w:cs="Arial"/>
              </w:rPr>
              <w:t>Perman</w:t>
            </w:r>
            <w:proofErr w:type="spellEnd"/>
            <w:r>
              <w:rPr>
                <w:rFonts w:ascii="Cambria" w:hAnsi="Cambria" w:cs="Arial"/>
              </w:rPr>
              <w:t>. a Educação Básica– 30 % FUNDEB - Creche</w:t>
            </w:r>
          </w:p>
        </w:tc>
      </w:tr>
      <w:tr w:rsidR="00E7686E" w14:paraId="62DA4D34" w14:textId="77777777" w:rsidTr="00E7686E">
        <w:trPr>
          <w:trHeight w:val="73"/>
        </w:trPr>
        <w:tc>
          <w:tcPr>
            <w:tcW w:w="2268" w:type="dxa"/>
            <w:tcBorders>
              <w:top w:val="nil"/>
              <w:left w:val="nil"/>
              <w:bottom w:val="nil"/>
              <w:right w:val="nil"/>
            </w:tcBorders>
            <w:hideMark/>
          </w:tcPr>
          <w:p w14:paraId="5B02BB51" w14:textId="77777777" w:rsidR="00E7686E" w:rsidRDefault="00E7686E">
            <w:pPr>
              <w:jc w:val="both"/>
              <w:rPr>
                <w:rFonts w:ascii="Cambria" w:hAnsi="Cambria" w:cs="Arial"/>
              </w:rPr>
            </w:pPr>
            <w:r>
              <w:rPr>
                <w:rFonts w:ascii="Cambria" w:hAnsi="Cambria" w:cs="Arial"/>
              </w:rPr>
              <w:t>0416 – 33.90.40.00</w:t>
            </w:r>
          </w:p>
        </w:tc>
        <w:tc>
          <w:tcPr>
            <w:tcW w:w="4962" w:type="dxa"/>
            <w:tcBorders>
              <w:top w:val="nil"/>
              <w:left w:val="nil"/>
              <w:bottom w:val="nil"/>
              <w:right w:val="nil"/>
            </w:tcBorders>
            <w:hideMark/>
          </w:tcPr>
          <w:p w14:paraId="12D8F3C3" w14:textId="3F12A517" w:rsidR="00E7686E" w:rsidRDefault="00E7686E">
            <w:pPr>
              <w:rPr>
                <w:rFonts w:ascii="Cambria" w:hAnsi="Cambria" w:cs="Arial"/>
              </w:rPr>
            </w:pPr>
            <w:r>
              <w:rPr>
                <w:rFonts w:ascii="Cambria" w:hAnsi="Cambria" w:cs="Arial"/>
              </w:rPr>
              <w:t>Serviços de Tecnologia da Informação e Comunicação- Pessoa Jurídica</w:t>
            </w:r>
            <w:r>
              <w:rPr>
                <w:rFonts w:ascii="Cambria" w:hAnsi="Cambria" w:cs="Arial"/>
              </w:rPr>
              <w:t>..................................</w:t>
            </w:r>
            <w:bookmarkStart w:id="0" w:name="_GoBack"/>
            <w:bookmarkEnd w:id="0"/>
          </w:p>
        </w:tc>
        <w:tc>
          <w:tcPr>
            <w:tcW w:w="1701" w:type="dxa"/>
            <w:tcBorders>
              <w:top w:val="nil"/>
              <w:left w:val="nil"/>
              <w:bottom w:val="nil"/>
              <w:right w:val="nil"/>
            </w:tcBorders>
          </w:tcPr>
          <w:p w14:paraId="280C3172" w14:textId="77777777" w:rsidR="00E7686E" w:rsidRDefault="00E7686E">
            <w:pPr>
              <w:rPr>
                <w:rFonts w:ascii="Cambria" w:hAnsi="Cambria" w:cs="Arial"/>
              </w:rPr>
            </w:pPr>
          </w:p>
          <w:p w14:paraId="76D19F54" w14:textId="77777777" w:rsidR="00E7686E" w:rsidRDefault="00E7686E">
            <w:pPr>
              <w:rPr>
                <w:rFonts w:ascii="Cambria" w:hAnsi="Cambria" w:cs="Arial"/>
              </w:rPr>
            </w:pPr>
            <w:r>
              <w:rPr>
                <w:rFonts w:ascii="Cambria" w:hAnsi="Cambria" w:cs="Arial"/>
              </w:rPr>
              <w:t>R$ 80.500,00</w:t>
            </w:r>
          </w:p>
        </w:tc>
      </w:tr>
      <w:tr w:rsidR="00E7686E" w14:paraId="46686A7B" w14:textId="77777777" w:rsidTr="00E7686E">
        <w:trPr>
          <w:trHeight w:val="73"/>
        </w:trPr>
        <w:tc>
          <w:tcPr>
            <w:tcW w:w="2268" w:type="dxa"/>
            <w:tcBorders>
              <w:top w:val="nil"/>
              <w:left w:val="nil"/>
              <w:bottom w:val="nil"/>
              <w:right w:val="nil"/>
            </w:tcBorders>
          </w:tcPr>
          <w:p w14:paraId="6BD0AF1C" w14:textId="77777777" w:rsidR="00E7686E" w:rsidRDefault="00E7686E">
            <w:pPr>
              <w:rPr>
                <w:rFonts w:ascii="Cambria" w:hAnsi="Cambria" w:cs="Arial"/>
              </w:rPr>
            </w:pPr>
          </w:p>
        </w:tc>
        <w:tc>
          <w:tcPr>
            <w:tcW w:w="6663" w:type="dxa"/>
            <w:gridSpan w:val="2"/>
            <w:tcBorders>
              <w:top w:val="nil"/>
              <w:left w:val="nil"/>
              <w:bottom w:val="nil"/>
              <w:right w:val="nil"/>
            </w:tcBorders>
          </w:tcPr>
          <w:p w14:paraId="3FDAC29A" w14:textId="77777777" w:rsidR="00E7686E" w:rsidRDefault="00E7686E">
            <w:pPr>
              <w:rPr>
                <w:rFonts w:ascii="Cambria" w:hAnsi="Cambria" w:cs="Arial"/>
              </w:rPr>
            </w:pPr>
          </w:p>
        </w:tc>
      </w:tr>
    </w:tbl>
    <w:p w14:paraId="2EC9D709" w14:textId="77777777" w:rsidR="00E7686E" w:rsidRDefault="00E7686E" w:rsidP="00E7686E">
      <w:pPr>
        <w:ind w:firstLine="1418"/>
        <w:jc w:val="both"/>
        <w:rPr>
          <w:rFonts w:ascii="Cambria" w:hAnsi="Cambria" w:cs="Arial"/>
        </w:rPr>
      </w:pPr>
      <w:r>
        <w:rPr>
          <w:rFonts w:ascii="Cambria" w:hAnsi="Cambria" w:cs="Arial"/>
        </w:rPr>
        <w:t>Art. 3º Este Decreto entra em vigor na data de sua publicação.</w:t>
      </w:r>
    </w:p>
    <w:p w14:paraId="104B52C2" w14:textId="77777777" w:rsidR="00E7686E" w:rsidRDefault="00E7686E" w:rsidP="00E7686E">
      <w:pPr>
        <w:jc w:val="both"/>
        <w:rPr>
          <w:rFonts w:ascii="Cambria" w:hAnsi="Cambria" w:cs="Arial"/>
        </w:rPr>
      </w:pPr>
    </w:p>
    <w:p w14:paraId="34B291D4" w14:textId="77777777" w:rsidR="00E7686E" w:rsidRDefault="00E7686E" w:rsidP="00E7686E">
      <w:pPr>
        <w:widowControl w:val="0"/>
        <w:suppressAutoHyphens/>
        <w:autoSpaceDN w:val="0"/>
        <w:jc w:val="both"/>
        <w:textAlignment w:val="baseline"/>
        <w:rPr>
          <w:rFonts w:ascii="Cambria" w:eastAsia="SimSun" w:hAnsi="Cambria" w:cs="Tahoma"/>
          <w:kern w:val="3"/>
          <w:lang w:eastAsia="zh-CN" w:bidi="hi-IN"/>
        </w:rPr>
      </w:pPr>
    </w:p>
    <w:p w14:paraId="41913214" w14:textId="77777777" w:rsidR="00E7686E" w:rsidRDefault="00E7686E" w:rsidP="00E7686E">
      <w:pPr>
        <w:tabs>
          <w:tab w:val="left" w:pos="0"/>
        </w:tabs>
        <w:jc w:val="center"/>
        <w:rPr>
          <w:rFonts w:ascii="Cambria" w:hAnsi="Cambria" w:cs="Arial"/>
        </w:rPr>
      </w:pPr>
      <w:r>
        <w:rPr>
          <w:rFonts w:ascii="Cambria" w:hAnsi="Cambria" w:cs="Arial"/>
        </w:rPr>
        <w:t>Governo Municipal de Juara, Estado de Mato</w:t>
      </w:r>
    </w:p>
    <w:p w14:paraId="7A3B0EB7" w14:textId="77777777" w:rsidR="00E7686E" w:rsidRDefault="00E7686E" w:rsidP="00E7686E">
      <w:pPr>
        <w:jc w:val="center"/>
        <w:rPr>
          <w:rFonts w:ascii="Cambria" w:hAnsi="Cambria" w:cs="Arial"/>
        </w:rPr>
      </w:pPr>
      <w:r>
        <w:rPr>
          <w:rFonts w:ascii="Cambria" w:hAnsi="Cambria" w:cs="Arial"/>
        </w:rPr>
        <w:t>Grosso, 14 de outubro de 2025.</w:t>
      </w:r>
    </w:p>
    <w:p w14:paraId="46B0806F" w14:textId="77777777" w:rsidR="00E7686E" w:rsidRDefault="00E7686E" w:rsidP="00E7686E">
      <w:pPr>
        <w:rPr>
          <w:rFonts w:ascii="Cambria" w:hAnsi="Cambria" w:cs="Arial"/>
        </w:rPr>
      </w:pPr>
    </w:p>
    <w:p w14:paraId="7C3C0933" w14:textId="77777777" w:rsidR="00E7686E" w:rsidRDefault="00E7686E" w:rsidP="00E7686E">
      <w:pPr>
        <w:rPr>
          <w:rFonts w:ascii="Cambria" w:hAnsi="Cambria" w:cs="Arial"/>
        </w:rPr>
      </w:pPr>
    </w:p>
    <w:p w14:paraId="2639D26E" w14:textId="77777777" w:rsidR="00E7686E" w:rsidRDefault="00E7686E" w:rsidP="00E7686E">
      <w:pPr>
        <w:rPr>
          <w:rFonts w:ascii="Cambria" w:hAnsi="Cambria" w:cs="Arial"/>
        </w:rPr>
      </w:pPr>
    </w:p>
    <w:p w14:paraId="134A84D4" w14:textId="77777777" w:rsidR="00E7686E" w:rsidRDefault="00E7686E" w:rsidP="00E7686E">
      <w:pPr>
        <w:jc w:val="both"/>
        <w:rPr>
          <w:rFonts w:ascii="Cambria" w:hAnsi="Cambria" w:cs="Arial"/>
        </w:rPr>
      </w:pPr>
    </w:p>
    <w:p w14:paraId="2CD67BB4" w14:textId="77777777" w:rsidR="00E7686E" w:rsidRDefault="00E7686E" w:rsidP="00E7686E">
      <w:pPr>
        <w:jc w:val="center"/>
        <w:rPr>
          <w:rFonts w:ascii="Cambria" w:hAnsi="Cambria" w:cs="Arial"/>
        </w:rPr>
      </w:pPr>
      <w:r>
        <w:rPr>
          <w:rFonts w:ascii="Cambria" w:hAnsi="Cambria" w:cs="Arial"/>
          <w:b/>
          <w:bCs/>
        </w:rPr>
        <w:t>Valdinei Holanda Moraes</w:t>
      </w:r>
    </w:p>
    <w:p w14:paraId="3B547531" w14:textId="77777777" w:rsidR="00E7686E" w:rsidRDefault="00E7686E" w:rsidP="00E7686E">
      <w:pPr>
        <w:jc w:val="center"/>
        <w:rPr>
          <w:rFonts w:ascii="Cambria" w:hAnsi="Cambria" w:cs="Arial"/>
        </w:rPr>
      </w:pPr>
      <w:r>
        <w:rPr>
          <w:rFonts w:ascii="Cambria" w:hAnsi="Cambria" w:cs="Arial"/>
        </w:rPr>
        <w:t>Prefeito do Município</w:t>
      </w:r>
    </w:p>
    <w:p w14:paraId="3220B99C" w14:textId="77777777" w:rsidR="00E7686E" w:rsidRDefault="00E7686E" w:rsidP="00E7686E">
      <w:pPr>
        <w:rPr>
          <w:rFonts w:ascii="Cambria" w:hAnsi="Cambria"/>
        </w:rPr>
      </w:pPr>
    </w:p>
    <w:p w14:paraId="1EF54868" w14:textId="06419BD2" w:rsidR="00FE2AEA" w:rsidRPr="00E7686E" w:rsidRDefault="00FE2AEA" w:rsidP="00E7686E"/>
    <w:sectPr w:rsidR="00FE2AEA" w:rsidRPr="00E7686E"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89113" w14:textId="77777777" w:rsidR="0005121F" w:rsidRDefault="0005121F">
      <w:r>
        <w:separator/>
      </w:r>
    </w:p>
  </w:endnote>
  <w:endnote w:type="continuationSeparator" w:id="0">
    <w:p w14:paraId="2EA2163B" w14:textId="77777777" w:rsidR="0005121F" w:rsidRDefault="00051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MS Gothic"/>
    <w:panose1 w:val="00000000000000000000"/>
    <w:charset w:val="80"/>
    <w:family w:val="swiss"/>
    <w:notTrueType/>
    <w:pitch w:val="variable"/>
    <w:sig w:usb0="00000000"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1E6F7E8D"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E7686E">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35EB0C" w14:textId="77777777" w:rsidR="0005121F" w:rsidRDefault="0005121F">
      <w:r>
        <w:separator/>
      </w:r>
    </w:p>
  </w:footnote>
  <w:footnote w:type="continuationSeparator" w:id="0">
    <w:p w14:paraId="010FA28D" w14:textId="77777777" w:rsidR="0005121F" w:rsidRDefault="000512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7D17D70"/>
    <w:multiLevelType w:val="hybridMultilevel"/>
    <w:tmpl w:val="5F384EB0"/>
    <w:lvl w:ilvl="0" w:tplc="0AE080BE">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4"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15:restartNumberingAfterBreak="0">
    <w:nsid w:val="2D5E3D63"/>
    <w:multiLevelType w:val="hybridMultilevel"/>
    <w:tmpl w:val="214A69B0"/>
    <w:lvl w:ilvl="0" w:tplc="44BE9630">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9"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0" w15:restartNumberingAfterBreak="0">
    <w:nsid w:val="354A2812"/>
    <w:multiLevelType w:val="hybridMultilevel"/>
    <w:tmpl w:val="6902E2AE"/>
    <w:lvl w:ilvl="0" w:tplc="AD5C109A">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4"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6"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7"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9"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9"/>
  </w:num>
  <w:num w:numId="2">
    <w:abstractNumId w:val="19"/>
  </w:num>
  <w:num w:numId="3">
    <w:abstractNumId w:val="17"/>
  </w:num>
  <w:num w:numId="4">
    <w:abstractNumId w:val="16"/>
  </w:num>
  <w:num w:numId="5">
    <w:abstractNumId w:val="18"/>
  </w:num>
  <w:num w:numId="6">
    <w:abstractNumId w:val="9"/>
  </w:num>
  <w:num w:numId="7">
    <w:abstractNumId w:val="15"/>
  </w:num>
  <w:num w:numId="8">
    <w:abstractNumId w:val="5"/>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4"/>
  </w:num>
  <w:num w:numId="13">
    <w:abstractNumId w:val="6"/>
  </w:num>
  <w:num w:numId="14">
    <w:abstractNumId w:val="12"/>
  </w:num>
  <w:num w:numId="15">
    <w:abstractNumId w:val="11"/>
  </w:num>
  <w:num w:numId="16">
    <w:abstractNumId w:val="14"/>
  </w:num>
  <w:num w:numId="17">
    <w:abstractNumId w:val="1"/>
  </w:num>
  <w:num w:numId="18">
    <w:abstractNumId w:val="7"/>
  </w:num>
  <w:num w:numId="19">
    <w:abstractNumId w:val="8"/>
  </w:num>
  <w:num w:numId="20">
    <w:abstractNumId w:val="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4A1C"/>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0948"/>
    <w:rsid w:val="0003199E"/>
    <w:rsid w:val="00031BFE"/>
    <w:rsid w:val="00031DFA"/>
    <w:rsid w:val="00031EE0"/>
    <w:rsid w:val="00031FC6"/>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121F"/>
    <w:rsid w:val="000528CD"/>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5E2B"/>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2E81"/>
    <w:rsid w:val="00084307"/>
    <w:rsid w:val="00085C03"/>
    <w:rsid w:val="000862E7"/>
    <w:rsid w:val="00087530"/>
    <w:rsid w:val="00087744"/>
    <w:rsid w:val="00090C3C"/>
    <w:rsid w:val="00092385"/>
    <w:rsid w:val="00092F69"/>
    <w:rsid w:val="00093963"/>
    <w:rsid w:val="00093ABC"/>
    <w:rsid w:val="00093ED9"/>
    <w:rsid w:val="00094AB7"/>
    <w:rsid w:val="00096538"/>
    <w:rsid w:val="00096AE3"/>
    <w:rsid w:val="000971B4"/>
    <w:rsid w:val="00097FDD"/>
    <w:rsid w:val="000A0C81"/>
    <w:rsid w:val="000A5A37"/>
    <w:rsid w:val="000A5AFE"/>
    <w:rsid w:val="000A5BF4"/>
    <w:rsid w:val="000A5EC1"/>
    <w:rsid w:val="000A6B32"/>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B63A2"/>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B2B"/>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9DD"/>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5E7"/>
    <w:rsid w:val="00156960"/>
    <w:rsid w:val="00157054"/>
    <w:rsid w:val="0015748B"/>
    <w:rsid w:val="001604A0"/>
    <w:rsid w:val="00160EA0"/>
    <w:rsid w:val="00162AB4"/>
    <w:rsid w:val="00162B68"/>
    <w:rsid w:val="00163C5B"/>
    <w:rsid w:val="0016475D"/>
    <w:rsid w:val="00164C0F"/>
    <w:rsid w:val="00164E3F"/>
    <w:rsid w:val="0016511D"/>
    <w:rsid w:val="00165E26"/>
    <w:rsid w:val="00166297"/>
    <w:rsid w:val="00167371"/>
    <w:rsid w:val="001705D9"/>
    <w:rsid w:val="00170986"/>
    <w:rsid w:val="0017322B"/>
    <w:rsid w:val="00173232"/>
    <w:rsid w:val="00173514"/>
    <w:rsid w:val="00173A94"/>
    <w:rsid w:val="00174477"/>
    <w:rsid w:val="001748F7"/>
    <w:rsid w:val="0017559E"/>
    <w:rsid w:val="00175904"/>
    <w:rsid w:val="00175D16"/>
    <w:rsid w:val="00175EF7"/>
    <w:rsid w:val="00175F2E"/>
    <w:rsid w:val="0017704C"/>
    <w:rsid w:val="001810C4"/>
    <w:rsid w:val="00181D11"/>
    <w:rsid w:val="00183C81"/>
    <w:rsid w:val="00183ECE"/>
    <w:rsid w:val="001841A6"/>
    <w:rsid w:val="00184785"/>
    <w:rsid w:val="00187C32"/>
    <w:rsid w:val="00187E5A"/>
    <w:rsid w:val="0019059A"/>
    <w:rsid w:val="00191572"/>
    <w:rsid w:val="00191BDD"/>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01F"/>
    <w:rsid w:val="001D62E7"/>
    <w:rsid w:val="001D657C"/>
    <w:rsid w:val="001D66AC"/>
    <w:rsid w:val="001D68DA"/>
    <w:rsid w:val="001D7693"/>
    <w:rsid w:val="001E0E58"/>
    <w:rsid w:val="001E1974"/>
    <w:rsid w:val="001E334E"/>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48E0"/>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292A"/>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718"/>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41F"/>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0C17"/>
    <w:rsid w:val="003918D7"/>
    <w:rsid w:val="00391B0B"/>
    <w:rsid w:val="00391E2D"/>
    <w:rsid w:val="0039231A"/>
    <w:rsid w:val="00392E64"/>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3A9"/>
    <w:rsid w:val="003C0F75"/>
    <w:rsid w:val="003C23A3"/>
    <w:rsid w:val="003C3903"/>
    <w:rsid w:val="003C4649"/>
    <w:rsid w:val="003C7E5D"/>
    <w:rsid w:val="003C7F01"/>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09A7"/>
    <w:rsid w:val="003F1D15"/>
    <w:rsid w:val="003F1E2B"/>
    <w:rsid w:val="003F2D21"/>
    <w:rsid w:val="003F3B87"/>
    <w:rsid w:val="003F5433"/>
    <w:rsid w:val="003F690E"/>
    <w:rsid w:val="003F699F"/>
    <w:rsid w:val="00401E0C"/>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40C8"/>
    <w:rsid w:val="00416585"/>
    <w:rsid w:val="004171DF"/>
    <w:rsid w:val="004172EF"/>
    <w:rsid w:val="00420F6F"/>
    <w:rsid w:val="00421510"/>
    <w:rsid w:val="00422F8E"/>
    <w:rsid w:val="004236C5"/>
    <w:rsid w:val="00424805"/>
    <w:rsid w:val="0042528C"/>
    <w:rsid w:val="004257FB"/>
    <w:rsid w:val="0042631C"/>
    <w:rsid w:val="0042684E"/>
    <w:rsid w:val="00427C24"/>
    <w:rsid w:val="004306B7"/>
    <w:rsid w:val="00430A22"/>
    <w:rsid w:val="0043286A"/>
    <w:rsid w:val="0043320E"/>
    <w:rsid w:val="00434531"/>
    <w:rsid w:val="00434626"/>
    <w:rsid w:val="00436251"/>
    <w:rsid w:val="00436A25"/>
    <w:rsid w:val="00437654"/>
    <w:rsid w:val="00440F22"/>
    <w:rsid w:val="00440FD6"/>
    <w:rsid w:val="00441A42"/>
    <w:rsid w:val="0044317E"/>
    <w:rsid w:val="004433AF"/>
    <w:rsid w:val="004435E0"/>
    <w:rsid w:val="00443F8D"/>
    <w:rsid w:val="004449C2"/>
    <w:rsid w:val="00444A84"/>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933"/>
    <w:rsid w:val="00472C0B"/>
    <w:rsid w:val="00472C8B"/>
    <w:rsid w:val="00472D05"/>
    <w:rsid w:val="00472F38"/>
    <w:rsid w:val="00474E1D"/>
    <w:rsid w:val="00474E7A"/>
    <w:rsid w:val="004751CE"/>
    <w:rsid w:val="0047682B"/>
    <w:rsid w:val="00477210"/>
    <w:rsid w:val="00480874"/>
    <w:rsid w:val="00481306"/>
    <w:rsid w:val="0048175D"/>
    <w:rsid w:val="00482DDE"/>
    <w:rsid w:val="00483927"/>
    <w:rsid w:val="004842A5"/>
    <w:rsid w:val="004844D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AF6"/>
    <w:rsid w:val="004B4BDC"/>
    <w:rsid w:val="004B56A8"/>
    <w:rsid w:val="004B6A42"/>
    <w:rsid w:val="004B6F2D"/>
    <w:rsid w:val="004C2BB0"/>
    <w:rsid w:val="004C2F10"/>
    <w:rsid w:val="004C361F"/>
    <w:rsid w:val="004C44A9"/>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4A80"/>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3E2B"/>
    <w:rsid w:val="005358F3"/>
    <w:rsid w:val="00535DFA"/>
    <w:rsid w:val="00537939"/>
    <w:rsid w:val="00541BA2"/>
    <w:rsid w:val="00543FF8"/>
    <w:rsid w:val="0054472C"/>
    <w:rsid w:val="00544C0D"/>
    <w:rsid w:val="00545197"/>
    <w:rsid w:val="00545D21"/>
    <w:rsid w:val="0054645F"/>
    <w:rsid w:val="00546583"/>
    <w:rsid w:val="00550113"/>
    <w:rsid w:val="00550B55"/>
    <w:rsid w:val="00551A48"/>
    <w:rsid w:val="00552225"/>
    <w:rsid w:val="005523EA"/>
    <w:rsid w:val="00552ADE"/>
    <w:rsid w:val="00552FEC"/>
    <w:rsid w:val="005531E1"/>
    <w:rsid w:val="00553409"/>
    <w:rsid w:val="00553B49"/>
    <w:rsid w:val="005542CC"/>
    <w:rsid w:val="00554513"/>
    <w:rsid w:val="00555C80"/>
    <w:rsid w:val="005563AE"/>
    <w:rsid w:val="00556F86"/>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050"/>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672A"/>
    <w:rsid w:val="005C6A92"/>
    <w:rsid w:val="005C74E5"/>
    <w:rsid w:val="005C7E45"/>
    <w:rsid w:val="005D122A"/>
    <w:rsid w:val="005D1393"/>
    <w:rsid w:val="005D145F"/>
    <w:rsid w:val="005D299C"/>
    <w:rsid w:val="005D45B5"/>
    <w:rsid w:val="005D5EDE"/>
    <w:rsid w:val="005D7978"/>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457"/>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5F0E"/>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81A"/>
    <w:rsid w:val="006D6DA0"/>
    <w:rsid w:val="006D7742"/>
    <w:rsid w:val="006D7C55"/>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377D"/>
    <w:rsid w:val="00763AED"/>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1804"/>
    <w:rsid w:val="007A3202"/>
    <w:rsid w:val="007A377C"/>
    <w:rsid w:val="007A3B65"/>
    <w:rsid w:val="007A4BF9"/>
    <w:rsid w:val="007A5973"/>
    <w:rsid w:val="007A5F1E"/>
    <w:rsid w:val="007A5F5A"/>
    <w:rsid w:val="007A6461"/>
    <w:rsid w:val="007A6F65"/>
    <w:rsid w:val="007A78DA"/>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090"/>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E71D9"/>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07DA1"/>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49BD"/>
    <w:rsid w:val="008558C2"/>
    <w:rsid w:val="00855F96"/>
    <w:rsid w:val="00856178"/>
    <w:rsid w:val="008578BC"/>
    <w:rsid w:val="008579F0"/>
    <w:rsid w:val="00861035"/>
    <w:rsid w:val="00862748"/>
    <w:rsid w:val="00862DBC"/>
    <w:rsid w:val="00862E6D"/>
    <w:rsid w:val="008637F7"/>
    <w:rsid w:val="00864444"/>
    <w:rsid w:val="00866FA9"/>
    <w:rsid w:val="0087187A"/>
    <w:rsid w:val="008736FD"/>
    <w:rsid w:val="00873E4B"/>
    <w:rsid w:val="0087453F"/>
    <w:rsid w:val="00874E9D"/>
    <w:rsid w:val="008750E9"/>
    <w:rsid w:val="008753D6"/>
    <w:rsid w:val="00876793"/>
    <w:rsid w:val="008779DD"/>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8B9"/>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2BB0"/>
    <w:rsid w:val="008D3753"/>
    <w:rsid w:val="008D4957"/>
    <w:rsid w:val="008D565C"/>
    <w:rsid w:val="008D5B47"/>
    <w:rsid w:val="008D675F"/>
    <w:rsid w:val="008D69C3"/>
    <w:rsid w:val="008D6B14"/>
    <w:rsid w:val="008D72D7"/>
    <w:rsid w:val="008E2012"/>
    <w:rsid w:val="008E24C1"/>
    <w:rsid w:val="008E2853"/>
    <w:rsid w:val="008E38A9"/>
    <w:rsid w:val="008E3C34"/>
    <w:rsid w:val="008E416E"/>
    <w:rsid w:val="008E4AAA"/>
    <w:rsid w:val="008E4AF3"/>
    <w:rsid w:val="008E5670"/>
    <w:rsid w:val="008E64BD"/>
    <w:rsid w:val="008E7024"/>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1843"/>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57554"/>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4CEE"/>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529E"/>
    <w:rsid w:val="009E543B"/>
    <w:rsid w:val="009E5960"/>
    <w:rsid w:val="009E6239"/>
    <w:rsid w:val="009E6DC8"/>
    <w:rsid w:val="009F166E"/>
    <w:rsid w:val="009F23AD"/>
    <w:rsid w:val="009F3463"/>
    <w:rsid w:val="009F42C3"/>
    <w:rsid w:val="009F4E74"/>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3B"/>
    <w:rsid w:val="00A423E4"/>
    <w:rsid w:val="00A425D7"/>
    <w:rsid w:val="00A429E9"/>
    <w:rsid w:val="00A42BC4"/>
    <w:rsid w:val="00A42DA4"/>
    <w:rsid w:val="00A42F2F"/>
    <w:rsid w:val="00A42FE3"/>
    <w:rsid w:val="00A430F8"/>
    <w:rsid w:val="00A43F31"/>
    <w:rsid w:val="00A443D0"/>
    <w:rsid w:val="00A44798"/>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301"/>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3A9"/>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8FD"/>
    <w:rsid w:val="00B06A1A"/>
    <w:rsid w:val="00B103B9"/>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0CEE"/>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5DD9"/>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40C"/>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875"/>
    <w:rsid w:val="00BF2AE6"/>
    <w:rsid w:val="00BF2C41"/>
    <w:rsid w:val="00BF2C9F"/>
    <w:rsid w:val="00BF4419"/>
    <w:rsid w:val="00BF4CA2"/>
    <w:rsid w:val="00BF525A"/>
    <w:rsid w:val="00BF5B1A"/>
    <w:rsid w:val="00BF6469"/>
    <w:rsid w:val="00BF6BE2"/>
    <w:rsid w:val="00BF6C51"/>
    <w:rsid w:val="00C01434"/>
    <w:rsid w:val="00C0152A"/>
    <w:rsid w:val="00C01E5A"/>
    <w:rsid w:val="00C0225D"/>
    <w:rsid w:val="00C02578"/>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3B8"/>
    <w:rsid w:val="00C179B4"/>
    <w:rsid w:val="00C17C09"/>
    <w:rsid w:val="00C17C67"/>
    <w:rsid w:val="00C203F5"/>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2AA3"/>
    <w:rsid w:val="00C33B9B"/>
    <w:rsid w:val="00C34354"/>
    <w:rsid w:val="00C3472E"/>
    <w:rsid w:val="00C3544C"/>
    <w:rsid w:val="00C37962"/>
    <w:rsid w:val="00C401AB"/>
    <w:rsid w:val="00C40463"/>
    <w:rsid w:val="00C41337"/>
    <w:rsid w:val="00C41E92"/>
    <w:rsid w:val="00C4240B"/>
    <w:rsid w:val="00C42B58"/>
    <w:rsid w:val="00C43438"/>
    <w:rsid w:val="00C44506"/>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E8"/>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1D6"/>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0F4B"/>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4D29"/>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4813"/>
    <w:rsid w:val="00E7522C"/>
    <w:rsid w:val="00E759D2"/>
    <w:rsid w:val="00E7686E"/>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2AE"/>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1753F"/>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6E56"/>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4FF3"/>
    <w:rsid w:val="00F9543D"/>
    <w:rsid w:val="00F96848"/>
    <w:rsid w:val="00F96BC6"/>
    <w:rsid w:val="00F96D92"/>
    <w:rsid w:val="00F9757D"/>
    <w:rsid w:val="00FA0032"/>
    <w:rsid w:val="00FA0AFA"/>
    <w:rsid w:val="00FA1EC5"/>
    <w:rsid w:val="00FA1F59"/>
    <w:rsid w:val="00FA2187"/>
    <w:rsid w:val="00FA6D3A"/>
    <w:rsid w:val="00FA70D8"/>
    <w:rsid w:val="00FA78E2"/>
    <w:rsid w:val="00FB097D"/>
    <w:rsid w:val="00FB1566"/>
    <w:rsid w:val="00FB219F"/>
    <w:rsid w:val="00FB3151"/>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2AEA"/>
    <w:rsid w:val="00FE3C90"/>
    <w:rsid w:val="00FE3F01"/>
    <w:rsid w:val="00FE4B1C"/>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591E"/>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 w:type="paragraph" w:customStyle="1" w:styleId="Standard">
    <w:name w:val="Standard"/>
    <w:rsid w:val="00187C32"/>
    <w:pPr>
      <w:widowControl w:val="0"/>
      <w:suppressAutoHyphens/>
      <w:autoSpaceDN w:val="0"/>
      <w:textAlignment w:val="baseline"/>
    </w:pPr>
    <w:rPr>
      <w:rFonts w:eastAsia="SimSun" w:cs="Tahoma"/>
      <w:kern w:val="3"/>
      <w:sz w:val="24"/>
      <w:szCs w:val="24"/>
      <w:lang w:eastAsia="zh-CN" w:bidi="hi-IN"/>
    </w:rPr>
  </w:style>
  <w:style w:type="paragraph" w:styleId="Ttulo">
    <w:name w:val="Title"/>
    <w:basedOn w:val="Normal"/>
    <w:link w:val="TtuloChar"/>
    <w:uiPriority w:val="99"/>
    <w:qFormat/>
    <w:rsid w:val="00A44798"/>
    <w:pPr>
      <w:jc w:val="center"/>
    </w:pPr>
    <w:rPr>
      <w:rFonts w:ascii="Arial Narrow" w:hAnsi="Arial Narrow"/>
      <w:b/>
      <w:bCs/>
      <w:sz w:val="28"/>
      <w:u w:val="single"/>
      <w:lang w:val="x-none" w:eastAsia="x-none"/>
    </w:rPr>
  </w:style>
  <w:style w:type="character" w:customStyle="1" w:styleId="TtuloChar">
    <w:name w:val="Título Char"/>
    <w:basedOn w:val="Fontepargpadro"/>
    <w:link w:val="Ttulo"/>
    <w:uiPriority w:val="99"/>
    <w:rsid w:val="00A44798"/>
    <w:rPr>
      <w:rFonts w:ascii="Arial Narrow" w:hAnsi="Arial Narrow"/>
      <w:b/>
      <w:bCs/>
      <w:sz w:val="28"/>
      <w:szCs w:val="24"/>
      <w:u w:val="single"/>
      <w:lang w:val="x-none" w:eastAsia="x-none"/>
    </w:rPr>
  </w:style>
  <w:style w:type="paragraph" w:customStyle="1" w:styleId="tablepocp">
    <w:name w:val="tablepocp"/>
    <w:basedOn w:val="Normal"/>
    <w:uiPriority w:val="99"/>
    <w:rsid w:val="00A4479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196966413">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444081008">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00025641">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1840150549">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F62C8-BC0E-48B9-BC8F-38C54B1A8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1291</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1526</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2</cp:revision>
  <cp:lastPrinted>2025-09-18T20:20:00Z</cp:lastPrinted>
  <dcterms:created xsi:type="dcterms:W3CDTF">2025-10-14T20:55:00Z</dcterms:created>
  <dcterms:modified xsi:type="dcterms:W3CDTF">2025-10-14T20:55:00Z</dcterms:modified>
</cp:coreProperties>
</file>