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07964" w14:textId="701A2F6C" w:rsidR="00211FF7" w:rsidRPr="002928AA" w:rsidRDefault="00211FF7" w:rsidP="00211FF7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2"/>
          <w:szCs w:val="22"/>
        </w:rPr>
      </w:pPr>
      <w:r w:rsidRPr="002928AA">
        <w:rPr>
          <w:rFonts w:ascii="Cambria" w:hAnsi="Cambria" w:cs="Arial"/>
          <w:b/>
          <w:bCs/>
          <w:sz w:val="22"/>
          <w:szCs w:val="22"/>
        </w:rPr>
        <w:t>Decreto nº 2</w:t>
      </w:r>
      <w:r w:rsidR="002928AA" w:rsidRPr="002928AA">
        <w:rPr>
          <w:rFonts w:ascii="Cambria" w:hAnsi="Cambria" w:cs="Arial"/>
          <w:b/>
          <w:bCs/>
          <w:sz w:val="22"/>
          <w:szCs w:val="22"/>
        </w:rPr>
        <w:t>.</w:t>
      </w:r>
      <w:r w:rsidRPr="002928AA">
        <w:rPr>
          <w:rFonts w:ascii="Cambria" w:hAnsi="Cambria" w:cs="Arial"/>
          <w:b/>
          <w:bCs/>
          <w:sz w:val="22"/>
          <w:szCs w:val="22"/>
        </w:rPr>
        <w:t>269, de 15 de agosto de 2025.</w:t>
      </w:r>
    </w:p>
    <w:p w14:paraId="7EBDFC51" w14:textId="77777777" w:rsidR="00211FF7" w:rsidRPr="002928AA" w:rsidRDefault="00211FF7" w:rsidP="00211FF7">
      <w:pPr>
        <w:pStyle w:val="western"/>
        <w:spacing w:before="0" w:beforeAutospacing="0" w:after="0"/>
        <w:jc w:val="both"/>
        <w:rPr>
          <w:rFonts w:ascii="Cambria" w:hAnsi="Cambria" w:cs="Arial"/>
          <w:sz w:val="22"/>
          <w:szCs w:val="22"/>
        </w:rPr>
      </w:pPr>
    </w:p>
    <w:p w14:paraId="5985AD87" w14:textId="3F8F0543" w:rsidR="00211FF7" w:rsidRPr="002928AA" w:rsidRDefault="00211FF7" w:rsidP="00211FF7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2"/>
          <w:szCs w:val="22"/>
        </w:rPr>
      </w:pPr>
      <w:r w:rsidRPr="002928AA">
        <w:rPr>
          <w:rFonts w:ascii="Cambria" w:hAnsi="Cambria" w:cs="Arial"/>
          <w:b/>
          <w:sz w:val="22"/>
          <w:szCs w:val="22"/>
        </w:rPr>
        <w:t>Dispõe sobre abertura de Crédito Especial autorizado no Orçamento Vigente, e dá outras providências</w:t>
      </w:r>
      <w:r w:rsidRPr="002928AA">
        <w:rPr>
          <w:rFonts w:ascii="Cambria" w:hAnsi="Cambria" w:cs="Arial"/>
          <w:bCs/>
          <w:sz w:val="22"/>
          <w:szCs w:val="22"/>
        </w:rPr>
        <w:t>.</w:t>
      </w:r>
    </w:p>
    <w:p w14:paraId="70E39A37" w14:textId="72797E92" w:rsidR="00211FF7" w:rsidRPr="002928AA" w:rsidRDefault="00211FF7" w:rsidP="002928AA">
      <w:pPr>
        <w:pStyle w:val="western"/>
        <w:spacing w:before="0" w:beforeAutospacing="0" w:after="0"/>
        <w:jc w:val="both"/>
        <w:rPr>
          <w:rFonts w:ascii="Cambria" w:hAnsi="Cambria" w:cs="Arial"/>
          <w:sz w:val="22"/>
          <w:szCs w:val="22"/>
        </w:rPr>
      </w:pPr>
    </w:p>
    <w:p w14:paraId="66A0161B" w14:textId="77777777" w:rsidR="00211FF7" w:rsidRPr="002928AA" w:rsidRDefault="00211FF7" w:rsidP="00211FF7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2"/>
          <w:szCs w:val="22"/>
        </w:rPr>
      </w:pPr>
      <w:r w:rsidRPr="002928AA">
        <w:rPr>
          <w:rFonts w:ascii="Cambria" w:hAnsi="Cambria" w:cs="Arial"/>
          <w:sz w:val="22"/>
          <w:szCs w:val="22"/>
        </w:rPr>
        <w:t>O Prefeito do Município de Juara, Estado de Mato Grosso, no uso das atribuições legais que são conferidas pela Lei Orgânica do Município, e;</w:t>
      </w:r>
    </w:p>
    <w:p w14:paraId="267CF9D4" w14:textId="77777777" w:rsidR="00211FF7" w:rsidRPr="002928AA" w:rsidRDefault="00211FF7" w:rsidP="00211FF7">
      <w:pPr>
        <w:jc w:val="both"/>
        <w:rPr>
          <w:rFonts w:ascii="Cambria" w:hAnsi="Cambria" w:cs="Arial"/>
          <w:sz w:val="22"/>
          <w:szCs w:val="22"/>
        </w:rPr>
      </w:pPr>
    </w:p>
    <w:p w14:paraId="1C008875" w14:textId="36A173B9" w:rsidR="002928AA" w:rsidRPr="002928AA" w:rsidRDefault="00211FF7" w:rsidP="002928AA">
      <w:pPr>
        <w:ind w:firstLine="708"/>
        <w:jc w:val="both"/>
        <w:rPr>
          <w:rFonts w:ascii="Cambria" w:eastAsia="Calibri" w:hAnsi="Cambria"/>
          <w:bCs/>
          <w:i/>
          <w:color w:val="000000"/>
          <w:sz w:val="22"/>
          <w:szCs w:val="22"/>
          <w:lang w:eastAsia="en-US" w:bidi="pt-PT"/>
        </w:rPr>
      </w:pPr>
      <w:r w:rsidRPr="002928AA">
        <w:rPr>
          <w:rFonts w:ascii="Cambria" w:hAnsi="Cambria" w:cs="Arial"/>
          <w:bCs/>
          <w:sz w:val="22"/>
          <w:szCs w:val="22"/>
        </w:rPr>
        <w:t xml:space="preserve">              Considerando a Lei Municipal nº 3.307, de 14 de agosto de 2025 que, </w:t>
      </w:r>
      <w:proofErr w:type="gramStart"/>
      <w:r w:rsidR="002928AA" w:rsidRPr="002928AA">
        <w:rPr>
          <w:rFonts w:ascii="Cambria" w:eastAsia="Calibri" w:hAnsi="Cambria" w:cs="Arial"/>
          <w:sz w:val="22"/>
          <w:szCs w:val="22"/>
          <w:lang w:eastAsia="en-US"/>
        </w:rPr>
        <w:t>Autoriza</w:t>
      </w:r>
      <w:proofErr w:type="gramEnd"/>
      <w:r w:rsidR="002928AA" w:rsidRPr="002928AA">
        <w:rPr>
          <w:rFonts w:ascii="Cambria" w:eastAsia="Calibri" w:hAnsi="Cambria" w:cs="Arial"/>
          <w:sz w:val="22"/>
          <w:szCs w:val="22"/>
          <w:lang w:eastAsia="en-US"/>
        </w:rPr>
        <w:t xml:space="preserve"> o Poder Executivo a realizar no orçamen</w:t>
      </w:r>
      <w:r w:rsidR="002928AA">
        <w:rPr>
          <w:rFonts w:ascii="Cambria" w:eastAsia="Calibri" w:hAnsi="Cambria" w:cs="Arial"/>
          <w:sz w:val="22"/>
          <w:szCs w:val="22"/>
          <w:lang w:eastAsia="en-US"/>
        </w:rPr>
        <w:t>to vigente, abertura de Crédito.</w:t>
      </w:r>
    </w:p>
    <w:p w14:paraId="628619DC" w14:textId="77777777" w:rsidR="00211FF7" w:rsidRPr="002928AA" w:rsidRDefault="00211FF7" w:rsidP="00211FF7">
      <w:pPr>
        <w:jc w:val="both"/>
        <w:rPr>
          <w:rFonts w:ascii="Cambria" w:hAnsi="Cambria" w:cs="Arial"/>
          <w:sz w:val="22"/>
          <w:szCs w:val="22"/>
        </w:rPr>
      </w:pPr>
    </w:p>
    <w:p w14:paraId="0F938451" w14:textId="545DC4FE" w:rsidR="00211FF7" w:rsidRPr="002928AA" w:rsidRDefault="00211FF7" w:rsidP="00211FF7">
      <w:pPr>
        <w:ind w:firstLine="1418"/>
        <w:jc w:val="both"/>
        <w:rPr>
          <w:rFonts w:ascii="Cambria" w:hAnsi="Cambria" w:cs="Arial"/>
          <w:sz w:val="22"/>
          <w:szCs w:val="22"/>
        </w:rPr>
      </w:pPr>
      <w:r w:rsidRPr="002928AA">
        <w:rPr>
          <w:rFonts w:ascii="Cambria" w:hAnsi="Cambria" w:cs="Arial"/>
          <w:sz w:val="22"/>
          <w:szCs w:val="22"/>
        </w:rPr>
        <w:t>DECRETA:</w:t>
      </w:r>
    </w:p>
    <w:p w14:paraId="3757CF3B" w14:textId="77777777" w:rsidR="001E3F95" w:rsidRPr="002928AA" w:rsidRDefault="001E3F95" w:rsidP="00E3324C">
      <w:pPr>
        <w:jc w:val="both"/>
        <w:rPr>
          <w:rFonts w:ascii="Cambria" w:hAnsi="Cambria" w:cs="Arial"/>
          <w:sz w:val="22"/>
          <w:szCs w:val="22"/>
        </w:rPr>
      </w:pPr>
    </w:p>
    <w:p w14:paraId="4415297D" w14:textId="77777777" w:rsidR="002928AA" w:rsidRPr="002928AA" w:rsidRDefault="000240A6" w:rsidP="002928AA">
      <w:pPr>
        <w:ind w:firstLine="1423"/>
        <w:jc w:val="both"/>
        <w:rPr>
          <w:rFonts w:ascii="Cambria" w:hAnsi="Cambria" w:cs="Arial"/>
          <w:sz w:val="22"/>
          <w:szCs w:val="22"/>
        </w:rPr>
      </w:pPr>
      <w:r w:rsidRPr="002928AA">
        <w:rPr>
          <w:rFonts w:ascii="Cambria" w:hAnsi="Cambria" w:cs="Arial"/>
          <w:sz w:val="22"/>
          <w:szCs w:val="22"/>
        </w:rPr>
        <w:t xml:space="preserve">Art. 1º </w:t>
      </w:r>
      <w:r w:rsidR="002928AA" w:rsidRPr="002928AA">
        <w:rPr>
          <w:rFonts w:ascii="Cambria" w:hAnsi="Cambria" w:cs="Arial"/>
          <w:sz w:val="22"/>
          <w:szCs w:val="22"/>
        </w:rPr>
        <w:t>Fica aberto no orçamento do exercício corrente, um crédito suplementar, no valor de R$ 83.664,44 (oitenta e três mil seiscentos e sessenta e quatro reais e quarenta e quatro centavos), na dotação abaixo discriminada: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87"/>
        <w:gridCol w:w="6871"/>
      </w:tblGrid>
      <w:tr w:rsidR="000240A6" w:rsidRPr="002928AA" w14:paraId="3E4E731B" w14:textId="77777777" w:rsidTr="002928AA">
        <w:tc>
          <w:tcPr>
            <w:tcW w:w="2087" w:type="dxa"/>
            <w:hideMark/>
          </w:tcPr>
          <w:p w14:paraId="7E214F7E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02.005</w:t>
            </w:r>
          </w:p>
        </w:tc>
        <w:tc>
          <w:tcPr>
            <w:tcW w:w="6871" w:type="dxa"/>
            <w:hideMark/>
          </w:tcPr>
          <w:p w14:paraId="5EF37EA5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Chefia de Gabinete do Prefeito</w:t>
            </w:r>
          </w:p>
        </w:tc>
      </w:tr>
      <w:tr w:rsidR="000240A6" w:rsidRPr="002928AA" w14:paraId="7E73210A" w14:textId="77777777" w:rsidTr="002928AA">
        <w:tc>
          <w:tcPr>
            <w:tcW w:w="2087" w:type="dxa"/>
            <w:hideMark/>
          </w:tcPr>
          <w:p w14:paraId="62A2B39D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06</w:t>
            </w:r>
          </w:p>
        </w:tc>
        <w:tc>
          <w:tcPr>
            <w:tcW w:w="6871" w:type="dxa"/>
            <w:hideMark/>
          </w:tcPr>
          <w:p w14:paraId="16D181F4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Segurança Publica</w:t>
            </w:r>
          </w:p>
        </w:tc>
      </w:tr>
      <w:tr w:rsidR="000240A6" w:rsidRPr="002928AA" w14:paraId="70BCE0DA" w14:textId="77777777" w:rsidTr="002928AA">
        <w:tc>
          <w:tcPr>
            <w:tcW w:w="2087" w:type="dxa"/>
            <w:hideMark/>
          </w:tcPr>
          <w:p w14:paraId="21C76DB4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06.122</w:t>
            </w:r>
          </w:p>
        </w:tc>
        <w:tc>
          <w:tcPr>
            <w:tcW w:w="6871" w:type="dxa"/>
            <w:hideMark/>
          </w:tcPr>
          <w:p w14:paraId="7AC8499C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Administração Geral</w:t>
            </w:r>
          </w:p>
        </w:tc>
      </w:tr>
      <w:tr w:rsidR="000240A6" w:rsidRPr="002928AA" w14:paraId="381E9B43" w14:textId="77777777" w:rsidTr="002928AA">
        <w:tc>
          <w:tcPr>
            <w:tcW w:w="2087" w:type="dxa"/>
            <w:hideMark/>
          </w:tcPr>
          <w:p w14:paraId="190AFCB7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06.122.0022</w:t>
            </w:r>
          </w:p>
        </w:tc>
        <w:tc>
          <w:tcPr>
            <w:tcW w:w="6871" w:type="dxa"/>
            <w:hideMark/>
          </w:tcPr>
          <w:p w14:paraId="558DB326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Emendas Parlamentares</w:t>
            </w:r>
          </w:p>
        </w:tc>
      </w:tr>
      <w:tr w:rsidR="000240A6" w:rsidRPr="002928AA" w14:paraId="6D187104" w14:textId="77777777" w:rsidTr="002928AA">
        <w:tc>
          <w:tcPr>
            <w:tcW w:w="2087" w:type="dxa"/>
          </w:tcPr>
          <w:p w14:paraId="093726BF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06.122.0022.2682</w:t>
            </w:r>
          </w:p>
          <w:p w14:paraId="23D612DA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669E0824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57AB29D7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5C70F1FF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33.50.43.00</w:t>
            </w:r>
          </w:p>
        </w:tc>
        <w:tc>
          <w:tcPr>
            <w:tcW w:w="6871" w:type="dxa"/>
            <w:hideMark/>
          </w:tcPr>
          <w:p w14:paraId="7400BC1E" w14:textId="77777777" w:rsidR="000240A6" w:rsidRPr="002928AA" w:rsidRDefault="000240A6">
            <w:pPr>
              <w:jc w:val="both"/>
              <w:rPr>
                <w:rFonts w:ascii="Cambria" w:hAnsi="Cambria" w:cs="Tahoma"/>
                <w:bCs/>
                <w:sz w:val="22"/>
                <w:szCs w:val="22"/>
              </w:rPr>
            </w:pPr>
            <w:r w:rsidRPr="002928AA">
              <w:rPr>
                <w:rFonts w:ascii="Cambria" w:hAnsi="Cambria" w:cs="Tahoma"/>
                <w:bCs/>
                <w:sz w:val="22"/>
                <w:szCs w:val="22"/>
              </w:rPr>
              <w:t xml:space="preserve">Emenda Parlamentar Impositiva Individual nº 017/2024, de autoria dos Vereadores Sandy, Eraldo </w:t>
            </w:r>
            <w:proofErr w:type="spellStart"/>
            <w:r w:rsidRPr="002928AA">
              <w:rPr>
                <w:rFonts w:ascii="Cambria" w:hAnsi="Cambria" w:cs="Tahoma"/>
                <w:bCs/>
                <w:sz w:val="22"/>
                <w:szCs w:val="22"/>
              </w:rPr>
              <w:t>Markito</w:t>
            </w:r>
            <w:proofErr w:type="spellEnd"/>
            <w:r w:rsidRPr="002928AA">
              <w:rPr>
                <w:rFonts w:ascii="Cambria" w:hAnsi="Cambria" w:cs="Tahoma"/>
                <w:bCs/>
                <w:sz w:val="22"/>
                <w:szCs w:val="22"/>
              </w:rPr>
              <w:t xml:space="preserve">, Marta </w:t>
            </w:r>
            <w:proofErr w:type="spellStart"/>
            <w:r w:rsidRPr="002928AA">
              <w:rPr>
                <w:rFonts w:ascii="Cambria" w:hAnsi="Cambria" w:cs="Tahoma"/>
                <w:bCs/>
                <w:sz w:val="22"/>
                <w:szCs w:val="22"/>
              </w:rPr>
              <w:t>Dalpiaz</w:t>
            </w:r>
            <w:proofErr w:type="spellEnd"/>
            <w:r w:rsidRPr="002928AA">
              <w:rPr>
                <w:rFonts w:ascii="Cambria" w:hAnsi="Cambria" w:cs="Tahoma"/>
                <w:bCs/>
                <w:sz w:val="22"/>
                <w:szCs w:val="22"/>
              </w:rPr>
              <w:t>, Léo Boy, Zé Galvão e Welington Martins – Aquisição de Material de Consumo para o Conselho Comunitário de Segurança Pública (CONSEG).</w:t>
            </w:r>
          </w:p>
          <w:p w14:paraId="5B3DCE19" w14:textId="77777777" w:rsidR="000240A6" w:rsidRPr="002928AA" w:rsidRDefault="000240A6">
            <w:pPr>
              <w:jc w:val="both"/>
              <w:rPr>
                <w:rFonts w:ascii="Cambria" w:hAnsi="Cambria" w:cs="Tahoma"/>
                <w:bCs/>
                <w:sz w:val="22"/>
                <w:szCs w:val="22"/>
              </w:rPr>
            </w:pPr>
            <w:r w:rsidRPr="002928AA">
              <w:rPr>
                <w:rFonts w:ascii="Cambria" w:hAnsi="Cambria" w:cs="Tahoma"/>
                <w:bCs/>
                <w:sz w:val="22"/>
                <w:szCs w:val="22"/>
              </w:rPr>
              <w:t>Subvenções Sociais .............................................................................. R$ 83.664,44</w:t>
            </w:r>
          </w:p>
        </w:tc>
      </w:tr>
      <w:tr w:rsidR="000240A6" w:rsidRPr="002928AA" w14:paraId="67324BA0" w14:textId="77777777" w:rsidTr="002928AA">
        <w:tc>
          <w:tcPr>
            <w:tcW w:w="2087" w:type="dxa"/>
            <w:hideMark/>
          </w:tcPr>
          <w:p w14:paraId="5DB4A1C9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FONTE</w:t>
            </w:r>
          </w:p>
        </w:tc>
        <w:tc>
          <w:tcPr>
            <w:tcW w:w="6871" w:type="dxa"/>
            <w:hideMark/>
          </w:tcPr>
          <w:p w14:paraId="75AF7542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15000000750 - Recursos de Emendas Parlamentares Municipais</w:t>
            </w:r>
          </w:p>
        </w:tc>
      </w:tr>
    </w:tbl>
    <w:p w14:paraId="0F8C33A3" w14:textId="77777777" w:rsidR="000240A6" w:rsidRPr="002928AA" w:rsidRDefault="000240A6" w:rsidP="000240A6">
      <w:pPr>
        <w:jc w:val="both"/>
        <w:rPr>
          <w:rFonts w:ascii="Cambria" w:hAnsi="Cambria" w:cs="Arial"/>
          <w:sz w:val="22"/>
          <w:szCs w:val="22"/>
        </w:rPr>
      </w:pPr>
    </w:p>
    <w:p w14:paraId="10A5A705" w14:textId="77777777" w:rsidR="000240A6" w:rsidRPr="002928AA" w:rsidRDefault="000240A6" w:rsidP="000240A6">
      <w:pPr>
        <w:ind w:firstLine="1418"/>
        <w:jc w:val="both"/>
        <w:rPr>
          <w:rFonts w:ascii="Cambria" w:hAnsi="Cambria" w:cs="Arial"/>
          <w:sz w:val="22"/>
          <w:szCs w:val="22"/>
        </w:rPr>
      </w:pPr>
      <w:r w:rsidRPr="002928AA">
        <w:rPr>
          <w:rFonts w:ascii="Cambria" w:hAnsi="Cambria" w:cs="Arial"/>
          <w:sz w:val="22"/>
          <w:szCs w:val="22"/>
        </w:rPr>
        <w:t>Art. 2º A despesa decorrente do crédito especial de que trata o artigo 1º, correrão por anulação parcial ou total da dotação, abaixo mencionada, na forma dos artigos 42 e 43 da Lei Federal nº 4.320/64.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87"/>
        <w:gridCol w:w="6871"/>
      </w:tblGrid>
      <w:tr w:rsidR="000240A6" w:rsidRPr="002928AA" w14:paraId="799FF83B" w14:textId="77777777" w:rsidTr="000240A6">
        <w:tc>
          <w:tcPr>
            <w:tcW w:w="2093" w:type="dxa"/>
            <w:hideMark/>
          </w:tcPr>
          <w:p w14:paraId="3E052423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02.005</w:t>
            </w:r>
          </w:p>
        </w:tc>
        <w:tc>
          <w:tcPr>
            <w:tcW w:w="7004" w:type="dxa"/>
            <w:hideMark/>
          </w:tcPr>
          <w:p w14:paraId="66482AD4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Chefia de Gabinete do Prefeito</w:t>
            </w:r>
          </w:p>
        </w:tc>
      </w:tr>
      <w:tr w:rsidR="000240A6" w:rsidRPr="002928AA" w14:paraId="3B8036E2" w14:textId="77777777" w:rsidTr="000240A6">
        <w:tc>
          <w:tcPr>
            <w:tcW w:w="2093" w:type="dxa"/>
            <w:hideMark/>
          </w:tcPr>
          <w:p w14:paraId="0902DAE2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06</w:t>
            </w:r>
          </w:p>
        </w:tc>
        <w:tc>
          <w:tcPr>
            <w:tcW w:w="7004" w:type="dxa"/>
            <w:hideMark/>
          </w:tcPr>
          <w:p w14:paraId="4D93D5DC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Segurança Publica</w:t>
            </w:r>
          </w:p>
        </w:tc>
      </w:tr>
      <w:tr w:rsidR="000240A6" w:rsidRPr="002928AA" w14:paraId="5774CC8F" w14:textId="77777777" w:rsidTr="000240A6">
        <w:tc>
          <w:tcPr>
            <w:tcW w:w="2093" w:type="dxa"/>
            <w:hideMark/>
          </w:tcPr>
          <w:p w14:paraId="40C64D66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06.122</w:t>
            </w:r>
          </w:p>
        </w:tc>
        <w:tc>
          <w:tcPr>
            <w:tcW w:w="7004" w:type="dxa"/>
            <w:hideMark/>
          </w:tcPr>
          <w:p w14:paraId="12941EF8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Administração Geral</w:t>
            </w:r>
          </w:p>
        </w:tc>
      </w:tr>
      <w:tr w:rsidR="000240A6" w:rsidRPr="002928AA" w14:paraId="595AB5C8" w14:textId="77777777" w:rsidTr="000240A6">
        <w:tc>
          <w:tcPr>
            <w:tcW w:w="2093" w:type="dxa"/>
            <w:hideMark/>
          </w:tcPr>
          <w:p w14:paraId="36D87A31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06.122.0022</w:t>
            </w:r>
          </w:p>
        </w:tc>
        <w:tc>
          <w:tcPr>
            <w:tcW w:w="7004" w:type="dxa"/>
            <w:hideMark/>
          </w:tcPr>
          <w:p w14:paraId="29D48763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Emendas Parlamentares</w:t>
            </w:r>
          </w:p>
        </w:tc>
      </w:tr>
      <w:tr w:rsidR="000240A6" w:rsidRPr="002928AA" w14:paraId="3E0B9DB1" w14:textId="77777777" w:rsidTr="000240A6">
        <w:tc>
          <w:tcPr>
            <w:tcW w:w="2093" w:type="dxa"/>
          </w:tcPr>
          <w:p w14:paraId="07FCAB2D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06.122.0022.2651</w:t>
            </w:r>
          </w:p>
          <w:p w14:paraId="033F97F2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39B4D40A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69375528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0ACAC1FE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1F80D450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33.50.43.00</w:t>
            </w:r>
          </w:p>
        </w:tc>
        <w:tc>
          <w:tcPr>
            <w:tcW w:w="7004" w:type="dxa"/>
            <w:hideMark/>
          </w:tcPr>
          <w:p w14:paraId="2C5DCCE4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 xml:space="preserve">Emenda Parlamentar Impositiva Individual nº 017/2024, de autoria dos Vereadores Sandy, Eraldo </w:t>
            </w:r>
            <w:proofErr w:type="spellStart"/>
            <w:r w:rsidRPr="002928AA">
              <w:rPr>
                <w:rFonts w:ascii="Cambria" w:hAnsi="Cambria" w:cs="Arial"/>
                <w:sz w:val="22"/>
                <w:szCs w:val="22"/>
              </w:rPr>
              <w:t>Markito</w:t>
            </w:r>
            <w:proofErr w:type="spellEnd"/>
            <w:r w:rsidRPr="002928AA">
              <w:rPr>
                <w:rFonts w:ascii="Cambria" w:hAnsi="Cambria" w:cs="Arial"/>
                <w:sz w:val="22"/>
                <w:szCs w:val="22"/>
              </w:rPr>
              <w:t xml:space="preserve">, Marta </w:t>
            </w:r>
            <w:proofErr w:type="spellStart"/>
            <w:r w:rsidRPr="002928AA">
              <w:rPr>
                <w:rFonts w:ascii="Cambria" w:hAnsi="Cambria" w:cs="Arial"/>
                <w:sz w:val="22"/>
                <w:szCs w:val="22"/>
              </w:rPr>
              <w:t>Dalpiaz</w:t>
            </w:r>
            <w:proofErr w:type="spellEnd"/>
            <w:r w:rsidRPr="002928AA">
              <w:rPr>
                <w:rFonts w:ascii="Cambria" w:hAnsi="Cambria" w:cs="Arial"/>
                <w:sz w:val="22"/>
                <w:szCs w:val="22"/>
              </w:rPr>
              <w:t>, Léo Boy, Zé Galvão e Welington Martins – Transferência de Recursos Financeiros ao Conselho Comunitário de Segurança Pública (</w:t>
            </w:r>
            <w:proofErr w:type="gramStart"/>
            <w:r w:rsidRPr="002928AA">
              <w:rPr>
                <w:rFonts w:ascii="Cambria" w:hAnsi="Cambria" w:cs="Arial"/>
                <w:sz w:val="22"/>
                <w:szCs w:val="22"/>
              </w:rPr>
              <w:t>CONSEG)  para</w:t>
            </w:r>
            <w:proofErr w:type="gramEnd"/>
            <w:r w:rsidRPr="002928AA">
              <w:rPr>
                <w:rFonts w:ascii="Cambria" w:hAnsi="Cambria" w:cs="Arial"/>
                <w:sz w:val="22"/>
                <w:szCs w:val="22"/>
              </w:rPr>
              <w:t xml:space="preserve"> aquisição de equipamentos de visão.</w:t>
            </w:r>
          </w:p>
          <w:p w14:paraId="258A19C7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Subvenções Sociais .............................................................................. R$ 83.664,44</w:t>
            </w:r>
          </w:p>
        </w:tc>
      </w:tr>
      <w:tr w:rsidR="000240A6" w:rsidRPr="002928AA" w14:paraId="6A50615A" w14:textId="77777777" w:rsidTr="000240A6">
        <w:tc>
          <w:tcPr>
            <w:tcW w:w="2093" w:type="dxa"/>
            <w:hideMark/>
          </w:tcPr>
          <w:p w14:paraId="5EAD6431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FONTE</w:t>
            </w:r>
          </w:p>
        </w:tc>
        <w:tc>
          <w:tcPr>
            <w:tcW w:w="7004" w:type="dxa"/>
            <w:hideMark/>
          </w:tcPr>
          <w:p w14:paraId="3CE9A449" w14:textId="77777777" w:rsidR="000240A6" w:rsidRPr="002928AA" w:rsidRDefault="000240A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2928AA">
              <w:rPr>
                <w:rFonts w:ascii="Cambria" w:hAnsi="Cambria" w:cs="Arial"/>
                <w:sz w:val="22"/>
                <w:szCs w:val="22"/>
              </w:rPr>
              <w:t>15000000750 - Recursos de Emendas Parlamentares Municipais</w:t>
            </w:r>
          </w:p>
        </w:tc>
      </w:tr>
    </w:tbl>
    <w:p w14:paraId="28B3BBEC" w14:textId="77777777" w:rsidR="000240A6" w:rsidRPr="002928AA" w:rsidRDefault="000240A6" w:rsidP="000240A6">
      <w:pPr>
        <w:ind w:firstLine="1418"/>
        <w:jc w:val="both"/>
        <w:rPr>
          <w:rFonts w:ascii="Cambria" w:hAnsi="Cambria" w:cs="Arial"/>
          <w:sz w:val="22"/>
          <w:szCs w:val="22"/>
        </w:rPr>
      </w:pPr>
    </w:p>
    <w:p w14:paraId="3894ACDD" w14:textId="7FF69794" w:rsidR="00F84D20" w:rsidRPr="002928AA" w:rsidRDefault="00F84D20" w:rsidP="00F84D20">
      <w:pPr>
        <w:ind w:firstLine="1418"/>
        <w:rPr>
          <w:rFonts w:ascii="Cambria" w:hAnsi="Cambria"/>
          <w:sz w:val="22"/>
          <w:szCs w:val="22"/>
        </w:rPr>
      </w:pPr>
      <w:r w:rsidRPr="002928AA">
        <w:rPr>
          <w:rFonts w:ascii="Cambria" w:hAnsi="Cambria"/>
          <w:sz w:val="22"/>
          <w:szCs w:val="22"/>
        </w:rPr>
        <w:t xml:space="preserve">Art. </w:t>
      </w:r>
      <w:r w:rsidR="00211FF7" w:rsidRPr="002928AA">
        <w:rPr>
          <w:rFonts w:ascii="Cambria" w:hAnsi="Cambria"/>
          <w:sz w:val="22"/>
          <w:szCs w:val="22"/>
        </w:rPr>
        <w:t>3</w:t>
      </w:r>
      <w:r w:rsidRPr="002928AA">
        <w:rPr>
          <w:rFonts w:ascii="Cambria" w:hAnsi="Cambria"/>
          <w:sz w:val="22"/>
          <w:szCs w:val="22"/>
        </w:rPr>
        <w:t>º Est</w:t>
      </w:r>
      <w:r w:rsidR="00211FF7" w:rsidRPr="002928AA">
        <w:rPr>
          <w:rFonts w:ascii="Cambria" w:hAnsi="Cambria"/>
          <w:sz w:val="22"/>
          <w:szCs w:val="22"/>
        </w:rPr>
        <w:t>e</w:t>
      </w:r>
      <w:r w:rsidRPr="002928AA">
        <w:rPr>
          <w:rFonts w:ascii="Cambria" w:hAnsi="Cambria"/>
          <w:sz w:val="22"/>
          <w:szCs w:val="22"/>
        </w:rPr>
        <w:t xml:space="preserve"> </w:t>
      </w:r>
      <w:r w:rsidR="00211FF7" w:rsidRPr="002928AA">
        <w:rPr>
          <w:rFonts w:ascii="Cambria" w:hAnsi="Cambria"/>
          <w:sz w:val="22"/>
          <w:szCs w:val="22"/>
        </w:rPr>
        <w:t>Decreto</w:t>
      </w:r>
      <w:r w:rsidRPr="002928AA">
        <w:rPr>
          <w:rFonts w:ascii="Cambria" w:hAnsi="Cambria"/>
          <w:sz w:val="22"/>
          <w:szCs w:val="22"/>
        </w:rPr>
        <w:t xml:space="preserve"> entra em vigor na data de sua publicação.</w:t>
      </w:r>
    </w:p>
    <w:p w14:paraId="2F5B9380" w14:textId="05543B65" w:rsidR="009C7423" w:rsidRPr="002928AA" w:rsidRDefault="009C7423" w:rsidP="00F84D20">
      <w:pPr>
        <w:tabs>
          <w:tab w:val="left" w:pos="0"/>
        </w:tabs>
        <w:rPr>
          <w:rFonts w:ascii="Cambria" w:hAnsi="Cambria" w:cs="Arial"/>
          <w:sz w:val="22"/>
          <w:szCs w:val="22"/>
        </w:rPr>
      </w:pPr>
    </w:p>
    <w:p w14:paraId="33289C1C" w14:textId="77777777" w:rsidR="003116A8" w:rsidRPr="002928AA" w:rsidRDefault="003116A8" w:rsidP="00F84D20">
      <w:pPr>
        <w:tabs>
          <w:tab w:val="left" w:pos="0"/>
        </w:tabs>
        <w:jc w:val="center"/>
        <w:rPr>
          <w:rFonts w:ascii="Cambria" w:hAnsi="Cambria" w:cs="Arial"/>
          <w:sz w:val="22"/>
          <w:szCs w:val="22"/>
        </w:rPr>
      </w:pPr>
      <w:r w:rsidRPr="002928AA">
        <w:rPr>
          <w:rFonts w:ascii="Cambria" w:hAnsi="Cambria" w:cs="Arial"/>
          <w:sz w:val="22"/>
          <w:szCs w:val="22"/>
        </w:rPr>
        <w:t>Governo Municipal de Juara, Estado de Mato</w:t>
      </w:r>
    </w:p>
    <w:p w14:paraId="37F9B65D" w14:textId="5E96A5A6" w:rsidR="003116A8" w:rsidRPr="002928AA" w:rsidRDefault="003116A8" w:rsidP="00F84D20">
      <w:pPr>
        <w:jc w:val="center"/>
        <w:rPr>
          <w:rFonts w:ascii="Cambria" w:hAnsi="Cambria" w:cs="Arial"/>
          <w:sz w:val="22"/>
          <w:szCs w:val="22"/>
        </w:rPr>
      </w:pPr>
      <w:r w:rsidRPr="002928AA">
        <w:rPr>
          <w:rFonts w:ascii="Cambria" w:hAnsi="Cambria" w:cs="Arial"/>
          <w:sz w:val="22"/>
          <w:szCs w:val="22"/>
        </w:rPr>
        <w:t xml:space="preserve">Grosso, </w:t>
      </w:r>
      <w:r w:rsidR="00B151CE" w:rsidRPr="002928AA">
        <w:rPr>
          <w:rFonts w:ascii="Cambria" w:hAnsi="Cambria" w:cs="Arial"/>
          <w:sz w:val="22"/>
          <w:szCs w:val="22"/>
        </w:rPr>
        <w:t>1</w:t>
      </w:r>
      <w:r w:rsidR="00211FF7" w:rsidRPr="002928AA">
        <w:rPr>
          <w:rFonts w:ascii="Cambria" w:hAnsi="Cambria" w:cs="Arial"/>
          <w:sz w:val="22"/>
          <w:szCs w:val="22"/>
        </w:rPr>
        <w:t>5</w:t>
      </w:r>
      <w:r w:rsidR="00B151CE" w:rsidRPr="002928AA">
        <w:rPr>
          <w:rFonts w:ascii="Cambria" w:hAnsi="Cambria" w:cs="Arial"/>
          <w:sz w:val="22"/>
          <w:szCs w:val="22"/>
        </w:rPr>
        <w:t xml:space="preserve"> </w:t>
      </w:r>
      <w:r w:rsidRPr="002928AA">
        <w:rPr>
          <w:rFonts w:ascii="Cambria" w:hAnsi="Cambria" w:cs="Arial"/>
          <w:sz w:val="22"/>
          <w:szCs w:val="22"/>
        </w:rPr>
        <w:t xml:space="preserve">de </w:t>
      </w:r>
      <w:r w:rsidR="00B151CE" w:rsidRPr="002928AA">
        <w:rPr>
          <w:rFonts w:ascii="Cambria" w:hAnsi="Cambria" w:cs="Arial"/>
          <w:sz w:val="22"/>
          <w:szCs w:val="22"/>
        </w:rPr>
        <w:t>agosto</w:t>
      </w:r>
      <w:r w:rsidRPr="002928AA">
        <w:rPr>
          <w:rFonts w:ascii="Cambria" w:hAnsi="Cambria" w:cs="Arial"/>
          <w:sz w:val="22"/>
          <w:szCs w:val="22"/>
        </w:rPr>
        <w:t xml:space="preserve"> de 2025.</w:t>
      </w:r>
    </w:p>
    <w:p w14:paraId="35587EF2" w14:textId="49835692" w:rsidR="009C7423" w:rsidRDefault="009C7423" w:rsidP="00F84D20">
      <w:pPr>
        <w:jc w:val="both"/>
        <w:rPr>
          <w:rFonts w:ascii="Cambria" w:hAnsi="Cambria" w:cs="Arial"/>
          <w:sz w:val="22"/>
          <w:szCs w:val="22"/>
        </w:rPr>
      </w:pPr>
    </w:p>
    <w:p w14:paraId="4E9D05C4" w14:textId="71A94008" w:rsidR="002928AA" w:rsidRDefault="002928AA" w:rsidP="00F84D20">
      <w:pPr>
        <w:jc w:val="both"/>
        <w:rPr>
          <w:rFonts w:ascii="Cambria" w:hAnsi="Cambria" w:cs="Arial"/>
          <w:sz w:val="22"/>
          <w:szCs w:val="22"/>
        </w:rPr>
      </w:pPr>
    </w:p>
    <w:p w14:paraId="050A5FDB" w14:textId="77777777" w:rsidR="002928AA" w:rsidRPr="002928AA" w:rsidRDefault="002928AA" w:rsidP="00F84D20">
      <w:pPr>
        <w:jc w:val="both"/>
        <w:rPr>
          <w:rFonts w:ascii="Cambria" w:hAnsi="Cambria" w:cs="Arial"/>
          <w:sz w:val="22"/>
          <w:szCs w:val="22"/>
        </w:rPr>
      </w:pPr>
      <w:bookmarkStart w:id="0" w:name="_GoBack"/>
      <w:bookmarkEnd w:id="0"/>
    </w:p>
    <w:p w14:paraId="325FE028" w14:textId="77777777" w:rsidR="003116A8" w:rsidRPr="002928AA" w:rsidRDefault="003116A8" w:rsidP="00F84D20">
      <w:pPr>
        <w:jc w:val="center"/>
        <w:rPr>
          <w:rFonts w:ascii="Cambria" w:hAnsi="Cambria" w:cs="Arial"/>
          <w:sz w:val="22"/>
          <w:szCs w:val="22"/>
        </w:rPr>
      </w:pPr>
      <w:r w:rsidRPr="002928AA">
        <w:rPr>
          <w:rFonts w:ascii="Cambria" w:hAnsi="Cambria" w:cs="Arial"/>
          <w:b/>
          <w:bCs/>
          <w:sz w:val="22"/>
          <w:szCs w:val="22"/>
        </w:rPr>
        <w:t>Valdinei Holanda Moraes</w:t>
      </w:r>
    </w:p>
    <w:p w14:paraId="4D4D5E66" w14:textId="2E6376EE" w:rsidR="009E4ADC" w:rsidRPr="002928AA" w:rsidRDefault="003116A8" w:rsidP="00F84D20">
      <w:pPr>
        <w:jc w:val="center"/>
        <w:rPr>
          <w:rFonts w:ascii="Cambria" w:hAnsi="Cambria" w:cs="Arial"/>
          <w:sz w:val="22"/>
          <w:szCs w:val="22"/>
        </w:rPr>
      </w:pPr>
      <w:r w:rsidRPr="002928AA">
        <w:rPr>
          <w:rFonts w:ascii="Cambria" w:hAnsi="Cambria" w:cs="Arial"/>
          <w:sz w:val="22"/>
          <w:szCs w:val="22"/>
        </w:rPr>
        <w:t>Prefeito do Municípi</w:t>
      </w:r>
      <w:r w:rsidR="009E4ADC" w:rsidRPr="002928AA">
        <w:rPr>
          <w:rFonts w:ascii="Cambria" w:hAnsi="Cambria" w:cs="Arial"/>
          <w:sz w:val="22"/>
          <w:szCs w:val="22"/>
        </w:rPr>
        <w:t>o</w:t>
      </w:r>
    </w:p>
    <w:sectPr w:rsidR="009E4ADC" w:rsidRPr="002928AA" w:rsidSect="001D04BF">
      <w:headerReference w:type="default" r:id="rId8"/>
      <w:footerReference w:type="default" r:id="rId9"/>
      <w:pgSz w:w="11907" w:h="16840" w:code="9"/>
      <w:pgMar w:top="1928" w:right="1361" w:bottom="567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916EB8" w14:textId="77777777" w:rsidR="00020C73" w:rsidRDefault="00020C73">
      <w:r>
        <w:separator/>
      </w:r>
    </w:p>
  </w:endnote>
  <w:endnote w:type="continuationSeparator" w:id="0">
    <w:p w14:paraId="757E27B7" w14:textId="77777777" w:rsidR="00020C73" w:rsidRDefault="00020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MS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0BC19160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2928AA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BD1449" w14:textId="77777777" w:rsidR="00020C73" w:rsidRDefault="00020C73">
      <w:r>
        <w:separator/>
      </w:r>
    </w:p>
  </w:footnote>
  <w:footnote w:type="continuationSeparator" w:id="0">
    <w:p w14:paraId="17CE7E4A" w14:textId="77777777" w:rsidR="00020C73" w:rsidRDefault="00020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54C4185"/>
    <w:multiLevelType w:val="hybridMultilevel"/>
    <w:tmpl w:val="B7B42962"/>
    <w:lvl w:ilvl="0" w:tplc="121633B0">
      <w:start w:val="5"/>
      <w:numFmt w:val="upperRoman"/>
      <w:lvlText w:val="%1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74BE7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8A8C4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E6973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624D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0CDD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A09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A963E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AE95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EE1C27"/>
    <w:multiLevelType w:val="hybridMultilevel"/>
    <w:tmpl w:val="8BB87B1E"/>
    <w:lvl w:ilvl="0" w:tplc="B3DC722A">
      <w:start w:val="6"/>
      <w:numFmt w:val="upperRoman"/>
      <w:lvlText w:val="%1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E2A5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CCC8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AAFF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227DAA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56395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651A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45924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617E8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455DB"/>
    <w:multiLevelType w:val="hybridMultilevel"/>
    <w:tmpl w:val="E2009404"/>
    <w:lvl w:ilvl="0" w:tplc="DBDADC6A">
      <w:start w:val="1"/>
      <w:numFmt w:val="upperRoman"/>
      <w:lvlText w:val="%1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A879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F2433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E051FC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E9A84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00E6C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B224E8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9CBCC2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AD00C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34913"/>
    <w:multiLevelType w:val="hybridMultilevel"/>
    <w:tmpl w:val="6084331E"/>
    <w:lvl w:ilvl="0" w:tplc="5D30687C">
      <w:start w:val="1"/>
      <w:numFmt w:val="upperRoman"/>
      <w:lvlText w:val="%1"/>
      <w:lvlJc w:val="left"/>
      <w:pPr>
        <w:ind w:left="1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C26812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C1FA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CC0D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C365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E8564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0AE7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A2B4A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2899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0521B"/>
    <w:multiLevelType w:val="hybridMultilevel"/>
    <w:tmpl w:val="1EECB6BE"/>
    <w:lvl w:ilvl="0" w:tplc="26EA2706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622BC4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C66CBE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FCB2A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B8E6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020C8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66F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835C8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030E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9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6F013F5A"/>
    <w:multiLevelType w:val="hybridMultilevel"/>
    <w:tmpl w:val="3CF02880"/>
    <w:lvl w:ilvl="0" w:tplc="189C666A">
      <w:start w:val="1"/>
      <w:numFmt w:val="upperRoman"/>
      <w:lvlText w:val="%1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27966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4BC9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02736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4B72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E6FCC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001F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A3B9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D0943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F723E99"/>
    <w:multiLevelType w:val="hybridMultilevel"/>
    <w:tmpl w:val="8E525EFC"/>
    <w:lvl w:ilvl="0" w:tplc="4CF0E0D2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C438E0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E2AC0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36779E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C23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446A2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C4196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2574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680B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1C43723"/>
    <w:multiLevelType w:val="hybridMultilevel"/>
    <w:tmpl w:val="D4D0A9DA"/>
    <w:lvl w:ilvl="0" w:tplc="97FC1AB2">
      <w:start w:val="1"/>
      <w:numFmt w:val="upperRoman"/>
      <w:lvlText w:val="%1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9A02F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86B4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10A2D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6E5B8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8645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E510A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69AA6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66C58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4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8"/>
  </w:num>
  <w:num w:numId="5">
    <w:abstractNumId w:val="23"/>
  </w:num>
  <w:num w:numId="6">
    <w:abstractNumId w:val="10"/>
  </w:num>
  <w:num w:numId="7">
    <w:abstractNumId w:val="17"/>
  </w:num>
  <w:num w:numId="8">
    <w:abstractNumId w:val="4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8"/>
  </w:num>
  <w:num w:numId="14">
    <w:abstractNumId w:val="13"/>
  </w:num>
  <w:num w:numId="15">
    <w:abstractNumId w:val="11"/>
  </w:num>
  <w:num w:numId="16">
    <w:abstractNumId w:val="16"/>
  </w:num>
  <w:num w:numId="17">
    <w:abstractNumId w:val="1"/>
  </w:num>
  <w:num w:numId="18">
    <w:abstractNumId w:val="9"/>
  </w:num>
  <w:num w:numId="19">
    <w:abstractNumId w:val="7"/>
  </w:num>
  <w:num w:numId="20">
    <w:abstractNumId w:val="20"/>
  </w:num>
  <w:num w:numId="21">
    <w:abstractNumId w:val="14"/>
  </w:num>
  <w:num w:numId="22">
    <w:abstractNumId w:val="21"/>
  </w:num>
  <w:num w:numId="23">
    <w:abstractNumId w:val="22"/>
  </w:num>
  <w:num w:numId="24">
    <w:abstractNumId w:val="6"/>
  </w:num>
  <w:num w:numId="25">
    <w:abstractNumId w:val="1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C73"/>
    <w:rsid w:val="00020D90"/>
    <w:rsid w:val="00020F25"/>
    <w:rsid w:val="000227AD"/>
    <w:rsid w:val="000233E3"/>
    <w:rsid w:val="00023D99"/>
    <w:rsid w:val="00024092"/>
    <w:rsid w:val="000240A6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15F5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4BF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95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1FF7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19F1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0CDC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28AA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E4E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6ECA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20B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4904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0FC6"/>
    <w:rsid w:val="006F11B3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1D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46EA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1B1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23F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7ED"/>
    <w:rsid w:val="009C3182"/>
    <w:rsid w:val="009C4795"/>
    <w:rsid w:val="009C4FAF"/>
    <w:rsid w:val="009C5EB0"/>
    <w:rsid w:val="009C6EC6"/>
    <w:rsid w:val="009C7423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A1D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C4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1CE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4936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4176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5234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0D8C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324C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A5C82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4D20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574E"/>
    <w:rsid w:val="00FD63D2"/>
    <w:rsid w:val="00FD7F30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E0EE2-C3D2-4A1E-AF2B-CC5B3BBEF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357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2286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4</cp:revision>
  <cp:lastPrinted>2025-08-14T20:13:00Z</cp:lastPrinted>
  <dcterms:created xsi:type="dcterms:W3CDTF">2025-08-15T19:44:00Z</dcterms:created>
  <dcterms:modified xsi:type="dcterms:W3CDTF">2025-08-15T20:21:00Z</dcterms:modified>
</cp:coreProperties>
</file>