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C8997A" w14:textId="1566F72E" w:rsidR="00CD1E24" w:rsidRPr="002F388F" w:rsidRDefault="00CD1E24" w:rsidP="00CD1E24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bookmarkStart w:id="0" w:name="_GoBack"/>
      <w:bookmarkEnd w:id="0"/>
      <w:r w:rsidRPr="002F388F">
        <w:rPr>
          <w:rFonts w:ascii="Cambria" w:hAnsi="Cambria" w:cs="Arial"/>
          <w:b/>
          <w:bCs/>
        </w:rPr>
        <w:t>Decreto nº 2</w:t>
      </w:r>
      <w:r w:rsidR="002F388F" w:rsidRPr="002F388F">
        <w:rPr>
          <w:rFonts w:ascii="Cambria" w:hAnsi="Cambria" w:cs="Arial"/>
          <w:b/>
          <w:bCs/>
        </w:rPr>
        <w:t>.</w:t>
      </w:r>
      <w:r w:rsidRPr="002F388F">
        <w:rPr>
          <w:rFonts w:ascii="Cambria" w:hAnsi="Cambria" w:cs="Arial"/>
          <w:b/>
          <w:bCs/>
        </w:rPr>
        <w:t>266, de 15 de agosto de 2025.</w:t>
      </w:r>
    </w:p>
    <w:p w14:paraId="3DB498BD" w14:textId="77777777" w:rsidR="00CD1E24" w:rsidRPr="002F388F" w:rsidRDefault="00CD1E24" w:rsidP="00CD1E24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54546612" w14:textId="0BBB6809" w:rsidR="00CD1E24" w:rsidRPr="002F388F" w:rsidRDefault="00CD1E24" w:rsidP="00CD1E24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 w:rsidRPr="002F388F">
        <w:rPr>
          <w:rFonts w:ascii="Cambria" w:hAnsi="Cambria" w:cs="Arial"/>
          <w:b/>
        </w:rPr>
        <w:t xml:space="preserve">Dispõe sobre abertura de Crédito </w:t>
      </w:r>
      <w:r w:rsidR="00873842" w:rsidRPr="002F388F">
        <w:rPr>
          <w:rFonts w:ascii="Cambria" w:hAnsi="Cambria" w:cs="Arial"/>
          <w:b/>
        </w:rPr>
        <w:t xml:space="preserve">Especial </w:t>
      </w:r>
      <w:r w:rsidRPr="002F388F">
        <w:rPr>
          <w:rFonts w:ascii="Cambria" w:hAnsi="Cambria" w:cs="Arial"/>
          <w:b/>
        </w:rPr>
        <w:t>autorizado no Orçamento Vigente, e dá outras providências</w:t>
      </w:r>
      <w:r w:rsidRPr="002F388F">
        <w:rPr>
          <w:rFonts w:ascii="Cambria" w:hAnsi="Cambria" w:cs="Arial"/>
          <w:bCs/>
        </w:rPr>
        <w:t>.</w:t>
      </w:r>
    </w:p>
    <w:p w14:paraId="6190A513" w14:textId="496FAC8C" w:rsidR="00CD1E24" w:rsidRPr="002F388F" w:rsidRDefault="00CD1E24" w:rsidP="002F388F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0519C65D" w14:textId="77777777" w:rsidR="00CD1E24" w:rsidRPr="002F388F" w:rsidRDefault="00CD1E24" w:rsidP="00CD1E24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 w:rsidRPr="002F388F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48DB85F2" w14:textId="77777777" w:rsidR="00CD1E24" w:rsidRPr="002F388F" w:rsidRDefault="00CD1E24" w:rsidP="00CD1E24">
      <w:pPr>
        <w:jc w:val="both"/>
        <w:rPr>
          <w:rFonts w:ascii="Cambria" w:hAnsi="Cambria" w:cs="Arial"/>
        </w:rPr>
      </w:pPr>
    </w:p>
    <w:p w14:paraId="28AE7C8B" w14:textId="19AA95F7" w:rsidR="00CD1E24" w:rsidRPr="002F388F" w:rsidRDefault="00CD1E24" w:rsidP="00CD1E24">
      <w:pPr>
        <w:ind w:firstLine="708"/>
        <w:jc w:val="both"/>
        <w:rPr>
          <w:rFonts w:ascii="Cambria" w:hAnsi="Cambria" w:cs="Calibri"/>
        </w:rPr>
      </w:pPr>
      <w:r w:rsidRPr="002F388F">
        <w:rPr>
          <w:rFonts w:ascii="Cambria" w:hAnsi="Cambria" w:cs="Arial"/>
          <w:bCs/>
        </w:rPr>
        <w:t xml:space="preserve">              Considerando a Lei Municipal nº 3.304, de 14 de agosto de 2025 que, </w:t>
      </w:r>
      <w:r w:rsidRPr="002F388F">
        <w:rPr>
          <w:rFonts w:ascii="Cambria" w:eastAsia="Calibri" w:hAnsi="Cambria" w:cs="Arial"/>
          <w:lang w:eastAsia="en-US"/>
        </w:rPr>
        <w:t xml:space="preserve">autoriza a abertura de Crédito Adicional </w:t>
      </w:r>
      <w:r w:rsidR="00AE1BD9" w:rsidRPr="002F388F">
        <w:rPr>
          <w:rFonts w:ascii="Cambria" w:eastAsia="Calibri" w:hAnsi="Cambria" w:cs="Arial"/>
          <w:lang w:eastAsia="en-US"/>
        </w:rPr>
        <w:t>Especial</w:t>
      </w:r>
      <w:r w:rsidRPr="002F388F">
        <w:rPr>
          <w:rFonts w:ascii="Cambria" w:eastAsia="Calibri" w:hAnsi="Cambria" w:cs="Arial"/>
          <w:lang w:eastAsia="en-US"/>
        </w:rPr>
        <w:t xml:space="preserve"> </w:t>
      </w:r>
      <w:r w:rsidRPr="002F388F">
        <w:rPr>
          <w:rFonts w:ascii="Cambria" w:eastAsia="Calibri" w:hAnsi="Cambria" w:cs="Arial"/>
          <w:bCs/>
          <w:lang w:eastAsia="en-US"/>
        </w:rPr>
        <w:t>para o Exercício Financeiro de 2025</w:t>
      </w:r>
      <w:r w:rsidRPr="002F388F">
        <w:rPr>
          <w:rFonts w:ascii="Cambria" w:hAnsi="Cambria" w:cs="Calibri"/>
        </w:rPr>
        <w:t>.</w:t>
      </w:r>
    </w:p>
    <w:p w14:paraId="38291B4B" w14:textId="43E57DEA" w:rsidR="00CD1E24" w:rsidRPr="002F388F" w:rsidRDefault="00CD1E24" w:rsidP="00CD1E24">
      <w:pPr>
        <w:jc w:val="both"/>
        <w:rPr>
          <w:rFonts w:ascii="Cambria" w:hAnsi="Cambria" w:cs="Arial"/>
        </w:rPr>
      </w:pPr>
    </w:p>
    <w:p w14:paraId="1C08D2AE" w14:textId="77777777" w:rsidR="00CD1E24" w:rsidRPr="002F388F" w:rsidRDefault="00CD1E24" w:rsidP="00CD1E24">
      <w:pPr>
        <w:ind w:firstLine="1418"/>
        <w:jc w:val="both"/>
        <w:rPr>
          <w:rFonts w:ascii="Cambria" w:hAnsi="Cambria" w:cs="Arial"/>
        </w:rPr>
      </w:pPr>
      <w:r w:rsidRPr="002F388F">
        <w:rPr>
          <w:rFonts w:ascii="Cambria" w:hAnsi="Cambria" w:cs="Arial"/>
        </w:rPr>
        <w:t>DECRETA:</w:t>
      </w:r>
    </w:p>
    <w:p w14:paraId="3757CF3B" w14:textId="77777777" w:rsidR="001E3F95" w:rsidRPr="002F388F" w:rsidRDefault="001E3F95" w:rsidP="00E3324C">
      <w:pPr>
        <w:jc w:val="both"/>
        <w:rPr>
          <w:rFonts w:ascii="Cambria" w:hAnsi="Cambria" w:cs="Arial"/>
        </w:rPr>
      </w:pPr>
    </w:p>
    <w:p w14:paraId="38FCD1E5" w14:textId="0ABA492B" w:rsidR="00EA5C82" w:rsidRPr="002F388F" w:rsidRDefault="00EA5C82" w:rsidP="002F388F">
      <w:pPr>
        <w:ind w:firstLine="1418"/>
        <w:jc w:val="both"/>
        <w:rPr>
          <w:rFonts w:ascii="Cambria" w:hAnsi="Cambria" w:cs="Arial"/>
        </w:rPr>
      </w:pPr>
      <w:r w:rsidRPr="002F388F">
        <w:rPr>
          <w:rFonts w:ascii="Cambria" w:hAnsi="Cambria" w:cs="Arial"/>
        </w:rPr>
        <w:t xml:space="preserve">Art. 1º </w:t>
      </w:r>
      <w:r w:rsidR="002F388F" w:rsidRPr="002F388F">
        <w:rPr>
          <w:rFonts w:ascii="Cambria" w:hAnsi="Cambria" w:cs="Arial"/>
        </w:rPr>
        <w:t>Fica aberto no orçamento do exercício corrente, um crédito suplementar, no valor de R$ 40.000,00 (quarenta mil reais), nas dotações abaixo discriminadas: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6865"/>
      </w:tblGrid>
      <w:tr w:rsidR="00EA5C82" w14:paraId="77B79456" w14:textId="77777777" w:rsidTr="00EA5C82">
        <w:tc>
          <w:tcPr>
            <w:tcW w:w="2093" w:type="dxa"/>
            <w:hideMark/>
          </w:tcPr>
          <w:p w14:paraId="560D11BC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02.005</w:t>
            </w:r>
          </w:p>
        </w:tc>
        <w:tc>
          <w:tcPr>
            <w:tcW w:w="6865" w:type="dxa"/>
            <w:hideMark/>
          </w:tcPr>
          <w:p w14:paraId="4E6E4771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Chefia de Gabinete do Prefeito</w:t>
            </w:r>
          </w:p>
        </w:tc>
      </w:tr>
      <w:tr w:rsidR="00EA5C82" w14:paraId="41032045" w14:textId="77777777" w:rsidTr="00EA5C82">
        <w:tc>
          <w:tcPr>
            <w:tcW w:w="2093" w:type="dxa"/>
            <w:hideMark/>
          </w:tcPr>
          <w:p w14:paraId="58C2A2B9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</w:t>
            </w:r>
          </w:p>
        </w:tc>
        <w:tc>
          <w:tcPr>
            <w:tcW w:w="6865" w:type="dxa"/>
            <w:hideMark/>
          </w:tcPr>
          <w:p w14:paraId="3DE97A3C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Administração</w:t>
            </w:r>
          </w:p>
        </w:tc>
      </w:tr>
      <w:tr w:rsidR="00EA5C82" w14:paraId="6CDA3A6F" w14:textId="77777777" w:rsidTr="00EA5C82">
        <w:tc>
          <w:tcPr>
            <w:tcW w:w="2093" w:type="dxa"/>
            <w:hideMark/>
          </w:tcPr>
          <w:p w14:paraId="2FF9D40E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04.244</w:t>
            </w:r>
          </w:p>
        </w:tc>
        <w:tc>
          <w:tcPr>
            <w:tcW w:w="6865" w:type="dxa"/>
            <w:hideMark/>
          </w:tcPr>
          <w:p w14:paraId="1E48E086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Assistência Comunitária</w:t>
            </w:r>
          </w:p>
        </w:tc>
      </w:tr>
      <w:tr w:rsidR="00EA5C82" w14:paraId="0389759A" w14:textId="77777777" w:rsidTr="00EA5C82">
        <w:tc>
          <w:tcPr>
            <w:tcW w:w="2093" w:type="dxa"/>
            <w:hideMark/>
          </w:tcPr>
          <w:p w14:paraId="0B00B8A7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04.244.0022</w:t>
            </w:r>
          </w:p>
        </w:tc>
        <w:tc>
          <w:tcPr>
            <w:tcW w:w="6865" w:type="dxa"/>
            <w:hideMark/>
          </w:tcPr>
          <w:p w14:paraId="35B889C1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Emendas Parlamentares</w:t>
            </w:r>
          </w:p>
        </w:tc>
      </w:tr>
      <w:tr w:rsidR="00EA5C82" w14:paraId="7031337E" w14:textId="77777777" w:rsidTr="00EA5C82">
        <w:tc>
          <w:tcPr>
            <w:tcW w:w="2093" w:type="dxa"/>
          </w:tcPr>
          <w:p w14:paraId="4B71492C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04.244.0022.2681</w:t>
            </w:r>
          </w:p>
          <w:p w14:paraId="5410E79D" w14:textId="77777777" w:rsidR="00EA5C82" w:rsidRDefault="00EA5C82">
            <w:pPr>
              <w:jc w:val="both"/>
              <w:rPr>
                <w:rFonts w:ascii="Cambria" w:hAnsi="Cambria" w:cs="Arial"/>
              </w:rPr>
            </w:pPr>
          </w:p>
          <w:p w14:paraId="27924894" w14:textId="77777777" w:rsidR="00EA5C82" w:rsidRDefault="00EA5C82">
            <w:pPr>
              <w:jc w:val="both"/>
              <w:rPr>
                <w:rFonts w:ascii="Cambria" w:hAnsi="Cambria" w:cs="Arial"/>
              </w:rPr>
            </w:pPr>
          </w:p>
          <w:p w14:paraId="31F727BD" w14:textId="77777777" w:rsidR="00EA5C82" w:rsidRDefault="00EA5C82">
            <w:pPr>
              <w:jc w:val="both"/>
              <w:rPr>
                <w:rFonts w:ascii="Cambria" w:hAnsi="Cambria" w:cs="Arial"/>
              </w:rPr>
            </w:pPr>
          </w:p>
          <w:p w14:paraId="4A5CC45B" w14:textId="77777777" w:rsidR="00E4706C" w:rsidRDefault="00E4706C">
            <w:pPr>
              <w:jc w:val="both"/>
              <w:rPr>
                <w:rFonts w:ascii="Cambria" w:hAnsi="Cambria" w:cs="Arial"/>
              </w:rPr>
            </w:pPr>
          </w:p>
          <w:p w14:paraId="71BC4C8F" w14:textId="6870CC5C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33.50.43.00</w:t>
            </w:r>
          </w:p>
        </w:tc>
        <w:tc>
          <w:tcPr>
            <w:tcW w:w="6865" w:type="dxa"/>
            <w:hideMark/>
          </w:tcPr>
          <w:p w14:paraId="5FD1EE0D" w14:textId="77777777" w:rsidR="00EA5C82" w:rsidRDefault="00EA5C82">
            <w:pPr>
              <w:jc w:val="both"/>
              <w:rPr>
                <w:rFonts w:ascii="Cambria" w:hAnsi="Cambria" w:cs="Tahoma"/>
                <w:bCs/>
              </w:rPr>
            </w:pPr>
            <w:r>
              <w:rPr>
                <w:rFonts w:ascii="Cambria" w:hAnsi="Cambria" w:cs="Tahoma"/>
                <w:bCs/>
              </w:rPr>
              <w:t xml:space="preserve">Emenda Parlamentar Impositiva Individual nº 034/2024, de autoria do Vereador, Eraldo </w:t>
            </w:r>
            <w:proofErr w:type="spellStart"/>
            <w:r>
              <w:rPr>
                <w:rFonts w:ascii="Cambria" w:hAnsi="Cambria" w:cs="Tahoma"/>
                <w:bCs/>
              </w:rPr>
              <w:t>Markito</w:t>
            </w:r>
            <w:proofErr w:type="spellEnd"/>
            <w:r>
              <w:rPr>
                <w:rFonts w:ascii="Cambria" w:hAnsi="Cambria" w:cs="Tahoma"/>
                <w:bCs/>
              </w:rPr>
              <w:t xml:space="preserve">, Transferência de Recursos Financeiros através de Termo de Fomento para a Associação dos Moradores e Produtores de Leite de Água Claras (AMPLAC), nos termos da Lei nº 13.019/2024. </w:t>
            </w:r>
          </w:p>
          <w:p w14:paraId="13A65C57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Tahoma"/>
                <w:bCs/>
              </w:rPr>
              <w:t>Subvenções Sociais ...................................................................R$ 20.000,00</w:t>
            </w:r>
          </w:p>
        </w:tc>
      </w:tr>
      <w:tr w:rsidR="00EA5C82" w14:paraId="11FCDD12" w14:textId="77777777" w:rsidTr="00EA5C82">
        <w:tc>
          <w:tcPr>
            <w:tcW w:w="2093" w:type="dxa"/>
            <w:hideMark/>
          </w:tcPr>
          <w:p w14:paraId="2A916A53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FONTE</w:t>
            </w:r>
          </w:p>
        </w:tc>
        <w:tc>
          <w:tcPr>
            <w:tcW w:w="6865" w:type="dxa"/>
            <w:hideMark/>
          </w:tcPr>
          <w:p w14:paraId="27A8CE3E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15000000750 - Recursos de Emendas Parlamentares Municipais</w:t>
            </w:r>
          </w:p>
        </w:tc>
      </w:tr>
    </w:tbl>
    <w:p w14:paraId="2CB9A606" w14:textId="77777777" w:rsidR="00EA5C82" w:rsidRDefault="00EA5C82" w:rsidP="00EA5C82">
      <w:pPr>
        <w:jc w:val="both"/>
        <w:rPr>
          <w:rFonts w:ascii="Cambria" w:hAnsi="Cambria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6865"/>
      </w:tblGrid>
      <w:tr w:rsidR="00EA5C82" w14:paraId="2B0F2E59" w14:textId="77777777" w:rsidTr="00EA5C82">
        <w:tc>
          <w:tcPr>
            <w:tcW w:w="2093" w:type="dxa"/>
            <w:hideMark/>
          </w:tcPr>
          <w:p w14:paraId="69230DA4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13.100</w:t>
            </w:r>
          </w:p>
        </w:tc>
        <w:tc>
          <w:tcPr>
            <w:tcW w:w="7004" w:type="dxa"/>
            <w:hideMark/>
          </w:tcPr>
          <w:p w14:paraId="00CF4824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Desenvolvimento Econômico</w:t>
            </w:r>
          </w:p>
        </w:tc>
      </w:tr>
      <w:tr w:rsidR="00EA5C82" w14:paraId="553B8940" w14:textId="77777777" w:rsidTr="00EA5C82">
        <w:tc>
          <w:tcPr>
            <w:tcW w:w="2093" w:type="dxa"/>
            <w:hideMark/>
          </w:tcPr>
          <w:p w14:paraId="0071D8B0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</w:t>
            </w:r>
          </w:p>
        </w:tc>
        <w:tc>
          <w:tcPr>
            <w:tcW w:w="7004" w:type="dxa"/>
            <w:hideMark/>
          </w:tcPr>
          <w:p w14:paraId="2A929A70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Desporto e Lazer</w:t>
            </w:r>
          </w:p>
        </w:tc>
      </w:tr>
      <w:tr w:rsidR="00EA5C82" w14:paraId="3A80F1F0" w14:textId="77777777" w:rsidTr="00EA5C82">
        <w:tc>
          <w:tcPr>
            <w:tcW w:w="2093" w:type="dxa"/>
            <w:hideMark/>
          </w:tcPr>
          <w:p w14:paraId="680D3FAD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27.813</w:t>
            </w:r>
          </w:p>
        </w:tc>
        <w:tc>
          <w:tcPr>
            <w:tcW w:w="7004" w:type="dxa"/>
            <w:hideMark/>
          </w:tcPr>
          <w:p w14:paraId="5F50D179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Lazer</w:t>
            </w:r>
          </w:p>
        </w:tc>
      </w:tr>
      <w:tr w:rsidR="00EA5C82" w14:paraId="27539658" w14:textId="77777777" w:rsidTr="00EA5C82">
        <w:tc>
          <w:tcPr>
            <w:tcW w:w="2093" w:type="dxa"/>
            <w:hideMark/>
          </w:tcPr>
          <w:p w14:paraId="7FCE5C00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27.813.0022</w:t>
            </w:r>
          </w:p>
          <w:p w14:paraId="2AAC67B5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27.813.0022.1947</w:t>
            </w:r>
          </w:p>
        </w:tc>
        <w:tc>
          <w:tcPr>
            <w:tcW w:w="7004" w:type="dxa"/>
            <w:hideMark/>
          </w:tcPr>
          <w:p w14:paraId="33136066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Juara Sustentável e Criativa</w:t>
            </w:r>
          </w:p>
          <w:p w14:paraId="0965F423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Tahoma"/>
                <w:bCs/>
              </w:rPr>
              <w:t xml:space="preserve">Emenda Parlamentar Impositiva Individual nº 034/2024, de autoria do Vereador, Eraldo </w:t>
            </w:r>
            <w:proofErr w:type="spellStart"/>
            <w:r>
              <w:rPr>
                <w:rFonts w:ascii="Cambria" w:hAnsi="Cambria" w:cs="Tahoma"/>
                <w:bCs/>
              </w:rPr>
              <w:t>Markito</w:t>
            </w:r>
            <w:proofErr w:type="spellEnd"/>
            <w:r>
              <w:rPr>
                <w:rFonts w:ascii="Cambria" w:hAnsi="Cambria" w:cs="Tahoma"/>
                <w:bCs/>
              </w:rPr>
              <w:t xml:space="preserve">- </w:t>
            </w:r>
            <w:r>
              <w:rPr>
                <w:rFonts w:ascii="Cambria" w:hAnsi="Cambria" w:cs="Arial"/>
              </w:rPr>
              <w:t xml:space="preserve"> Instalação de Parque Infantil </w:t>
            </w:r>
          </w:p>
        </w:tc>
      </w:tr>
      <w:tr w:rsidR="00EA5C82" w14:paraId="052112F7" w14:textId="77777777" w:rsidTr="00EA5C82">
        <w:tc>
          <w:tcPr>
            <w:tcW w:w="2093" w:type="dxa"/>
            <w:hideMark/>
          </w:tcPr>
          <w:p w14:paraId="4CBB6737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44.90.52.00</w:t>
            </w:r>
          </w:p>
        </w:tc>
        <w:tc>
          <w:tcPr>
            <w:tcW w:w="7004" w:type="dxa"/>
            <w:hideMark/>
          </w:tcPr>
          <w:p w14:paraId="4C737A21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proofErr w:type="gramStart"/>
            <w:r>
              <w:rPr>
                <w:rFonts w:ascii="Cambria" w:hAnsi="Cambria" w:cs="Tahoma"/>
                <w:bCs/>
              </w:rPr>
              <w:t>Equipamentos e Material Permanente</w:t>
            </w:r>
            <w:proofErr w:type="gramEnd"/>
            <w:r>
              <w:rPr>
                <w:rFonts w:ascii="Cambria" w:hAnsi="Cambria" w:cs="Tahoma"/>
                <w:bCs/>
              </w:rPr>
              <w:t xml:space="preserve"> ............................ R$ 20.000,00</w:t>
            </w:r>
          </w:p>
        </w:tc>
      </w:tr>
      <w:tr w:rsidR="00EA5C82" w14:paraId="76A30356" w14:textId="77777777" w:rsidTr="00EA5C82">
        <w:tc>
          <w:tcPr>
            <w:tcW w:w="2093" w:type="dxa"/>
            <w:hideMark/>
          </w:tcPr>
          <w:p w14:paraId="60E15270" w14:textId="77777777" w:rsidR="00EA5C82" w:rsidRDefault="00EA5C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FONTE</w:t>
            </w:r>
          </w:p>
        </w:tc>
        <w:tc>
          <w:tcPr>
            <w:tcW w:w="7004" w:type="dxa"/>
            <w:hideMark/>
          </w:tcPr>
          <w:p w14:paraId="3F24822E" w14:textId="77777777" w:rsidR="00EA5C82" w:rsidRDefault="00EA5C82">
            <w:pPr>
              <w:jc w:val="both"/>
              <w:rPr>
                <w:rFonts w:ascii="Cambria" w:hAnsi="Cambria" w:cs="Tahoma"/>
                <w:bCs/>
              </w:rPr>
            </w:pPr>
            <w:r>
              <w:rPr>
                <w:rFonts w:ascii="Cambria" w:hAnsi="Cambria" w:cs="Tahoma"/>
                <w:bCs/>
              </w:rPr>
              <w:t>15000000750 - Recursos de Emendas Parlamentares Municipais</w:t>
            </w:r>
          </w:p>
        </w:tc>
      </w:tr>
    </w:tbl>
    <w:p w14:paraId="4666EAEB" w14:textId="0B313FC3" w:rsidR="00AE1BD9" w:rsidRDefault="00AE1BD9" w:rsidP="00EA5C82">
      <w:pPr>
        <w:jc w:val="both"/>
        <w:rPr>
          <w:rFonts w:ascii="Cambria" w:hAnsi="Cambria" w:cs="Arial"/>
        </w:rPr>
      </w:pPr>
    </w:p>
    <w:p w14:paraId="07185CFD" w14:textId="77777777" w:rsidR="00EA5C82" w:rsidRDefault="00EA5C82" w:rsidP="00EA5C82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Art. 2º A despesa decorrente do crédito especial de que trata o artigo 1º, correrão por anulação parcial ou total da dotação, abaixo mencionada, na forma dos artigos 42 e 43 da Lei Federal nº 4.320/64.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6412"/>
        <w:gridCol w:w="453"/>
      </w:tblGrid>
      <w:tr w:rsidR="00EA5C82" w14:paraId="5DB7DE79" w14:textId="77777777" w:rsidTr="002F388F">
        <w:tc>
          <w:tcPr>
            <w:tcW w:w="2093" w:type="dxa"/>
          </w:tcPr>
          <w:p w14:paraId="4CB41B4B" w14:textId="7F314D10" w:rsidR="00EA5C82" w:rsidRDefault="00EA5C82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865" w:type="dxa"/>
            <w:gridSpan w:val="2"/>
          </w:tcPr>
          <w:p w14:paraId="3487EDBB" w14:textId="1C0176A5" w:rsidR="00EA5C82" w:rsidRDefault="00EA5C82">
            <w:pPr>
              <w:jc w:val="both"/>
              <w:rPr>
                <w:rFonts w:ascii="Cambria" w:hAnsi="Cambria" w:cs="Arial"/>
              </w:rPr>
            </w:pPr>
          </w:p>
        </w:tc>
      </w:tr>
      <w:tr w:rsidR="002F388F" w14:paraId="6D8920A0" w14:textId="77777777" w:rsidTr="002F388F">
        <w:trPr>
          <w:gridAfter w:val="1"/>
          <w:wAfter w:w="453" w:type="dxa"/>
        </w:trPr>
        <w:tc>
          <w:tcPr>
            <w:tcW w:w="2093" w:type="dxa"/>
            <w:hideMark/>
          </w:tcPr>
          <w:p w14:paraId="17E232F7" w14:textId="77777777" w:rsidR="002F388F" w:rsidRDefault="002F388F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12.100</w:t>
            </w:r>
          </w:p>
        </w:tc>
        <w:tc>
          <w:tcPr>
            <w:tcW w:w="6412" w:type="dxa"/>
            <w:hideMark/>
          </w:tcPr>
          <w:p w14:paraId="5BC9F356" w14:textId="77777777" w:rsidR="002F388F" w:rsidRDefault="002F388F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do Esporte, Lazer e da Juventude</w:t>
            </w:r>
          </w:p>
        </w:tc>
      </w:tr>
      <w:tr w:rsidR="002F388F" w14:paraId="46EFF523" w14:textId="77777777" w:rsidTr="002F388F">
        <w:trPr>
          <w:gridAfter w:val="1"/>
          <w:wAfter w:w="453" w:type="dxa"/>
        </w:trPr>
        <w:tc>
          <w:tcPr>
            <w:tcW w:w="2093" w:type="dxa"/>
            <w:hideMark/>
          </w:tcPr>
          <w:p w14:paraId="40B59A07" w14:textId="77777777" w:rsidR="002F388F" w:rsidRDefault="002F388F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</w:t>
            </w:r>
          </w:p>
        </w:tc>
        <w:tc>
          <w:tcPr>
            <w:tcW w:w="6412" w:type="dxa"/>
            <w:hideMark/>
          </w:tcPr>
          <w:p w14:paraId="11E2DAC8" w14:textId="77777777" w:rsidR="002F388F" w:rsidRDefault="002F388F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Desporto e Lazer</w:t>
            </w:r>
          </w:p>
        </w:tc>
      </w:tr>
      <w:tr w:rsidR="002F388F" w14:paraId="40F15084" w14:textId="77777777" w:rsidTr="002F388F">
        <w:trPr>
          <w:gridAfter w:val="1"/>
          <w:wAfter w:w="453" w:type="dxa"/>
        </w:trPr>
        <w:tc>
          <w:tcPr>
            <w:tcW w:w="2093" w:type="dxa"/>
            <w:hideMark/>
          </w:tcPr>
          <w:p w14:paraId="7E9C0851" w14:textId="77777777" w:rsidR="002F388F" w:rsidRDefault="002F388F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27.812</w:t>
            </w:r>
          </w:p>
        </w:tc>
        <w:tc>
          <w:tcPr>
            <w:tcW w:w="6412" w:type="dxa"/>
            <w:hideMark/>
          </w:tcPr>
          <w:p w14:paraId="42F80C01" w14:textId="77777777" w:rsidR="002F388F" w:rsidRDefault="002F388F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Desporto Comunitário</w:t>
            </w:r>
          </w:p>
        </w:tc>
      </w:tr>
      <w:tr w:rsidR="002F388F" w14:paraId="1747C8FD" w14:textId="77777777" w:rsidTr="002F388F">
        <w:trPr>
          <w:gridAfter w:val="1"/>
          <w:wAfter w:w="453" w:type="dxa"/>
        </w:trPr>
        <w:tc>
          <w:tcPr>
            <w:tcW w:w="2093" w:type="dxa"/>
            <w:hideMark/>
          </w:tcPr>
          <w:p w14:paraId="04AA9CBE" w14:textId="77777777" w:rsidR="002F388F" w:rsidRDefault="002F388F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27.812.0022</w:t>
            </w:r>
          </w:p>
        </w:tc>
        <w:tc>
          <w:tcPr>
            <w:tcW w:w="6412" w:type="dxa"/>
            <w:hideMark/>
          </w:tcPr>
          <w:p w14:paraId="204BCEC3" w14:textId="77777777" w:rsidR="002F388F" w:rsidRDefault="002F388F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Emendas Parlamentares</w:t>
            </w:r>
          </w:p>
        </w:tc>
      </w:tr>
      <w:tr w:rsidR="002F388F" w14:paraId="7D825D04" w14:textId="77777777" w:rsidTr="002F388F">
        <w:trPr>
          <w:gridAfter w:val="1"/>
          <w:wAfter w:w="453" w:type="dxa"/>
        </w:trPr>
        <w:tc>
          <w:tcPr>
            <w:tcW w:w="2093" w:type="dxa"/>
          </w:tcPr>
          <w:p w14:paraId="37F64397" w14:textId="77777777" w:rsidR="002F388F" w:rsidRDefault="002F388F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lastRenderedPageBreak/>
              <w:t>27.812.0022.1938</w:t>
            </w:r>
          </w:p>
          <w:p w14:paraId="7D8BBBBD" w14:textId="77777777" w:rsidR="002F388F" w:rsidRDefault="002F388F">
            <w:pPr>
              <w:jc w:val="both"/>
              <w:rPr>
                <w:rFonts w:ascii="Cambria" w:hAnsi="Cambria" w:cs="Arial"/>
              </w:rPr>
            </w:pPr>
          </w:p>
          <w:p w14:paraId="74AE313A" w14:textId="77777777" w:rsidR="002F388F" w:rsidRDefault="002F388F">
            <w:pPr>
              <w:jc w:val="both"/>
              <w:rPr>
                <w:rFonts w:ascii="Cambria" w:hAnsi="Cambria" w:cs="Arial"/>
              </w:rPr>
            </w:pPr>
          </w:p>
          <w:p w14:paraId="59A369BE" w14:textId="77777777" w:rsidR="002F388F" w:rsidRDefault="002F388F">
            <w:pPr>
              <w:jc w:val="both"/>
              <w:rPr>
                <w:rFonts w:ascii="Cambria" w:hAnsi="Cambria" w:cs="Arial"/>
              </w:rPr>
            </w:pPr>
          </w:p>
          <w:p w14:paraId="6D1C789C" w14:textId="77777777" w:rsidR="002F388F" w:rsidRDefault="002F388F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44.90.51.00</w:t>
            </w:r>
          </w:p>
        </w:tc>
        <w:tc>
          <w:tcPr>
            <w:tcW w:w="6412" w:type="dxa"/>
            <w:hideMark/>
          </w:tcPr>
          <w:p w14:paraId="784BE9A9" w14:textId="77777777" w:rsidR="002F388F" w:rsidRDefault="002F388F">
            <w:pPr>
              <w:jc w:val="both"/>
              <w:rPr>
                <w:rFonts w:ascii="Cambria" w:hAnsi="Cambria" w:cs="Tahoma"/>
                <w:bCs/>
              </w:rPr>
            </w:pPr>
            <w:r>
              <w:rPr>
                <w:rFonts w:ascii="Cambria" w:hAnsi="Cambria" w:cs="Tahoma"/>
                <w:bCs/>
              </w:rPr>
              <w:t xml:space="preserve">Emenda Parlamentar Impositiva Individual nº 013/2024, de autoria dos Vereadores Eraldo </w:t>
            </w:r>
            <w:proofErr w:type="spellStart"/>
            <w:r>
              <w:rPr>
                <w:rFonts w:ascii="Cambria" w:hAnsi="Cambria" w:cs="Tahoma"/>
                <w:bCs/>
              </w:rPr>
              <w:t>Markito</w:t>
            </w:r>
            <w:proofErr w:type="spellEnd"/>
            <w:r>
              <w:rPr>
                <w:rFonts w:ascii="Cambria" w:hAnsi="Cambria" w:cs="Tahoma"/>
                <w:bCs/>
              </w:rPr>
              <w:t xml:space="preserve"> e Welington Martins – Aquisição de alambrado e instalação de iluminação no campo de futebol da Comunidade do Jaú.</w:t>
            </w:r>
          </w:p>
          <w:p w14:paraId="134FF54E" w14:textId="77777777" w:rsidR="002F388F" w:rsidRDefault="002F388F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Tahoma"/>
                <w:bCs/>
              </w:rPr>
              <w:t>Obras e Instalações ......................................................... R$ 40.000,00</w:t>
            </w:r>
          </w:p>
        </w:tc>
      </w:tr>
      <w:tr w:rsidR="002F388F" w14:paraId="28F0DE51" w14:textId="77777777" w:rsidTr="002F388F">
        <w:trPr>
          <w:gridAfter w:val="1"/>
          <w:wAfter w:w="453" w:type="dxa"/>
        </w:trPr>
        <w:tc>
          <w:tcPr>
            <w:tcW w:w="2093" w:type="dxa"/>
            <w:hideMark/>
          </w:tcPr>
          <w:p w14:paraId="0D375EB0" w14:textId="77777777" w:rsidR="002F388F" w:rsidRDefault="002F388F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FONTE</w:t>
            </w:r>
          </w:p>
        </w:tc>
        <w:tc>
          <w:tcPr>
            <w:tcW w:w="6412" w:type="dxa"/>
            <w:hideMark/>
          </w:tcPr>
          <w:p w14:paraId="20383FB6" w14:textId="77777777" w:rsidR="002F388F" w:rsidRDefault="002F388F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15000000750 - Recursos de Emendas Parlamentares Municipais</w:t>
            </w:r>
          </w:p>
        </w:tc>
      </w:tr>
      <w:tr w:rsidR="00EA5C82" w14:paraId="32AFD073" w14:textId="77777777" w:rsidTr="002F388F">
        <w:tc>
          <w:tcPr>
            <w:tcW w:w="2093" w:type="dxa"/>
          </w:tcPr>
          <w:p w14:paraId="71DEA2FE" w14:textId="6E18DC7A" w:rsidR="00EA5C82" w:rsidRDefault="00EA5C82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865" w:type="dxa"/>
            <w:gridSpan w:val="2"/>
          </w:tcPr>
          <w:p w14:paraId="051FDEB7" w14:textId="216656B3" w:rsidR="00EA5C82" w:rsidRDefault="00EA5C82">
            <w:pPr>
              <w:jc w:val="both"/>
              <w:rPr>
                <w:rFonts w:ascii="Cambria" w:hAnsi="Cambria" w:cs="Arial"/>
              </w:rPr>
            </w:pPr>
          </w:p>
        </w:tc>
      </w:tr>
    </w:tbl>
    <w:p w14:paraId="3894ACDD" w14:textId="22456EC7" w:rsidR="00F84D20" w:rsidRPr="00F84D20" w:rsidRDefault="00F84D20" w:rsidP="00F84D20">
      <w:pPr>
        <w:ind w:firstLine="1418"/>
        <w:rPr>
          <w:rFonts w:ascii="Cambria" w:hAnsi="Cambria"/>
        </w:rPr>
      </w:pPr>
      <w:r w:rsidRPr="00F84D20">
        <w:rPr>
          <w:rFonts w:ascii="Cambria" w:hAnsi="Cambria"/>
        </w:rPr>
        <w:t xml:space="preserve">Art. </w:t>
      </w:r>
      <w:r w:rsidR="00AE1BD9">
        <w:rPr>
          <w:rFonts w:ascii="Cambria" w:hAnsi="Cambria"/>
        </w:rPr>
        <w:t>3</w:t>
      </w:r>
      <w:r w:rsidRPr="00F84D20">
        <w:rPr>
          <w:rFonts w:ascii="Cambria" w:hAnsi="Cambria"/>
        </w:rPr>
        <w:t>º Est</w:t>
      </w:r>
      <w:r w:rsidR="00AE1BD9">
        <w:rPr>
          <w:rFonts w:ascii="Cambria" w:hAnsi="Cambria"/>
        </w:rPr>
        <w:t>e</w:t>
      </w:r>
      <w:r w:rsidRPr="00F84D20">
        <w:rPr>
          <w:rFonts w:ascii="Cambria" w:hAnsi="Cambria"/>
        </w:rPr>
        <w:t xml:space="preserve"> </w:t>
      </w:r>
      <w:r w:rsidR="00AE1BD9">
        <w:rPr>
          <w:rFonts w:ascii="Cambria" w:hAnsi="Cambria"/>
        </w:rPr>
        <w:t>Decreto</w:t>
      </w:r>
      <w:r w:rsidRPr="00F84D20">
        <w:rPr>
          <w:rFonts w:ascii="Cambria" w:hAnsi="Cambria"/>
        </w:rPr>
        <w:t xml:space="preserve"> entra em vigor na data de sua publicação.</w:t>
      </w:r>
    </w:p>
    <w:p w14:paraId="17A920D0" w14:textId="673CDAD3" w:rsidR="00424904" w:rsidRPr="00F84D20" w:rsidRDefault="00424904" w:rsidP="00F84D20">
      <w:pPr>
        <w:tabs>
          <w:tab w:val="left" w:pos="0"/>
        </w:tabs>
        <w:rPr>
          <w:rFonts w:ascii="Cambria" w:hAnsi="Cambria" w:cs="Arial"/>
        </w:rPr>
      </w:pPr>
    </w:p>
    <w:p w14:paraId="24A3B210" w14:textId="5CFFA4F3" w:rsidR="00314E4E" w:rsidRDefault="00314E4E" w:rsidP="00F84D20">
      <w:pPr>
        <w:tabs>
          <w:tab w:val="left" w:pos="0"/>
        </w:tabs>
        <w:rPr>
          <w:rFonts w:ascii="Cambria" w:hAnsi="Cambria" w:cs="Arial"/>
        </w:rPr>
      </w:pPr>
    </w:p>
    <w:p w14:paraId="5667E35B" w14:textId="77777777" w:rsidR="002F388F" w:rsidRPr="00F84D20" w:rsidRDefault="002F388F" w:rsidP="00F84D20">
      <w:pPr>
        <w:tabs>
          <w:tab w:val="left" w:pos="0"/>
        </w:tabs>
        <w:rPr>
          <w:rFonts w:ascii="Cambria" w:hAnsi="Cambria" w:cs="Arial"/>
        </w:rPr>
      </w:pPr>
    </w:p>
    <w:p w14:paraId="33289C1C" w14:textId="77777777" w:rsidR="003116A8" w:rsidRPr="00F84D20" w:rsidRDefault="003116A8" w:rsidP="00F84D20">
      <w:pPr>
        <w:tabs>
          <w:tab w:val="left" w:pos="0"/>
        </w:tabs>
        <w:jc w:val="center"/>
        <w:rPr>
          <w:rFonts w:ascii="Cambria" w:hAnsi="Cambria" w:cs="Arial"/>
        </w:rPr>
      </w:pPr>
      <w:r w:rsidRPr="00F84D20">
        <w:rPr>
          <w:rFonts w:ascii="Cambria" w:hAnsi="Cambria" w:cs="Arial"/>
        </w:rPr>
        <w:t>Governo Municipal de Juara, Estado de Mato</w:t>
      </w:r>
    </w:p>
    <w:p w14:paraId="37F9B65D" w14:textId="07AC33E1" w:rsidR="003116A8" w:rsidRPr="00F84D20" w:rsidRDefault="003116A8" w:rsidP="00F84D20">
      <w:pPr>
        <w:jc w:val="center"/>
        <w:rPr>
          <w:rFonts w:ascii="Cambria" w:hAnsi="Cambria" w:cs="Arial"/>
        </w:rPr>
      </w:pPr>
      <w:r w:rsidRPr="00F84D20">
        <w:rPr>
          <w:rFonts w:ascii="Cambria" w:hAnsi="Cambria" w:cs="Arial"/>
        </w:rPr>
        <w:t xml:space="preserve">Grosso, </w:t>
      </w:r>
      <w:r w:rsidR="00B151CE">
        <w:rPr>
          <w:rFonts w:ascii="Cambria" w:hAnsi="Cambria" w:cs="Arial"/>
        </w:rPr>
        <w:t>1</w:t>
      </w:r>
      <w:r w:rsidR="00AE1BD9">
        <w:rPr>
          <w:rFonts w:ascii="Cambria" w:hAnsi="Cambria" w:cs="Arial"/>
        </w:rPr>
        <w:t>5</w:t>
      </w:r>
      <w:r w:rsidR="00B151CE">
        <w:rPr>
          <w:rFonts w:ascii="Cambria" w:hAnsi="Cambria" w:cs="Arial"/>
        </w:rPr>
        <w:t xml:space="preserve"> </w:t>
      </w:r>
      <w:r w:rsidRPr="00F84D20">
        <w:rPr>
          <w:rFonts w:ascii="Cambria" w:hAnsi="Cambria" w:cs="Arial"/>
        </w:rPr>
        <w:t xml:space="preserve">de </w:t>
      </w:r>
      <w:r w:rsidR="00B151CE">
        <w:rPr>
          <w:rFonts w:ascii="Cambria" w:hAnsi="Cambria" w:cs="Arial"/>
        </w:rPr>
        <w:t>agosto</w:t>
      </w:r>
      <w:r w:rsidRPr="00F84D20">
        <w:rPr>
          <w:rFonts w:ascii="Cambria" w:hAnsi="Cambria" w:cs="Arial"/>
        </w:rPr>
        <w:t xml:space="preserve"> de 2025.</w:t>
      </w:r>
    </w:p>
    <w:p w14:paraId="10829D3F" w14:textId="0C41F8A9" w:rsidR="001D03D3" w:rsidRPr="00F84D20" w:rsidRDefault="001D03D3" w:rsidP="00F84D20">
      <w:pPr>
        <w:jc w:val="both"/>
        <w:rPr>
          <w:rFonts w:ascii="Cambria" w:hAnsi="Cambria" w:cs="Arial"/>
        </w:rPr>
      </w:pPr>
    </w:p>
    <w:p w14:paraId="2BD16161" w14:textId="4FDB8A5A" w:rsidR="00FE1E24" w:rsidRPr="00F84D20" w:rsidRDefault="00FE1E24" w:rsidP="00F84D20">
      <w:pPr>
        <w:jc w:val="both"/>
        <w:rPr>
          <w:rFonts w:ascii="Cambria" w:hAnsi="Cambria" w:cs="Arial"/>
        </w:rPr>
      </w:pPr>
    </w:p>
    <w:p w14:paraId="34576BCC" w14:textId="77A8767C" w:rsidR="00424904" w:rsidRDefault="00424904" w:rsidP="00F84D20">
      <w:pPr>
        <w:jc w:val="both"/>
        <w:rPr>
          <w:rFonts w:ascii="Cambria" w:hAnsi="Cambria" w:cs="Arial"/>
        </w:rPr>
      </w:pPr>
    </w:p>
    <w:p w14:paraId="14D65A4D" w14:textId="77777777" w:rsidR="002F388F" w:rsidRPr="00F84D20" w:rsidRDefault="002F388F" w:rsidP="00F84D20">
      <w:pPr>
        <w:jc w:val="both"/>
        <w:rPr>
          <w:rFonts w:ascii="Cambria" w:hAnsi="Cambria" w:cs="Arial"/>
        </w:rPr>
      </w:pPr>
    </w:p>
    <w:p w14:paraId="325FE028" w14:textId="77777777" w:rsidR="003116A8" w:rsidRPr="00F84D20" w:rsidRDefault="003116A8" w:rsidP="00F84D20">
      <w:pPr>
        <w:jc w:val="center"/>
        <w:rPr>
          <w:rFonts w:ascii="Cambria" w:hAnsi="Cambria" w:cs="Arial"/>
        </w:rPr>
      </w:pPr>
      <w:r w:rsidRPr="00F84D20">
        <w:rPr>
          <w:rFonts w:ascii="Cambria" w:hAnsi="Cambria" w:cs="Arial"/>
          <w:b/>
          <w:bCs/>
        </w:rPr>
        <w:t>Valdinei Holanda Moraes</w:t>
      </w:r>
    </w:p>
    <w:p w14:paraId="4D4D5E66" w14:textId="2E6376EE" w:rsidR="009E4ADC" w:rsidRPr="00F84D20" w:rsidRDefault="003116A8" w:rsidP="00F84D20">
      <w:pPr>
        <w:jc w:val="center"/>
        <w:rPr>
          <w:rFonts w:ascii="Cambria" w:hAnsi="Cambria" w:cs="Arial"/>
        </w:rPr>
      </w:pPr>
      <w:r w:rsidRPr="00F84D20">
        <w:rPr>
          <w:rFonts w:ascii="Cambria" w:hAnsi="Cambria" w:cs="Arial"/>
        </w:rPr>
        <w:t>Prefeito do Municípi</w:t>
      </w:r>
      <w:r w:rsidR="009E4ADC" w:rsidRPr="00F84D20">
        <w:rPr>
          <w:rFonts w:ascii="Cambria" w:hAnsi="Cambria" w:cs="Arial"/>
        </w:rPr>
        <w:t>o</w:t>
      </w:r>
    </w:p>
    <w:sectPr w:rsidR="009E4ADC" w:rsidRPr="00F84D20" w:rsidSect="00424904">
      <w:headerReference w:type="default" r:id="rId8"/>
      <w:footerReference w:type="default" r:id="rId9"/>
      <w:pgSz w:w="11907" w:h="16840" w:code="9"/>
      <w:pgMar w:top="1928" w:right="1361" w:bottom="709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8160E4" w14:textId="77777777" w:rsidR="00F672F1" w:rsidRDefault="00F672F1">
      <w:r>
        <w:separator/>
      </w:r>
    </w:p>
  </w:endnote>
  <w:endnote w:type="continuationSeparator" w:id="0">
    <w:p w14:paraId="43DD1617" w14:textId="77777777" w:rsidR="00F672F1" w:rsidRDefault="00F67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MS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44A6FD1A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066E69">
            <w:rPr>
              <w:noProof/>
            </w:rPr>
            <w:t>2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92DE3C" w14:textId="77777777" w:rsidR="00F672F1" w:rsidRDefault="00F672F1">
      <w:r>
        <w:separator/>
      </w:r>
    </w:p>
  </w:footnote>
  <w:footnote w:type="continuationSeparator" w:id="0">
    <w:p w14:paraId="4CD2EC49" w14:textId="77777777" w:rsidR="00F672F1" w:rsidRDefault="00F672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54C4185"/>
    <w:multiLevelType w:val="hybridMultilevel"/>
    <w:tmpl w:val="B7B42962"/>
    <w:lvl w:ilvl="0" w:tplc="121633B0">
      <w:start w:val="5"/>
      <w:numFmt w:val="upperRoman"/>
      <w:lvlText w:val="%1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74BE7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8A8C4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E6973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624D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0CDD2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A09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8A963E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7AE95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EE1C27"/>
    <w:multiLevelType w:val="hybridMultilevel"/>
    <w:tmpl w:val="8BB87B1E"/>
    <w:lvl w:ilvl="0" w:tplc="B3DC722A">
      <w:start w:val="6"/>
      <w:numFmt w:val="upperRoman"/>
      <w:lvlText w:val="%1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2E2A5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CCC8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AAFF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227DAA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56395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0651A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245924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C617E8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455DB"/>
    <w:multiLevelType w:val="hybridMultilevel"/>
    <w:tmpl w:val="E2009404"/>
    <w:lvl w:ilvl="0" w:tplc="DBDADC6A">
      <w:start w:val="1"/>
      <w:numFmt w:val="upperRoman"/>
      <w:lvlText w:val="%1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A879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F2433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E051FC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CE9A84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00E6C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B224E8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9CBCC2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AD00C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34913"/>
    <w:multiLevelType w:val="hybridMultilevel"/>
    <w:tmpl w:val="6084331E"/>
    <w:lvl w:ilvl="0" w:tplc="5D30687C">
      <w:start w:val="1"/>
      <w:numFmt w:val="upperRoman"/>
      <w:lvlText w:val="%1"/>
      <w:lvlJc w:val="left"/>
      <w:pPr>
        <w:ind w:left="1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C26812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EC1FA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ACC0D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C365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E8564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80AE7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A2B4A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92899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E0521B"/>
    <w:multiLevelType w:val="hybridMultilevel"/>
    <w:tmpl w:val="1EECB6BE"/>
    <w:lvl w:ilvl="0" w:tplc="26EA2706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622BC4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C66CBE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FCB2A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B8E6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020C8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66F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1835C8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5030E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9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6F013F5A"/>
    <w:multiLevelType w:val="hybridMultilevel"/>
    <w:tmpl w:val="3CF02880"/>
    <w:lvl w:ilvl="0" w:tplc="189C666A">
      <w:start w:val="1"/>
      <w:numFmt w:val="upperRoman"/>
      <w:lvlText w:val="%1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27966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4BC9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02736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44B72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E6FCC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E001F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A3B9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D0943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F723E99"/>
    <w:multiLevelType w:val="hybridMultilevel"/>
    <w:tmpl w:val="8E525EFC"/>
    <w:lvl w:ilvl="0" w:tplc="4CF0E0D2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C438E0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E2AC0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36779E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9C23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446A2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C4196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62574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E680B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1C43723"/>
    <w:multiLevelType w:val="hybridMultilevel"/>
    <w:tmpl w:val="D4D0A9DA"/>
    <w:lvl w:ilvl="0" w:tplc="97FC1AB2">
      <w:start w:val="1"/>
      <w:numFmt w:val="upperRoman"/>
      <w:lvlText w:val="%1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9A02F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86B4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10A2D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6E5B8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08645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DE510A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69AA6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66C58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4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8"/>
  </w:num>
  <w:num w:numId="5">
    <w:abstractNumId w:val="23"/>
  </w:num>
  <w:num w:numId="6">
    <w:abstractNumId w:val="10"/>
  </w:num>
  <w:num w:numId="7">
    <w:abstractNumId w:val="17"/>
  </w:num>
  <w:num w:numId="8">
    <w:abstractNumId w:val="4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8"/>
  </w:num>
  <w:num w:numId="14">
    <w:abstractNumId w:val="13"/>
  </w:num>
  <w:num w:numId="15">
    <w:abstractNumId w:val="11"/>
  </w:num>
  <w:num w:numId="16">
    <w:abstractNumId w:val="16"/>
  </w:num>
  <w:num w:numId="17">
    <w:abstractNumId w:val="1"/>
  </w:num>
  <w:num w:numId="18">
    <w:abstractNumId w:val="9"/>
  </w:num>
  <w:num w:numId="19">
    <w:abstractNumId w:val="7"/>
  </w:num>
  <w:num w:numId="20">
    <w:abstractNumId w:val="20"/>
  </w:num>
  <w:num w:numId="21">
    <w:abstractNumId w:val="14"/>
  </w:num>
  <w:num w:numId="22">
    <w:abstractNumId w:val="21"/>
  </w:num>
  <w:num w:numId="23">
    <w:abstractNumId w:val="22"/>
  </w:num>
  <w:num w:numId="24">
    <w:abstractNumId w:val="6"/>
  </w:num>
  <w:num w:numId="25">
    <w:abstractNumId w:val="1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6E69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15F5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6BD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4A20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95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19F1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7B5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88F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E4E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6ECA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20B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06B9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71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4904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1D4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232D"/>
    <w:rsid w:val="004D2852"/>
    <w:rsid w:val="004D3190"/>
    <w:rsid w:val="004D3764"/>
    <w:rsid w:val="004D45DD"/>
    <w:rsid w:val="004D4CEA"/>
    <w:rsid w:val="004D4D22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6B6B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0FC6"/>
    <w:rsid w:val="006F11B3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1D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46EA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842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17E7"/>
    <w:rsid w:val="00882246"/>
    <w:rsid w:val="00882679"/>
    <w:rsid w:val="008839B0"/>
    <w:rsid w:val="00883B1C"/>
    <w:rsid w:val="00883D9A"/>
    <w:rsid w:val="008851B1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36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23F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4AC4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1BD9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1CE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36E3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149C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1E24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23EF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0D8C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324C"/>
    <w:rsid w:val="00E35033"/>
    <w:rsid w:val="00E36289"/>
    <w:rsid w:val="00E3793B"/>
    <w:rsid w:val="00E421F8"/>
    <w:rsid w:val="00E43629"/>
    <w:rsid w:val="00E462C6"/>
    <w:rsid w:val="00E4706C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676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A5C82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685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2F1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4C8"/>
    <w:rsid w:val="00F81642"/>
    <w:rsid w:val="00F8177F"/>
    <w:rsid w:val="00F83133"/>
    <w:rsid w:val="00F8361D"/>
    <w:rsid w:val="00F84326"/>
    <w:rsid w:val="00F84ADD"/>
    <w:rsid w:val="00F84D20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574E"/>
    <w:rsid w:val="00FD63D2"/>
    <w:rsid w:val="00FD7F30"/>
    <w:rsid w:val="00FE01F4"/>
    <w:rsid w:val="00FE0B8C"/>
    <w:rsid w:val="00FE0E8C"/>
    <w:rsid w:val="00FE1E24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A4DF16-BCBC-4A80-AF92-B7EBAD38D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407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2601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9</cp:revision>
  <cp:lastPrinted>2025-08-14T19:58:00Z</cp:lastPrinted>
  <dcterms:created xsi:type="dcterms:W3CDTF">2025-08-15T19:37:00Z</dcterms:created>
  <dcterms:modified xsi:type="dcterms:W3CDTF">2025-08-15T20:34:00Z</dcterms:modified>
</cp:coreProperties>
</file>