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AFEA98" w14:textId="1940DD8D" w:rsidR="00643A59" w:rsidRPr="00613486" w:rsidRDefault="00643A59" w:rsidP="00643A59">
      <w:pPr>
        <w:pStyle w:val="western"/>
        <w:spacing w:before="0" w:beforeAutospacing="0" w:after="0"/>
        <w:jc w:val="center"/>
        <w:rPr>
          <w:rFonts w:ascii="Cambria" w:hAnsi="Cambria" w:cs="Arial"/>
          <w:b/>
          <w:bCs/>
          <w:sz w:val="20"/>
          <w:szCs w:val="20"/>
        </w:rPr>
      </w:pPr>
      <w:r w:rsidRPr="00613486">
        <w:rPr>
          <w:rFonts w:ascii="Cambria" w:hAnsi="Cambria" w:cs="Arial"/>
          <w:b/>
          <w:bCs/>
          <w:sz w:val="20"/>
          <w:szCs w:val="20"/>
        </w:rPr>
        <w:t>Decreto nº 2.2</w:t>
      </w:r>
      <w:r w:rsidR="00691DA9">
        <w:rPr>
          <w:rFonts w:ascii="Cambria" w:hAnsi="Cambria" w:cs="Arial"/>
          <w:b/>
          <w:bCs/>
          <w:sz w:val="20"/>
          <w:szCs w:val="20"/>
        </w:rPr>
        <w:t>61</w:t>
      </w:r>
      <w:r w:rsidRPr="00613486">
        <w:rPr>
          <w:rFonts w:ascii="Cambria" w:hAnsi="Cambria" w:cs="Arial"/>
          <w:b/>
          <w:bCs/>
          <w:sz w:val="20"/>
          <w:szCs w:val="20"/>
        </w:rPr>
        <w:t xml:space="preserve">, de </w:t>
      </w:r>
      <w:r w:rsidR="00691DA9">
        <w:rPr>
          <w:rFonts w:ascii="Cambria" w:hAnsi="Cambria" w:cs="Arial"/>
          <w:b/>
          <w:bCs/>
          <w:sz w:val="20"/>
          <w:szCs w:val="20"/>
        </w:rPr>
        <w:t>14</w:t>
      </w:r>
      <w:r w:rsidRPr="00613486">
        <w:rPr>
          <w:rFonts w:ascii="Cambria" w:hAnsi="Cambria" w:cs="Arial"/>
          <w:b/>
          <w:bCs/>
          <w:sz w:val="20"/>
          <w:szCs w:val="20"/>
        </w:rPr>
        <w:t xml:space="preserve"> de </w:t>
      </w:r>
      <w:r w:rsidR="00691DA9">
        <w:rPr>
          <w:rFonts w:ascii="Cambria" w:hAnsi="Cambria" w:cs="Arial"/>
          <w:b/>
          <w:bCs/>
          <w:sz w:val="20"/>
          <w:szCs w:val="20"/>
        </w:rPr>
        <w:t>agosto</w:t>
      </w:r>
      <w:r w:rsidRPr="00613486">
        <w:rPr>
          <w:rFonts w:ascii="Cambria" w:hAnsi="Cambria" w:cs="Arial"/>
          <w:b/>
          <w:bCs/>
          <w:sz w:val="20"/>
          <w:szCs w:val="20"/>
        </w:rPr>
        <w:t xml:space="preserve"> de 2025.</w:t>
      </w:r>
    </w:p>
    <w:p w14:paraId="3CC76FA8" w14:textId="77777777" w:rsidR="00643A59" w:rsidRPr="00613486" w:rsidRDefault="00643A59" w:rsidP="00643A59">
      <w:pPr>
        <w:pStyle w:val="western"/>
        <w:spacing w:before="0" w:beforeAutospacing="0" w:after="0"/>
        <w:jc w:val="both"/>
        <w:rPr>
          <w:rFonts w:ascii="Cambria" w:hAnsi="Cambria" w:cs="Arial"/>
          <w:sz w:val="20"/>
          <w:szCs w:val="20"/>
        </w:rPr>
      </w:pPr>
    </w:p>
    <w:p w14:paraId="4A1360D7" w14:textId="28A58C5E" w:rsidR="00643A59" w:rsidRPr="00613486" w:rsidRDefault="00643A59" w:rsidP="00643A59">
      <w:pPr>
        <w:pStyle w:val="western"/>
        <w:spacing w:before="0" w:beforeAutospacing="0" w:after="0"/>
        <w:ind w:left="3969" w:right="-1"/>
        <w:jc w:val="both"/>
        <w:rPr>
          <w:rFonts w:ascii="Cambria" w:hAnsi="Cambria" w:cs="Arial"/>
          <w:bCs/>
          <w:sz w:val="20"/>
          <w:szCs w:val="20"/>
        </w:rPr>
      </w:pPr>
      <w:r w:rsidRPr="00613486">
        <w:rPr>
          <w:rFonts w:ascii="Cambria" w:hAnsi="Cambria" w:cs="Arial"/>
          <w:b/>
          <w:sz w:val="20"/>
          <w:szCs w:val="20"/>
        </w:rPr>
        <w:t>Dispõe sobre abertura de Crédito Suplementar autorizado no Orçamento Vigente, e dá outras providências</w:t>
      </w:r>
      <w:r w:rsidRPr="00613486">
        <w:rPr>
          <w:rFonts w:ascii="Cambria" w:hAnsi="Cambria" w:cs="Arial"/>
          <w:bCs/>
          <w:sz w:val="20"/>
          <w:szCs w:val="20"/>
        </w:rPr>
        <w:t>.</w:t>
      </w:r>
    </w:p>
    <w:p w14:paraId="6476E5A8" w14:textId="77777777" w:rsidR="00643A59" w:rsidRPr="00613486" w:rsidRDefault="00643A59" w:rsidP="00643A59">
      <w:pPr>
        <w:pStyle w:val="western"/>
        <w:spacing w:before="0" w:beforeAutospacing="0" w:after="0"/>
        <w:jc w:val="both"/>
        <w:rPr>
          <w:rFonts w:ascii="Cambria" w:hAnsi="Cambria" w:cs="Arial"/>
          <w:sz w:val="20"/>
          <w:szCs w:val="20"/>
        </w:rPr>
      </w:pPr>
    </w:p>
    <w:p w14:paraId="405537CC" w14:textId="77777777" w:rsidR="00643A59" w:rsidRPr="00613486" w:rsidRDefault="00643A59" w:rsidP="00643A59">
      <w:pPr>
        <w:pStyle w:val="western"/>
        <w:spacing w:before="0" w:beforeAutospacing="0" w:after="0"/>
        <w:ind w:firstLine="1452"/>
        <w:jc w:val="both"/>
        <w:rPr>
          <w:rFonts w:ascii="Cambria" w:hAnsi="Cambria" w:cs="Arial"/>
          <w:sz w:val="20"/>
          <w:szCs w:val="20"/>
        </w:rPr>
      </w:pPr>
      <w:r w:rsidRPr="00613486">
        <w:rPr>
          <w:rFonts w:ascii="Cambria" w:hAnsi="Cambria" w:cs="Arial"/>
          <w:sz w:val="20"/>
          <w:szCs w:val="20"/>
        </w:rPr>
        <w:t>O Prefeito do Município de Juara, Estado de Mato Grosso, no uso das atribuições legais que são conferidas pela Lei Orgânica do Município, e;</w:t>
      </w:r>
    </w:p>
    <w:p w14:paraId="204A57D1" w14:textId="77777777" w:rsidR="00643A59" w:rsidRPr="00613486" w:rsidRDefault="00643A59" w:rsidP="00643A59">
      <w:pPr>
        <w:jc w:val="both"/>
        <w:rPr>
          <w:rFonts w:ascii="Cambria" w:hAnsi="Cambria" w:cs="Arial"/>
          <w:sz w:val="20"/>
          <w:szCs w:val="20"/>
        </w:rPr>
      </w:pPr>
    </w:p>
    <w:p w14:paraId="5F17A412" w14:textId="1FF129F3" w:rsidR="00643A59" w:rsidRPr="00613486" w:rsidRDefault="00643A59" w:rsidP="00643A59">
      <w:pPr>
        <w:ind w:firstLine="1423"/>
        <w:jc w:val="both"/>
        <w:rPr>
          <w:rFonts w:ascii="Cambria" w:hAnsi="Cambria"/>
          <w:bCs/>
          <w:i/>
          <w:color w:val="000000"/>
          <w:sz w:val="20"/>
          <w:szCs w:val="20"/>
          <w:lang w:bidi="pt-PT"/>
        </w:rPr>
      </w:pPr>
      <w:r w:rsidRPr="00613486">
        <w:rPr>
          <w:rFonts w:ascii="Cambria" w:hAnsi="Cambria" w:cs="Arial"/>
          <w:bCs/>
          <w:sz w:val="20"/>
          <w:szCs w:val="20"/>
        </w:rPr>
        <w:t xml:space="preserve">Considerando a Lei Municipal nº 3.294, de 22 de julho de 2025 que, </w:t>
      </w:r>
      <w:proofErr w:type="gramStart"/>
      <w:r w:rsidRPr="00613486">
        <w:rPr>
          <w:rFonts w:ascii="Cambria" w:hAnsi="Cambria" w:cs="Arial"/>
          <w:sz w:val="20"/>
          <w:szCs w:val="20"/>
        </w:rPr>
        <w:t>Autoriza</w:t>
      </w:r>
      <w:proofErr w:type="gramEnd"/>
      <w:r w:rsidRPr="00613486">
        <w:rPr>
          <w:rFonts w:ascii="Cambria" w:hAnsi="Cambria" w:cs="Arial"/>
          <w:sz w:val="20"/>
          <w:szCs w:val="20"/>
        </w:rPr>
        <w:t xml:space="preserve"> o Poder Executivo a realizar no orçamento vigente, abertura de Crédito Especial e dá outras providências</w:t>
      </w:r>
      <w:r w:rsidRPr="00613486">
        <w:rPr>
          <w:rFonts w:ascii="Cambria" w:hAnsi="Cambria"/>
          <w:bCs/>
          <w:i/>
          <w:color w:val="000000"/>
          <w:sz w:val="20"/>
          <w:szCs w:val="20"/>
          <w:lang w:bidi="pt-PT"/>
        </w:rPr>
        <w:t>.</w:t>
      </w:r>
    </w:p>
    <w:p w14:paraId="28FE3AC1" w14:textId="77777777" w:rsidR="00643A59" w:rsidRPr="00613486" w:rsidRDefault="00643A59" w:rsidP="00643A59">
      <w:pPr>
        <w:pStyle w:val="western"/>
        <w:spacing w:before="0" w:beforeAutospacing="0" w:after="0"/>
        <w:ind w:firstLine="1418"/>
        <w:jc w:val="both"/>
        <w:rPr>
          <w:rFonts w:ascii="Cambria" w:hAnsi="Cambria" w:cs="Arial"/>
          <w:sz w:val="20"/>
          <w:szCs w:val="20"/>
        </w:rPr>
      </w:pPr>
    </w:p>
    <w:p w14:paraId="3C20CD63" w14:textId="77777777" w:rsidR="00643A59" w:rsidRPr="00613486" w:rsidRDefault="00643A59" w:rsidP="00643A59">
      <w:pPr>
        <w:pStyle w:val="western"/>
        <w:spacing w:before="0" w:beforeAutospacing="0" w:after="0"/>
        <w:ind w:firstLine="1418"/>
        <w:jc w:val="both"/>
        <w:rPr>
          <w:rFonts w:ascii="Cambria" w:hAnsi="Cambria"/>
          <w:sz w:val="20"/>
          <w:szCs w:val="20"/>
        </w:rPr>
      </w:pPr>
      <w:r w:rsidRPr="00613486">
        <w:rPr>
          <w:rFonts w:ascii="Cambria" w:hAnsi="Cambria"/>
          <w:sz w:val="20"/>
          <w:szCs w:val="20"/>
        </w:rPr>
        <w:t>D E C R E T A:</w:t>
      </w:r>
    </w:p>
    <w:p w14:paraId="3757CF3B" w14:textId="77777777" w:rsidR="001E3F95" w:rsidRPr="00613486" w:rsidRDefault="001E3F95" w:rsidP="00FE1E24">
      <w:pPr>
        <w:jc w:val="both"/>
        <w:rPr>
          <w:rFonts w:ascii="Cambria" w:hAnsi="Cambria" w:cs="Arial"/>
          <w:sz w:val="20"/>
          <w:szCs w:val="20"/>
        </w:rPr>
      </w:pPr>
    </w:p>
    <w:p w14:paraId="0267E9DC" w14:textId="21FB8E14" w:rsidR="00613486" w:rsidRPr="00691DA9" w:rsidRDefault="0081743B" w:rsidP="00613486">
      <w:pPr>
        <w:ind w:left="-142" w:right="-114" w:firstLine="1542"/>
        <w:jc w:val="both"/>
        <w:rPr>
          <w:rFonts w:ascii="Cambria" w:hAnsi="Cambria" w:cs="Arial"/>
          <w:sz w:val="20"/>
          <w:szCs w:val="20"/>
        </w:rPr>
      </w:pPr>
      <w:r w:rsidRPr="00691DA9">
        <w:rPr>
          <w:rFonts w:ascii="Cambria" w:hAnsi="Cambria" w:cs="Arial"/>
          <w:sz w:val="20"/>
          <w:szCs w:val="20"/>
        </w:rPr>
        <w:t xml:space="preserve">Art. 1º </w:t>
      </w:r>
      <w:r w:rsidR="00613486" w:rsidRPr="00691DA9">
        <w:rPr>
          <w:rFonts w:ascii="Cambria" w:hAnsi="Cambria" w:cs="Arial"/>
          <w:sz w:val="20"/>
          <w:szCs w:val="20"/>
        </w:rPr>
        <w:t xml:space="preserve">Fica aberto no orçamento do exercício corrente, um crédito suplementar, no valor de R$ </w:t>
      </w:r>
      <w:r w:rsidR="00691DA9" w:rsidRPr="00691DA9">
        <w:rPr>
          <w:rFonts w:ascii="Cambria" w:hAnsi="Cambria" w:cs="Arial"/>
          <w:sz w:val="20"/>
          <w:szCs w:val="20"/>
        </w:rPr>
        <w:t>3.424.000,00 (três milhões</w:t>
      </w:r>
      <w:r w:rsidR="00691DA9" w:rsidRPr="00691DA9">
        <w:rPr>
          <w:rFonts w:ascii="Cambria" w:hAnsi="Cambria" w:cs="Arial"/>
          <w:sz w:val="20"/>
          <w:szCs w:val="20"/>
        </w:rPr>
        <w:t>,</w:t>
      </w:r>
      <w:r w:rsidR="00691DA9" w:rsidRPr="00691DA9">
        <w:rPr>
          <w:rFonts w:ascii="Cambria" w:hAnsi="Cambria" w:cs="Arial"/>
          <w:sz w:val="20"/>
          <w:szCs w:val="20"/>
        </w:rPr>
        <w:t xml:space="preserve"> quatrocentos e vinte e quatro mil reais),</w:t>
      </w:r>
      <w:r w:rsidR="00613486" w:rsidRPr="00691DA9">
        <w:rPr>
          <w:rFonts w:ascii="Cambria" w:hAnsi="Cambria" w:cs="Arial"/>
          <w:sz w:val="20"/>
          <w:szCs w:val="20"/>
        </w:rPr>
        <w:t xml:space="preserve"> nas dotações abaixo discriminadas:</w:t>
      </w:r>
    </w:p>
    <w:tbl>
      <w:tblPr>
        <w:tblW w:w="9356" w:type="dxa"/>
        <w:tblInd w:w="-147" w:type="dxa"/>
        <w:tblLook w:val="04A0" w:firstRow="1" w:lastRow="0" w:firstColumn="1" w:lastColumn="0" w:noHBand="0" w:noVBand="1"/>
      </w:tblPr>
      <w:tblGrid>
        <w:gridCol w:w="2127"/>
        <w:gridCol w:w="7229"/>
      </w:tblGrid>
      <w:tr w:rsidR="0081743B" w:rsidRPr="00613486" w14:paraId="78CD8063" w14:textId="77777777" w:rsidTr="002D4AB4">
        <w:tc>
          <w:tcPr>
            <w:tcW w:w="2127" w:type="dxa"/>
          </w:tcPr>
          <w:p w14:paraId="54F3C04D"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08.006</w:t>
            </w:r>
          </w:p>
        </w:tc>
        <w:tc>
          <w:tcPr>
            <w:tcW w:w="7229" w:type="dxa"/>
          </w:tcPr>
          <w:p w14:paraId="26251CC5"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Divisão de Educação Infantil</w:t>
            </w:r>
            <w:r w:rsidRPr="00613486">
              <w:rPr>
                <w:rFonts w:ascii="Cambria" w:hAnsi="Cambria" w:cs="Arial"/>
                <w:sz w:val="20"/>
                <w:szCs w:val="20"/>
              </w:rPr>
              <w:tab/>
            </w:r>
          </w:p>
        </w:tc>
      </w:tr>
      <w:tr w:rsidR="0081743B" w:rsidRPr="00613486" w14:paraId="290306C6" w14:textId="77777777" w:rsidTr="002D4AB4">
        <w:tc>
          <w:tcPr>
            <w:tcW w:w="2127" w:type="dxa"/>
            <w:hideMark/>
          </w:tcPr>
          <w:p w14:paraId="7EC35976"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12</w:t>
            </w:r>
          </w:p>
        </w:tc>
        <w:tc>
          <w:tcPr>
            <w:tcW w:w="7229" w:type="dxa"/>
            <w:hideMark/>
          </w:tcPr>
          <w:p w14:paraId="274BFBAE"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Educação</w:t>
            </w:r>
          </w:p>
        </w:tc>
      </w:tr>
      <w:tr w:rsidR="0081743B" w:rsidRPr="00613486" w14:paraId="2334F658" w14:textId="77777777" w:rsidTr="002D4AB4">
        <w:tc>
          <w:tcPr>
            <w:tcW w:w="2127" w:type="dxa"/>
            <w:hideMark/>
          </w:tcPr>
          <w:p w14:paraId="7427951F"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12.365</w:t>
            </w:r>
          </w:p>
        </w:tc>
        <w:tc>
          <w:tcPr>
            <w:tcW w:w="7229" w:type="dxa"/>
            <w:hideMark/>
          </w:tcPr>
          <w:p w14:paraId="2D90B322"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Educação Infantil</w:t>
            </w:r>
          </w:p>
        </w:tc>
      </w:tr>
      <w:tr w:rsidR="0081743B" w:rsidRPr="00613486" w14:paraId="1AF379DB" w14:textId="77777777" w:rsidTr="002D4AB4">
        <w:tc>
          <w:tcPr>
            <w:tcW w:w="2127" w:type="dxa"/>
            <w:hideMark/>
          </w:tcPr>
          <w:p w14:paraId="41DB6363"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12.365.0028</w:t>
            </w:r>
          </w:p>
        </w:tc>
        <w:tc>
          <w:tcPr>
            <w:tcW w:w="7229" w:type="dxa"/>
            <w:hideMark/>
          </w:tcPr>
          <w:p w14:paraId="1880A981"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Educação de Qualidade</w:t>
            </w:r>
          </w:p>
        </w:tc>
      </w:tr>
      <w:tr w:rsidR="0081743B" w:rsidRPr="00613486" w14:paraId="63D7A829" w14:textId="77777777" w:rsidTr="002D4AB4">
        <w:tc>
          <w:tcPr>
            <w:tcW w:w="2127" w:type="dxa"/>
            <w:hideMark/>
          </w:tcPr>
          <w:p w14:paraId="09967EAF"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12.365.0028.2331</w:t>
            </w:r>
          </w:p>
        </w:tc>
        <w:tc>
          <w:tcPr>
            <w:tcW w:w="7229" w:type="dxa"/>
            <w:hideMark/>
          </w:tcPr>
          <w:p w14:paraId="6D86B4EC"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 xml:space="preserve">Acesso Permanência A Educação Básica/70 % FUNDEB/Creche </w:t>
            </w:r>
          </w:p>
        </w:tc>
      </w:tr>
      <w:tr w:rsidR="0081743B" w:rsidRPr="00613486" w14:paraId="7172296D" w14:textId="77777777" w:rsidTr="002D4AB4">
        <w:tc>
          <w:tcPr>
            <w:tcW w:w="2127" w:type="dxa"/>
            <w:hideMark/>
          </w:tcPr>
          <w:p w14:paraId="635B126C"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31.90.11.00</w:t>
            </w:r>
          </w:p>
        </w:tc>
        <w:tc>
          <w:tcPr>
            <w:tcW w:w="7229" w:type="dxa"/>
            <w:hideMark/>
          </w:tcPr>
          <w:p w14:paraId="37DE97CB" w14:textId="65C0C896" w:rsidR="0081743B" w:rsidRPr="00613486" w:rsidRDefault="0081743B" w:rsidP="002D4AB4">
            <w:pPr>
              <w:jc w:val="both"/>
              <w:rPr>
                <w:rFonts w:ascii="Cambria" w:hAnsi="Cambria" w:cs="Arial"/>
                <w:sz w:val="20"/>
                <w:szCs w:val="20"/>
              </w:rPr>
            </w:pPr>
            <w:r w:rsidRPr="00613486">
              <w:rPr>
                <w:rFonts w:ascii="Cambria" w:hAnsi="Cambria" w:cs="Arial"/>
                <w:sz w:val="20"/>
                <w:szCs w:val="20"/>
              </w:rPr>
              <w:t>Vencimentos e Vantagens Fixas – Pessoa Civil .........</w:t>
            </w:r>
            <w:r w:rsidR="00400305">
              <w:rPr>
                <w:rFonts w:ascii="Cambria" w:hAnsi="Cambria" w:cs="Arial"/>
                <w:sz w:val="20"/>
                <w:szCs w:val="20"/>
              </w:rPr>
              <w:t>...............</w:t>
            </w:r>
            <w:r w:rsidRPr="00613486">
              <w:rPr>
                <w:rFonts w:ascii="Cambria" w:hAnsi="Cambria" w:cs="Arial"/>
                <w:sz w:val="20"/>
                <w:szCs w:val="20"/>
              </w:rPr>
              <w:t>..</w:t>
            </w:r>
            <w:r w:rsidR="003E3CD8" w:rsidRPr="00613486">
              <w:rPr>
                <w:rFonts w:ascii="Cambria" w:hAnsi="Cambria" w:cs="Arial"/>
                <w:sz w:val="20"/>
                <w:szCs w:val="20"/>
              </w:rPr>
              <w:t>.......</w:t>
            </w:r>
            <w:r w:rsidRPr="00613486">
              <w:rPr>
                <w:rFonts w:ascii="Cambria" w:hAnsi="Cambria" w:cs="Arial"/>
                <w:sz w:val="20"/>
                <w:szCs w:val="20"/>
              </w:rPr>
              <w:t xml:space="preserve">..........R$ </w:t>
            </w:r>
            <w:r w:rsidR="00691DA9" w:rsidRPr="00691DA9">
              <w:rPr>
                <w:rFonts w:ascii="Cambria" w:hAnsi="Cambria" w:cs="Arial"/>
                <w:sz w:val="20"/>
                <w:szCs w:val="20"/>
              </w:rPr>
              <w:t>2.724.000,00</w:t>
            </w:r>
          </w:p>
        </w:tc>
      </w:tr>
      <w:tr w:rsidR="0081743B" w:rsidRPr="00613486" w14:paraId="1FAC0675" w14:textId="77777777" w:rsidTr="002D4AB4">
        <w:tc>
          <w:tcPr>
            <w:tcW w:w="2127" w:type="dxa"/>
            <w:hideMark/>
          </w:tcPr>
          <w:p w14:paraId="43AC1CE7"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FONTE</w:t>
            </w:r>
          </w:p>
        </w:tc>
        <w:tc>
          <w:tcPr>
            <w:tcW w:w="7229" w:type="dxa"/>
          </w:tcPr>
          <w:p w14:paraId="3CDDAFBF"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1.540.1070.000 – Pagamento dos profissionais da Educação Básica em efetivo exercício.</w:t>
            </w:r>
          </w:p>
        </w:tc>
      </w:tr>
    </w:tbl>
    <w:p w14:paraId="258088B4" w14:textId="77777777" w:rsidR="0081743B" w:rsidRPr="00613486" w:rsidRDefault="0081743B" w:rsidP="0081743B">
      <w:pPr>
        <w:tabs>
          <w:tab w:val="left" w:pos="1701"/>
        </w:tabs>
        <w:jc w:val="both"/>
        <w:rPr>
          <w:rFonts w:ascii="Cambria" w:hAnsi="Cambria" w:cs="Arial"/>
          <w:sz w:val="20"/>
          <w:szCs w:val="20"/>
        </w:rPr>
      </w:pPr>
    </w:p>
    <w:tbl>
      <w:tblPr>
        <w:tblW w:w="9356" w:type="dxa"/>
        <w:tblInd w:w="-147" w:type="dxa"/>
        <w:tblLook w:val="04A0" w:firstRow="1" w:lastRow="0" w:firstColumn="1" w:lastColumn="0" w:noHBand="0" w:noVBand="1"/>
      </w:tblPr>
      <w:tblGrid>
        <w:gridCol w:w="2127"/>
        <w:gridCol w:w="7229"/>
      </w:tblGrid>
      <w:tr w:rsidR="0081743B" w:rsidRPr="00613486" w14:paraId="4A94D8A3" w14:textId="77777777" w:rsidTr="002D4AB4">
        <w:tc>
          <w:tcPr>
            <w:tcW w:w="2127" w:type="dxa"/>
            <w:hideMark/>
          </w:tcPr>
          <w:p w14:paraId="4F091ED5"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08.006</w:t>
            </w:r>
          </w:p>
        </w:tc>
        <w:tc>
          <w:tcPr>
            <w:tcW w:w="7229" w:type="dxa"/>
            <w:hideMark/>
          </w:tcPr>
          <w:p w14:paraId="2BF0A91F"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Divisão de Educação Infantil</w:t>
            </w:r>
            <w:r w:rsidRPr="00613486">
              <w:rPr>
                <w:rFonts w:ascii="Cambria" w:hAnsi="Cambria" w:cs="Arial"/>
                <w:sz w:val="20"/>
                <w:szCs w:val="20"/>
              </w:rPr>
              <w:tab/>
            </w:r>
          </w:p>
        </w:tc>
      </w:tr>
      <w:tr w:rsidR="0081743B" w:rsidRPr="00613486" w14:paraId="5E1C1115" w14:textId="77777777" w:rsidTr="002D4AB4">
        <w:tc>
          <w:tcPr>
            <w:tcW w:w="2127" w:type="dxa"/>
            <w:hideMark/>
          </w:tcPr>
          <w:p w14:paraId="4B47BEE7"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12</w:t>
            </w:r>
          </w:p>
        </w:tc>
        <w:tc>
          <w:tcPr>
            <w:tcW w:w="7229" w:type="dxa"/>
            <w:hideMark/>
          </w:tcPr>
          <w:p w14:paraId="1A738E05"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Educação</w:t>
            </w:r>
          </w:p>
        </w:tc>
      </w:tr>
      <w:tr w:rsidR="0081743B" w:rsidRPr="00613486" w14:paraId="17CD973B" w14:textId="77777777" w:rsidTr="002D4AB4">
        <w:tc>
          <w:tcPr>
            <w:tcW w:w="2127" w:type="dxa"/>
            <w:hideMark/>
          </w:tcPr>
          <w:p w14:paraId="75C84677"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12.365</w:t>
            </w:r>
          </w:p>
        </w:tc>
        <w:tc>
          <w:tcPr>
            <w:tcW w:w="7229" w:type="dxa"/>
            <w:hideMark/>
          </w:tcPr>
          <w:p w14:paraId="1F443C64"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Educação Infantil</w:t>
            </w:r>
          </w:p>
        </w:tc>
      </w:tr>
      <w:tr w:rsidR="0081743B" w:rsidRPr="00613486" w14:paraId="3FCE40D6" w14:textId="77777777" w:rsidTr="002D4AB4">
        <w:tc>
          <w:tcPr>
            <w:tcW w:w="2127" w:type="dxa"/>
            <w:hideMark/>
          </w:tcPr>
          <w:p w14:paraId="452F702D"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12.365.0028</w:t>
            </w:r>
          </w:p>
        </w:tc>
        <w:tc>
          <w:tcPr>
            <w:tcW w:w="7229" w:type="dxa"/>
            <w:hideMark/>
          </w:tcPr>
          <w:p w14:paraId="47EF3B99"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Educação de Qualidade</w:t>
            </w:r>
          </w:p>
        </w:tc>
      </w:tr>
      <w:tr w:rsidR="0081743B" w:rsidRPr="00613486" w14:paraId="652C37E4" w14:textId="77777777" w:rsidTr="002D4AB4">
        <w:tc>
          <w:tcPr>
            <w:tcW w:w="2127" w:type="dxa"/>
            <w:hideMark/>
          </w:tcPr>
          <w:p w14:paraId="669A2CEE"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12.365.0028.2362</w:t>
            </w:r>
          </w:p>
        </w:tc>
        <w:tc>
          <w:tcPr>
            <w:tcW w:w="7229" w:type="dxa"/>
            <w:hideMark/>
          </w:tcPr>
          <w:p w14:paraId="43BA8279" w14:textId="77777777" w:rsidR="0081743B" w:rsidRPr="00613486" w:rsidRDefault="0081743B" w:rsidP="002D4AB4">
            <w:pPr>
              <w:jc w:val="both"/>
              <w:rPr>
                <w:rFonts w:ascii="Cambria" w:hAnsi="Cambria" w:cs="Arial"/>
                <w:sz w:val="20"/>
                <w:szCs w:val="20"/>
              </w:rPr>
            </w:pPr>
            <w:proofErr w:type="spellStart"/>
            <w:r w:rsidRPr="00613486">
              <w:rPr>
                <w:rFonts w:ascii="Cambria" w:hAnsi="Cambria" w:cs="Arial"/>
                <w:sz w:val="20"/>
                <w:szCs w:val="20"/>
              </w:rPr>
              <w:t>Progr</w:t>
            </w:r>
            <w:proofErr w:type="spellEnd"/>
            <w:r w:rsidRPr="00613486">
              <w:rPr>
                <w:rFonts w:ascii="Cambria" w:hAnsi="Cambria" w:cs="Arial"/>
                <w:sz w:val="20"/>
                <w:szCs w:val="20"/>
              </w:rPr>
              <w:t xml:space="preserve">. Ações. Educ. </w:t>
            </w:r>
            <w:proofErr w:type="spellStart"/>
            <w:r w:rsidRPr="00613486">
              <w:rPr>
                <w:rFonts w:ascii="Cambria" w:hAnsi="Cambria" w:cs="Arial"/>
                <w:sz w:val="20"/>
                <w:szCs w:val="20"/>
              </w:rPr>
              <w:t>Constit</w:t>
            </w:r>
            <w:proofErr w:type="spellEnd"/>
            <w:r w:rsidRPr="00613486">
              <w:rPr>
                <w:rFonts w:ascii="Cambria" w:hAnsi="Cambria" w:cs="Arial"/>
                <w:sz w:val="20"/>
                <w:szCs w:val="20"/>
              </w:rPr>
              <w:t xml:space="preserve">. – FNDE – QSE - Creche </w:t>
            </w:r>
          </w:p>
        </w:tc>
      </w:tr>
      <w:tr w:rsidR="0081743B" w:rsidRPr="00613486" w14:paraId="1D8E6E57" w14:textId="77777777" w:rsidTr="002D4AB4">
        <w:tc>
          <w:tcPr>
            <w:tcW w:w="2127" w:type="dxa"/>
            <w:hideMark/>
          </w:tcPr>
          <w:p w14:paraId="6C692128"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33.90.39.00</w:t>
            </w:r>
          </w:p>
        </w:tc>
        <w:tc>
          <w:tcPr>
            <w:tcW w:w="7229" w:type="dxa"/>
          </w:tcPr>
          <w:p w14:paraId="1829FAFD" w14:textId="57371FE5" w:rsidR="0081743B" w:rsidRPr="00613486" w:rsidRDefault="0081743B" w:rsidP="002D4AB4">
            <w:pPr>
              <w:jc w:val="both"/>
              <w:rPr>
                <w:rFonts w:ascii="Cambria" w:hAnsi="Cambria" w:cs="Arial"/>
                <w:sz w:val="20"/>
                <w:szCs w:val="20"/>
              </w:rPr>
            </w:pPr>
            <w:r w:rsidRPr="00613486">
              <w:rPr>
                <w:rFonts w:ascii="Cambria" w:hAnsi="Cambria" w:cs="Arial"/>
                <w:sz w:val="20"/>
                <w:szCs w:val="20"/>
              </w:rPr>
              <w:t>Serviços Terceiros – Pessoa Jurídica ............................</w:t>
            </w:r>
            <w:r w:rsidR="00400305">
              <w:rPr>
                <w:rFonts w:ascii="Cambria" w:hAnsi="Cambria" w:cs="Arial"/>
                <w:sz w:val="20"/>
                <w:szCs w:val="20"/>
              </w:rPr>
              <w:t>...............</w:t>
            </w:r>
            <w:r w:rsidR="003E3CD8" w:rsidRPr="00613486">
              <w:rPr>
                <w:rFonts w:ascii="Cambria" w:hAnsi="Cambria" w:cs="Arial"/>
                <w:sz w:val="20"/>
                <w:szCs w:val="20"/>
              </w:rPr>
              <w:t>.......</w:t>
            </w:r>
            <w:r w:rsidRPr="00613486">
              <w:rPr>
                <w:rFonts w:ascii="Cambria" w:hAnsi="Cambria" w:cs="Arial"/>
                <w:sz w:val="20"/>
                <w:szCs w:val="20"/>
              </w:rPr>
              <w:t>................R$ 300.000,00</w:t>
            </w:r>
          </w:p>
        </w:tc>
      </w:tr>
    </w:tbl>
    <w:p w14:paraId="7C2BBC72" w14:textId="77777777" w:rsidR="0081743B" w:rsidRPr="00613486" w:rsidRDefault="0081743B" w:rsidP="0081743B">
      <w:pPr>
        <w:tabs>
          <w:tab w:val="left" w:pos="1701"/>
        </w:tabs>
        <w:jc w:val="both"/>
        <w:rPr>
          <w:rFonts w:ascii="Cambria" w:hAnsi="Cambria" w:cs="Arial"/>
          <w:sz w:val="20"/>
          <w:szCs w:val="20"/>
        </w:rPr>
      </w:pPr>
    </w:p>
    <w:tbl>
      <w:tblPr>
        <w:tblW w:w="9356" w:type="dxa"/>
        <w:tblInd w:w="-147" w:type="dxa"/>
        <w:tblLook w:val="04A0" w:firstRow="1" w:lastRow="0" w:firstColumn="1" w:lastColumn="0" w:noHBand="0" w:noVBand="1"/>
      </w:tblPr>
      <w:tblGrid>
        <w:gridCol w:w="2127"/>
        <w:gridCol w:w="7229"/>
      </w:tblGrid>
      <w:tr w:rsidR="0081743B" w:rsidRPr="00613486" w14:paraId="19852C3B" w14:textId="77777777" w:rsidTr="002D4AB4">
        <w:tc>
          <w:tcPr>
            <w:tcW w:w="2127" w:type="dxa"/>
            <w:hideMark/>
          </w:tcPr>
          <w:p w14:paraId="34E94E23"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09.101</w:t>
            </w:r>
          </w:p>
        </w:tc>
        <w:tc>
          <w:tcPr>
            <w:tcW w:w="7229" w:type="dxa"/>
            <w:hideMark/>
          </w:tcPr>
          <w:p w14:paraId="75675DC4"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Fundo Municipal de Saúde</w:t>
            </w:r>
            <w:r w:rsidRPr="00613486">
              <w:rPr>
                <w:rFonts w:ascii="Cambria" w:hAnsi="Cambria" w:cs="Arial"/>
                <w:sz w:val="20"/>
                <w:szCs w:val="20"/>
              </w:rPr>
              <w:tab/>
            </w:r>
          </w:p>
        </w:tc>
      </w:tr>
      <w:tr w:rsidR="0081743B" w:rsidRPr="00613486" w14:paraId="0FD113C2" w14:textId="77777777" w:rsidTr="002D4AB4">
        <w:tc>
          <w:tcPr>
            <w:tcW w:w="2127" w:type="dxa"/>
            <w:hideMark/>
          </w:tcPr>
          <w:p w14:paraId="24FE8902"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10</w:t>
            </w:r>
          </w:p>
        </w:tc>
        <w:tc>
          <w:tcPr>
            <w:tcW w:w="7229" w:type="dxa"/>
            <w:hideMark/>
          </w:tcPr>
          <w:p w14:paraId="53DAE6B2"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 xml:space="preserve">Saúde </w:t>
            </w:r>
          </w:p>
        </w:tc>
      </w:tr>
      <w:tr w:rsidR="0081743B" w:rsidRPr="00613486" w14:paraId="4E9F4817" w14:textId="77777777" w:rsidTr="002D4AB4">
        <w:tc>
          <w:tcPr>
            <w:tcW w:w="2127" w:type="dxa"/>
            <w:hideMark/>
          </w:tcPr>
          <w:p w14:paraId="62EFABD4"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10.301</w:t>
            </w:r>
          </w:p>
        </w:tc>
        <w:tc>
          <w:tcPr>
            <w:tcW w:w="7229" w:type="dxa"/>
            <w:hideMark/>
          </w:tcPr>
          <w:p w14:paraId="1F9FC041"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Atenção Básica</w:t>
            </w:r>
          </w:p>
        </w:tc>
      </w:tr>
      <w:tr w:rsidR="0081743B" w:rsidRPr="00613486" w14:paraId="3C1C574D" w14:textId="77777777" w:rsidTr="002D4AB4">
        <w:tc>
          <w:tcPr>
            <w:tcW w:w="2127" w:type="dxa"/>
            <w:hideMark/>
          </w:tcPr>
          <w:p w14:paraId="4F9D8953"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10.301.0027</w:t>
            </w:r>
          </w:p>
        </w:tc>
        <w:tc>
          <w:tcPr>
            <w:tcW w:w="7229" w:type="dxa"/>
            <w:hideMark/>
          </w:tcPr>
          <w:p w14:paraId="69AA0F5D"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Juara com saúde</w:t>
            </w:r>
          </w:p>
        </w:tc>
      </w:tr>
      <w:tr w:rsidR="0081743B" w:rsidRPr="00613486" w14:paraId="2016F2EA" w14:textId="77777777" w:rsidTr="002D4AB4">
        <w:tc>
          <w:tcPr>
            <w:tcW w:w="2127" w:type="dxa"/>
            <w:hideMark/>
          </w:tcPr>
          <w:p w14:paraId="264DE9C2"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10.301.0027.2366</w:t>
            </w:r>
          </w:p>
        </w:tc>
        <w:tc>
          <w:tcPr>
            <w:tcW w:w="7229" w:type="dxa"/>
            <w:hideMark/>
          </w:tcPr>
          <w:p w14:paraId="160D8794"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 xml:space="preserve">Ampliação, Acesso e Melhorias Atenção Primaria / ACS </w:t>
            </w:r>
          </w:p>
        </w:tc>
      </w:tr>
      <w:tr w:rsidR="0081743B" w:rsidRPr="00613486" w14:paraId="23D22ADC" w14:textId="77777777" w:rsidTr="002D4AB4">
        <w:tc>
          <w:tcPr>
            <w:tcW w:w="2127" w:type="dxa"/>
            <w:hideMark/>
          </w:tcPr>
          <w:p w14:paraId="2B71ACB0"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31.90.11.00</w:t>
            </w:r>
          </w:p>
        </w:tc>
        <w:tc>
          <w:tcPr>
            <w:tcW w:w="7229" w:type="dxa"/>
            <w:hideMark/>
          </w:tcPr>
          <w:p w14:paraId="42FA9FD3" w14:textId="3618C768" w:rsidR="0081743B" w:rsidRPr="00613486" w:rsidRDefault="0081743B" w:rsidP="002D4AB4">
            <w:pPr>
              <w:jc w:val="both"/>
              <w:rPr>
                <w:rFonts w:ascii="Cambria" w:hAnsi="Cambria" w:cs="Arial"/>
                <w:sz w:val="20"/>
                <w:szCs w:val="20"/>
              </w:rPr>
            </w:pPr>
            <w:r w:rsidRPr="00613486">
              <w:rPr>
                <w:rFonts w:ascii="Cambria" w:hAnsi="Cambria" w:cs="Arial"/>
                <w:sz w:val="20"/>
                <w:szCs w:val="20"/>
              </w:rPr>
              <w:t>Vencimentos e Vantagens Fixas – Pessoa Civil ........</w:t>
            </w:r>
            <w:r w:rsidR="00400305">
              <w:rPr>
                <w:rFonts w:ascii="Cambria" w:hAnsi="Cambria" w:cs="Arial"/>
                <w:sz w:val="20"/>
                <w:szCs w:val="20"/>
              </w:rPr>
              <w:t>...............</w:t>
            </w:r>
            <w:r w:rsidRPr="00613486">
              <w:rPr>
                <w:rFonts w:ascii="Cambria" w:hAnsi="Cambria" w:cs="Arial"/>
                <w:sz w:val="20"/>
                <w:szCs w:val="20"/>
              </w:rPr>
              <w:t>........</w:t>
            </w:r>
            <w:r w:rsidR="003E3CD8" w:rsidRPr="00613486">
              <w:rPr>
                <w:rFonts w:ascii="Cambria" w:hAnsi="Cambria" w:cs="Arial"/>
                <w:sz w:val="20"/>
                <w:szCs w:val="20"/>
              </w:rPr>
              <w:t>.......</w:t>
            </w:r>
            <w:r w:rsidRPr="00613486">
              <w:rPr>
                <w:rFonts w:ascii="Cambria" w:hAnsi="Cambria" w:cs="Arial"/>
                <w:sz w:val="20"/>
                <w:szCs w:val="20"/>
              </w:rPr>
              <w:t>........R$  400.000,00</w:t>
            </w:r>
          </w:p>
        </w:tc>
      </w:tr>
      <w:tr w:rsidR="0081743B" w:rsidRPr="00613486" w14:paraId="5C6F480C" w14:textId="77777777" w:rsidTr="002D4AB4">
        <w:tc>
          <w:tcPr>
            <w:tcW w:w="2127" w:type="dxa"/>
            <w:hideMark/>
          </w:tcPr>
          <w:p w14:paraId="50C2FF28"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FONTE</w:t>
            </w:r>
          </w:p>
        </w:tc>
        <w:tc>
          <w:tcPr>
            <w:tcW w:w="7229" w:type="dxa"/>
            <w:hideMark/>
          </w:tcPr>
          <w:p w14:paraId="63C37513" w14:textId="77777777" w:rsidR="0081743B" w:rsidRPr="00613486" w:rsidRDefault="0081743B" w:rsidP="002D4AB4">
            <w:pPr>
              <w:jc w:val="both"/>
              <w:rPr>
                <w:rFonts w:ascii="Cambria" w:hAnsi="Cambria" w:cs="Arial"/>
                <w:sz w:val="20"/>
                <w:szCs w:val="20"/>
              </w:rPr>
            </w:pPr>
            <w:r w:rsidRPr="00613486">
              <w:rPr>
                <w:rFonts w:ascii="Cambria" w:hAnsi="Cambria" w:cs="Arial"/>
                <w:sz w:val="20"/>
                <w:szCs w:val="20"/>
              </w:rPr>
              <w:t xml:space="preserve">1.604.000.605 – </w:t>
            </w:r>
            <w:proofErr w:type="spellStart"/>
            <w:r w:rsidRPr="00613486">
              <w:rPr>
                <w:rFonts w:ascii="Cambria" w:hAnsi="Cambria" w:cs="Arial"/>
                <w:sz w:val="20"/>
                <w:szCs w:val="20"/>
              </w:rPr>
              <w:t>Transf</w:t>
            </w:r>
            <w:proofErr w:type="spellEnd"/>
            <w:r w:rsidRPr="00613486">
              <w:rPr>
                <w:rFonts w:ascii="Cambria" w:hAnsi="Cambria" w:cs="Arial"/>
                <w:sz w:val="20"/>
                <w:szCs w:val="20"/>
              </w:rPr>
              <w:t>. provenientes do Governo Federal destinados ao vencimento dos agentes comunitários de saúde e dos agentes de combate à s endemias</w:t>
            </w:r>
          </w:p>
        </w:tc>
      </w:tr>
    </w:tbl>
    <w:p w14:paraId="342BCEA6" w14:textId="77777777" w:rsidR="0081743B" w:rsidRPr="00613486" w:rsidRDefault="0081743B" w:rsidP="0081743B">
      <w:pPr>
        <w:tabs>
          <w:tab w:val="left" w:pos="1701"/>
        </w:tabs>
        <w:jc w:val="both"/>
        <w:rPr>
          <w:rFonts w:ascii="Cambria" w:hAnsi="Cambria" w:cs="Arial"/>
          <w:sz w:val="20"/>
          <w:szCs w:val="20"/>
        </w:rPr>
      </w:pPr>
    </w:p>
    <w:p w14:paraId="0FA38B6D" w14:textId="77777777" w:rsidR="0081743B" w:rsidRPr="00613486" w:rsidRDefault="0081743B" w:rsidP="0081743B">
      <w:pPr>
        <w:tabs>
          <w:tab w:val="left" w:pos="1701"/>
        </w:tabs>
        <w:ind w:right="-114" w:firstLine="1418"/>
        <w:jc w:val="both"/>
        <w:rPr>
          <w:rFonts w:ascii="Cambria" w:hAnsi="Cambria" w:cs="Arial"/>
          <w:sz w:val="20"/>
          <w:szCs w:val="20"/>
        </w:rPr>
      </w:pPr>
      <w:r w:rsidRPr="00613486">
        <w:rPr>
          <w:rFonts w:ascii="Cambria" w:hAnsi="Cambria" w:cs="Arial"/>
          <w:sz w:val="20"/>
          <w:szCs w:val="20"/>
        </w:rPr>
        <w:t>Art. 2º Para dar cobertura ao crédito suplementar aberto no artigo anterior da dotação especificada, será utilizado em igual importância por excesso de arrecadação por fontes de recursos, na forma dos artigos 42 e 43 da Lei Federal nº 4.320/64.</w:t>
      </w:r>
    </w:p>
    <w:p w14:paraId="15465A48" w14:textId="77777777" w:rsidR="005130AA" w:rsidRPr="00613486" w:rsidRDefault="005130AA" w:rsidP="005130AA">
      <w:pPr>
        <w:tabs>
          <w:tab w:val="left" w:pos="0"/>
        </w:tabs>
        <w:jc w:val="both"/>
        <w:rPr>
          <w:rFonts w:ascii="Cambria" w:hAnsi="Cambria" w:cs="Arial"/>
          <w:bCs/>
          <w:kern w:val="36"/>
          <w:sz w:val="20"/>
          <w:szCs w:val="20"/>
        </w:rPr>
      </w:pPr>
    </w:p>
    <w:p w14:paraId="46D3BA0B" w14:textId="79D61AD9" w:rsidR="00691DA9" w:rsidRDefault="005130AA" w:rsidP="005130AA">
      <w:pPr>
        <w:ind w:firstLine="1418"/>
        <w:jc w:val="both"/>
        <w:rPr>
          <w:rFonts w:ascii="Cambria" w:hAnsi="Cambria" w:cs="Arial"/>
          <w:sz w:val="20"/>
          <w:szCs w:val="20"/>
        </w:rPr>
      </w:pPr>
      <w:r w:rsidRPr="00613486">
        <w:rPr>
          <w:rFonts w:ascii="Cambria" w:hAnsi="Cambria" w:cs="Arial"/>
          <w:sz w:val="20"/>
          <w:szCs w:val="20"/>
        </w:rPr>
        <w:t xml:space="preserve">Art. 3º </w:t>
      </w:r>
      <w:r w:rsidR="00691DA9">
        <w:rPr>
          <w:rFonts w:ascii="Cambria" w:hAnsi="Cambria" w:cs="Arial"/>
          <w:sz w:val="20"/>
          <w:szCs w:val="20"/>
        </w:rPr>
        <w:t>Fica revogado o Decreto nº 2.256, de 23 de julho de 2025</w:t>
      </w:r>
    </w:p>
    <w:p w14:paraId="4836BFAD" w14:textId="77777777" w:rsidR="00691DA9" w:rsidRDefault="00691DA9" w:rsidP="005130AA">
      <w:pPr>
        <w:ind w:firstLine="1418"/>
        <w:jc w:val="both"/>
        <w:rPr>
          <w:rFonts w:ascii="Cambria" w:hAnsi="Cambria" w:cs="Arial"/>
          <w:sz w:val="20"/>
          <w:szCs w:val="20"/>
        </w:rPr>
      </w:pPr>
    </w:p>
    <w:p w14:paraId="4702346D" w14:textId="4C278408" w:rsidR="005130AA" w:rsidRPr="00613486" w:rsidRDefault="00691DA9" w:rsidP="005130AA">
      <w:pPr>
        <w:ind w:firstLine="1418"/>
        <w:jc w:val="both"/>
        <w:rPr>
          <w:rFonts w:ascii="Cambria" w:hAnsi="Cambria" w:cs="Arial"/>
          <w:sz w:val="20"/>
          <w:szCs w:val="20"/>
        </w:rPr>
      </w:pPr>
      <w:r>
        <w:rPr>
          <w:rFonts w:ascii="Cambria" w:hAnsi="Cambria" w:cs="Arial"/>
          <w:sz w:val="20"/>
          <w:szCs w:val="20"/>
        </w:rPr>
        <w:t xml:space="preserve">Art. 4º </w:t>
      </w:r>
      <w:r w:rsidR="005130AA" w:rsidRPr="00613486">
        <w:rPr>
          <w:rFonts w:ascii="Cambria" w:hAnsi="Cambria" w:cs="Arial"/>
          <w:sz w:val="20"/>
          <w:szCs w:val="20"/>
        </w:rPr>
        <w:t>Est</w:t>
      </w:r>
      <w:r w:rsidR="008D5FDA" w:rsidRPr="00613486">
        <w:rPr>
          <w:rFonts w:ascii="Cambria" w:hAnsi="Cambria" w:cs="Arial"/>
          <w:sz w:val="20"/>
          <w:szCs w:val="20"/>
        </w:rPr>
        <w:t>e</w:t>
      </w:r>
      <w:r w:rsidR="005130AA" w:rsidRPr="00613486">
        <w:rPr>
          <w:rFonts w:ascii="Cambria" w:hAnsi="Cambria" w:cs="Arial"/>
          <w:sz w:val="20"/>
          <w:szCs w:val="20"/>
        </w:rPr>
        <w:t xml:space="preserve"> </w:t>
      </w:r>
      <w:r w:rsidR="008D5FDA" w:rsidRPr="00613486">
        <w:rPr>
          <w:rFonts w:ascii="Cambria" w:hAnsi="Cambria" w:cs="Arial"/>
          <w:sz w:val="20"/>
          <w:szCs w:val="20"/>
        </w:rPr>
        <w:t xml:space="preserve">Decreto </w:t>
      </w:r>
      <w:r w:rsidR="005130AA" w:rsidRPr="00613486">
        <w:rPr>
          <w:rFonts w:ascii="Cambria" w:hAnsi="Cambria" w:cs="Arial"/>
          <w:sz w:val="20"/>
          <w:szCs w:val="20"/>
        </w:rPr>
        <w:t>entra em vigor na data de sua publicação.</w:t>
      </w:r>
    </w:p>
    <w:p w14:paraId="3133FA62" w14:textId="2269828E" w:rsidR="003E3CD8" w:rsidRPr="00613486" w:rsidRDefault="003E3CD8" w:rsidP="00FE1E24">
      <w:pPr>
        <w:tabs>
          <w:tab w:val="left" w:pos="0"/>
        </w:tabs>
        <w:rPr>
          <w:rFonts w:ascii="Cambria" w:hAnsi="Cambria" w:cs="Arial"/>
          <w:sz w:val="20"/>
          <w:szCs w:val="20"/>
        </w:rPr>
      </w:pPr>
    </w:p>
    <w:p w14:paraId="33289C1C" w14:textId="77777777" w:rsidR="003116A8" w:rsidRPr="00613486" w:rsidRDefault="003116A8" w:rsidP="00FE1E24">
      <w:pPr>
        <w:tabs>
          <w:tab w:val="left" w:pos="0"/>
        </w:tabs>
        <w:jc w:val="center"/>
        <w:rPr>
          <w:rFonts w:ascii="Cambria" w:hAnsi="Cambria" w:cs="Arial"/>
          <w:sz w:val="20"/>
          <w:szCs w:val="20"/>
        </w:rPr>
      </w:pPr>
      <w:r w:rsidRPr="00613486">
        <w:rPr>
          <w:rFonts w:ascii="Cambria" w:hAnsi="Cambria" w:cs="Arial"/>
          <w:sz w:val="20"/>
          <w:szCs w:val="20"/>
        </w:rPr>
        <w:t>Governo Municipal de Juara, Estado de Mato</w:t>
      </w:r>
    </w:p>
    <w:p w14:paraId="37F9B65D" w14:textId="7B94027F" w:rsidR="003116A8" w:rsidRPr="00613486" w:rsidRDefault="003E3CD8" w:rsidP="00FE1E24">
      <w:pPr>
        <w:jc w:val="center"/>
        <w:rPr>
          <w:rFonts w:ascii="Cambria" w:hAnsi="Cambria" w:cs="Arial"/>
          <w:sz w:val="20"/>
          <w:szCs w:val="20"/>
        </w:rPr>
      </w:pPr>
      <w:r w:rsidRPr="00613486">
        <w:rPr>
          <w:rFonts w:ascii="Cambria" w:hAnsi="Cambria" w:cs="Arial"/>
          <w:sz w:val="20"/>
          <w:szCs w:val="20"/>
        </w:rPr>
        <w:t xml:space="preserve">Grosso, </w:t>
      </w:r>
      <w:r w:rsidR="00691DA9">
        <w:rPr>
          <w:rFonts w:ascii="Cambria" w:hAnsi="Cambria" w:cs="Arial"/>
          <w:sz w:val="20"/>
          <w:szCs w:val="20"/>
        </w:rPr>
        <w:t>14</w:t>
      </w:r>
      <w:r w:rsidRPr="00613486">
        <w:rPr>
          <w:rFonts w:ascii="Cambria" w:hAnsi="Cambria" w:cs="Arial"/>
          <w:sz w:val="20"/>
          <w:szCs w:val="20"/>
        </w:rPr>
        <w:t xml:space="preserve"> </w:t>
      </w:r>
      <w:r w:rsidR="003116A8" w:rsidRPr="00613486">
        <w:rPr>
          <w:rFonts w:ascii="Cambria" w:hAnsi="Cambria" w:cs="Arial"/>
          <w:sz w:val="20"/>
          <w:szCs w:val="20"/>
        </w:rPr>
        <w:t xml:space="preserve">de </w:t>
      </w:r>
      <w:r w:rsidR="00691DA9">
        <w:rPr>
          <w:rFonts w:ascii="Cambria" w:hAnsi="Cambria" w:cs="Arial"/>
          <w:sz w:val="20"/>
          <w:szCs w:val="20"/>
        </w:rPr>
        <w:t>agosto</w:t>
      </w:r>
      <w:r w:rsidR="003116A8" w:rsidRPr="00613486">
        <w:rPr>
          <w:rFonts w:ascii="Cambria" w:hAnsi="Cambria" w:cs="Arial"/>
          <w:sz w:val="20"/>
          <w:szCs w:val="20"/>
        </w:rPr>
        <w:t xml:space="preserve"> de 2025.</w:t>
      </w:r>
    </w:p>
    <w:p w14:paraId="2BD16161" w14:textId="37A032EB" w:rsidR="00FE1E24" w:rsidRDefault="00FE1E24" w:rsidP="00FE1E24">
      <w:pPr>
        <w:jc w:val="both"/>
        <w:rPr>
          <w:rFonts w:ascii="Cambria" w:hAnsi="Cambria" w:cs="Arial"/>
          <w:sz w:val="20"/>
          <w:szCs w:val="20"/>
        </w:rPr>
      </w:pPr>
    </w:p>
    <w:p w14:paraId="17CE293B" w14:textId="77777777" w:rsidR="00691DA9" w:rsidRPr="00613486" w:rsidRDefault="00691DA9" w:rsidP="00FE1E24">
      <w:pPr>
        <w:jc w:val="both"/>
        <w:rPr>
          <w:rFonts w:ascii="Cambria" w:hAnsi="Cambria" w:cs="Arial"/>
          <w:sz w:val="20"/>
          <w:szCs w:val="20"/>
        </w:rPr>
      </w:pPr>
    </w:p>
    <w:p w14:paraId="672AD482" w14:textId="77777777" w:rsidR="003E3CD8" w:rsidRPr="00613486" w:rsidRDefault="003E3CD8" w:rsidP="00FE1E24">
      <w:pPr>
        <w:jc w:val="both"/>
        <w:rPr>
          <w:rFonts w:ascii="Cambria" w:hAnsi="Cambria" w:cs="Arial"/>
          <w:sz w:val="20"/>
          <w:szCs w:val="20"/>
        </w:rPr>
      </w:pPr>
    </w:p>
    <w:p w14:paraId="325FE028" w14:textId="77777777" w:rsidR="003116A8" w:rsidRPr="00613486" w:rsidRDefault="003116A8" w:rsidP="00FE1E24">
      <w:pPr>
        <w:jc w:val="center"/>
        <w:rPr>
          <w:rFonts w:ascii="Cambria" w:hAnsi="Cambria" w:cs="Arial"/>
          <w:sz w:val="20"/>
          <w:szCs w:val="20"/>
        </w:rPr>
      </w:pPr>
      <w:r w:rsidRPr="00613486">
        <w:rPr>
          <w:rFonts w:ascii="Cambria" w:hAnsi="Cambria" w:cs="Arial"/>
          <w:b/>
          <w:bCs/>
          <w:sz w:val="20"/>
          <w:szCs w:val="20"/>
        </w:rPr>
        <w:t>Valdinei Hola</w:t>
      </w:r>
      <w:bookmarkStart w:id="0" w:name="_GoBack"/>
      <w:bookmarkEnd w:id="0"/>
      <w:r w:rsidRPr="00613486">
        <w:rPr>
          <w:rFonts w:ascii="Cambria" w:hAnsi="Cambria" w:cs="Arial"/>
          <w:b/>
          <w:bCs/>
          <w:sz w:val="20"/>
          <w:szCs w:val="20"/>
        </w:rPr>
        <w:t>nda Moraes</w:t>
      </w:r>
    </w:p>
    <w:p w14:paraId="4D4D5E66" w14:textId="2E6376EE" w:rsidR="009E4ADC" w:rsidRPr="00613486" w:rsidRDefault="003116A8" w:rsidP="00FE1E24">
      <w:pPr>
        <w:jc w:val="center"/>
        <w:rPr>
          <w:rFonts w:ascii="Cambria" w:hAnsi="Cambria" w:cs="Arial"/>
          <w:sz w:val="20"/>
          <w:szCs w:val="20"/>
        </w:rPr>
      </w:pPr>
      <w:r w:rsidRPr="00613486">
        <w:rPr>
          <w:rFonts w:ascii="Cambria" w:hAnsi="Cambria" w:cs="Arial"/>
          <w:sz w:val="20"/>
          <w:szCs w:val="20"/>
        </w:rPr>
        <w:t>Prefeito do Municípi</w:t>
      </w:r>
      <w:r w:rsidR="009E4ADC" w:rsidRPr="00613486">
        <w:rPr>
          <w:rFonts w:ascii="Cambria" w:hAnsi="Cambria" w:cs="Arial"/>
          <w:sz w:val="20"/>
          <w:szCs w:val="20"/>
        </w:rPr>
        <w:t>o</w:t>
      </w:r>
    </w:p>
    <w:sectPr w:rsidR="009E4ADC" w:rsidRPr="00613486" w:rsidSect="001D03D3">
      <w:headerReference w:type="default" r:id="rId8"/>
      <w:footerReference w:type="default" r:id="rId9"/>
      <w:pgSz w:w="11907" w:h="16840" w:code="9"/>
      <w:pgMar w:top="1928" w:right="1361" w:bottom="851" w:left="1588"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8264C7" w14:textId="77777777" w:rsidR="0006027D" w:rsidRDefault="0006027D">
      <w:r>
        <w:separator/>
      </w:r>
    </w:p>
  </w:endnote>
  <w:endnote w:type="continuationSeparator" w:id="0">
    <w:p w14:paraId="1D0DA68D" w14:textId="77777777" w:rsidR="0006027D" w:rsidRDefault="00060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askervilleOldFacSCD">
    <w:altName w:val="Courier New"/>
    <w:charset w:val="00"/>
    <w:family w:val="decorative"/>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Kozuka Gothic Pro R">
    <w:altName w:val="Yu Gothic"/>
    <w:panose1 w:val="00000000000000000000"/>
    <w:charset w:val="80"/>
    <w:family w:val="swiss"/>
    <w:notTrueType/>
    <w:pitch w:val="variable"/>
    <w:sig w:usb0="00000283" w:usb1="2AC71C11" w:usb2="00000012" w:usb3="00000000" w:csb0="00020005"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12" w:type="dxa"/>
      <w:tblInd w:w="-998" w:type="dxa"/>
      <w:tblLook w:val="04A0" w:firstRow="1" w:lastRow="0" w:firstColumn="1" w:lastColumn="0" w:noHBand="0" w:noVBand="1"/>
    </w:tblPr>
    <w:tblGrid>
      <w:gridCol w:w="10083"/>
      <w:gridCol w:w="429"/>
    </w:tblGrid>
    <w:tr w:rsidR="007F143B" w14:paraId="159C4458" w14:textId="77777777" w:rsidTr="002D5033">
      <w:tc>
        <w:tcPr>
          <w:tcW w:w="10065" w:type="dxa"/>
        </w:tcPr>
        <w:p w14:paraId="033A2FE8" w14:textId="77777777" w:rsidR="007F143B" w:rsidRPr="001D657C" w:rsidRDefault="00A478C6" w:rsidP="001D657C">
          <w:pPr>
            <w:jc w:val="both"/>
            <w:rPr>
              <w:rFonts w:ascii="Cambria" w:hAnsi="Cambria" w:cs="Arial"/>
            </w:rPr>
          </w:pPr>
          <w:r>
            <w:rPr>
              <w:rFonts w:ascii="Cambria" w:hAnsi="Cambria" w:cs="Arial"/>
              <w:noProof/>
            </w:rPr>
            <w:drawing>
              <wp:inline distT="0" distB="0" distL="0" distR="0" wp14:anchorId="11871EAC" wp14:editId="07B078C4">
                <wp:extent cx="6265745" cy="342202"/>
                <wp:effectExtent l="0" t="0" r="0" b="127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265745" cy="342202"/>
                        </a:xfrm>
                        <a:prstGeom prst="rect">
                          <a:avLst/>
                        </a:prstGeom>
                      </pic:spPr>
                    </pic:pic>
                  </a:graphicData>
                </a:graphic>
              </wp:inline>
            </w:drawing>
          </w:r>
        </w:p>
      </w:tc>
      <w:tc>
        <w:tcPr>
          <w:tcW w:w="447" w:type="dxa"/>
          <w:vAlign w:val="center"/>
        </w:tcPr>
        <w:p w14:paraId="6A4C8BCE" w14:textId="38E307B6" w:rsidR="007F143B" w:rsidRPr="001D657C" w:rsidRDefault="007F143B" w:rsidP="002D5033">
          <w:pPr>
            <w:rPr>
              <w:rFonts w:ascii="Cambria" w:hAnsi="Cambria" w:cs="Arial"/>
            </w:rPr>
          </w:pPr>
          <w:r>
            <w:t xml:space="preserve"> </w:t>
          </w:r>
          <w:r>
            <w:fldChar w:fldCharType="begin"/>
          </w:r>
          <w:r>
            <w:instrText xml:space="preserve"> PAGE   \* MERGEFORMAT </w:instrText>
          </w:r>
          <w:r>
            <w:fldChar w:fldCharType="separate"/>
          </w:r>
          <w:r w:rsidR="00691DA9">
            <w:rPr>
              <w:noProof/>
            </w:rPr>
            <w:t>1</w:t>
          </w:r>
          <w:r>
            <w:fldChar w:fldCharType="end"/>
          </w:r>
        </w:p>
      </w:tc>
    </w:tr>
  </w:tbl>
  <w:p w14:paraId="26F69AAB" w14:textId="77777777" w:rsidR="007F143B" w:rsidRPr="00833729" w:rsidRDefault="007F143B" w:rsidP="00833729">
    <w:pPr>
      <w:pStyle w:val="Rodap"/>
      <w:tabs>
        <w:tab w:val="clear" w:pos="4252"/>
        <w:tab w:val="clear" w:pos="8504"/>
        <w:tab w:val="left" w:pos="27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4BBC67" w14:textId="77777777" w:rsidR="0006027D" w:rsidRDefault="0006027D">
      <w:r>
        <w:separator/>
      </w:r>
    </w:p>
  </w:footnote>
  <w:footnote w:type="continuationSeparator" w:id="0">
    <w:p w14:paraId="18F20AA0" w14:textId="77777777" w:rsidR="0006027D" w:rsidRDefault="0006027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E55D" w14:textId="77777777" w:rsidR="007F143B" w:rsidRDefault="00993F01" w:rsidP="00D02564">
    <w:pPr>
      <w:pStyle w:val="Cabealho"/>
    </w:pPr>
    <w:r>
      <w:rPr>
        <w:noProof/>
        <w:lang w:val="pt-BR" w:eastAsia="pt-BR"/>
      </w:rPr>
      <w:drawing>
        <wp:anchor distT="0" distB="0" distL="114300" distR="114300" simplePos="0" relativeHeight="251658240" behindDoc="0" locked="0" layoutInCell="1" allowOverlap="1" wp14:anchorId="7816B98B" wp14:editId="1AD8FDA3">
          <wp:simplePos x="0" y="0"/>
          <wp:positionH relativeFrom="column">
            <wp:posOffset>-542290</wp:posOffset>
          </wp:positionH>
          <wp:positionV relativeFrom="paragraph">
            <wp:posOffset>-43815</wp:posOffset>
          </wp:positionV>
          <wp:extent cx="5687695" cy="982345"/>
          <wp:effectExtent l="0" t="0" r="1905" b="0"/>
          <wp:wrapTopAndBottom/>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687695" cy="982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66C"/>
    <w:multiLevelType w:val="multilevel"/>
    <w:tmpl w:val="0212E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0008DA"/>
    <w:multiLevelType w:val="hybridMultilevel"/>
    <w:tmpl w:val="96862C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3B694D"/>
    <w:multiLevelType w:val="hybridMultilevel"/>
    <w:tmpl w:val="F722819A"/>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15:restartNumberingAfterBreak="0">
    <w:nsid w:val="0B6D1923"/>
    <w:multiLevelType w:val="hybridMultilevel"/>
    <w:tmpl w:val="D9A67536"/>
    <w:lvl w:ilvl="0" w:tplc="0082BDB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2521165"/>
    <w:multiLevelType w:val="hybridMultilevel"/>
    <w:tmpl w:val="146E02E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5" w15:restartNumberingAfterBreak="0">
    <w:nsid w:val="228F7F89"/>
    <w:multiLevelType w:val="hybridMultilevel"/>
    <w:tmpl w:val="420AC82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B9F202E"/>
    <w:multiLevelType w:val="hybridMultilevel"/>
    <w:tmpl w:val="07222192"/>
    <w:lvl w:ilvl="0" w:tplc="BBC4D0DC">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7" w15:restartNumberingAfterBreak="0">
    <w:nsid w:val="34EC074C"/>
    <w:multiLevelType w:val="hybridMultilevel"/>
    <w:tmpl w:val="AE5EF48C"/>
    <w:lvl w:ilvl="0" w:tplc="04160001">
      <w:start w:val="1"/>
      <w:numFmt w:val="bullet"/>
      <w:lvlText w:val=""/>
      <w:lvlJc w:val="left"/>
      <w:pPr>
        <w:ind w:left="2061" w:hanging="360"/>
      </w:pPr>
      <w:rPr>
        <w:rFonts w:ascii="Symbol" w:hAnsi="Symbo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8" w15:restartNumberingAfterBreak="0">
    <w:nsid w:val="3B044C01"/>
    <w:multiLevelType w:val="hybridMultilevel"/>
    <w:tmpl w:val="E520A4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457612A6"/>
    <w:multiLevelType w:val="hybridMultilevel"/>
    <w:tmpl w:val="8BD28F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565950D0"/>
    <w:multiLevelType w:val="hybridMultilevel"/>
    <w:tmpl w:val="22F69F0E"/>
    <w:lvl w:ilvl="0" w:tplc="04160001">
      <w:start w:val="1"/>
      <w:numFmt w:val="bullet"/>
      <w:lvlText w:val=""/>
      <w:lvlJc w:val="left"/>
      <w:pPr>
        <w:ind w:left="2138"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1" w15:restartNumberingAfterBreak="0">
    <w:nsid w:val="598E5C11"/>
    <w:multiLevelType w:val="hybridMultilevel"/>
    <w:tmpl w:val="93164B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61F70588"/>
    <w:multiLevelType w:val="hybridMultilevel"/>
    <w:tmpl w:val="BB8A4808"/>
    <w:lvl w:ilvl="0" w:tplc="5810BDBE">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3" w15:restartNumberingAfterBreak="0">
    <w:nsid w:val="6D8D019B"/>
    <w:multiLevelType w:val="hybridMultilevel"/>
    <w:tmpl w:val="8AF69024"/>
    <w:lvl w:ilvl="0" w:tplc="04160001">
      <w:start w:val="1"/>
      <w:numFmt w:val="bullet"/>
      <w:lvlText w:val=""/>
      <w:lvlJc w:val="left"/>
      <w:pPr>
        <w:ind w:left="2205" w:hanging="360"/>
      </w:pPr>
      <w:rPr>
        <w:rFonts w:ascii="Symbol" w:hAnsi="Symbol" w:hint="default"/>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14" w15:restartNumberingAfterBreak="0">
    <w:nsid w:val="6E9104CE"/>
    <w:multiLevelType w:val="hybridMultilevel"/>
    <w:tmpl w:val="30BE7984"/>
    <w:lvl w:ilvl="0" w:tplc="27B48D54">
      <w:start w:val="1"/>
      <w:numFmt w:val="decimal"/>
      <w:lvlText w:val="%1."/>
      <w:lvlJc w:val="left"/>
      <w:pPr>
        <w:ind w:left="3621" w:hanging="360"/>
      </w:pPr>
      <w:rPr>
        <w:rFonts w:hint="default"/>
        <w:b w:val="0"/>
        <w:lang w:val="pt-BR"/>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5" w15:restartNumberingAfterBreak="0">
    <w:nsid w:val="771B1F17"/>
    <w:multiLevelType w:val="hybridMultilevel"/>
    <w:tmpl w:val="EFFE6E2C"/>
    <w:lvl w:ilvl="0" w:tplc="04160001">
      <w:start w:val="1"/>
      <w:numFmt w:val="bullet"/>
      <w:lvlText w:val=""/>
      <w:lvlJc w:val="left"/>
      <w:pPr>
        <w:ind w:left="2062" w:hanging="360"/>
      </w:pPr>
      <w:rPr>
        <w:rFonts w:ascii="Symbol" w:hAnsi="Symbol" w:hint="default"/>
      </w:rPr>
    </w:lvl>
    <w:lvl w:ilvl="1" w:tplc="04160003" w:tentative="1">
      <w:start w:val="1"/>
      <w:numFmt w:val="bullet"/>
      <w:lvlText w:val="o"/>
      <w:lvlJc w:val="left"/>
      <w:pPr>
        <w:ind w:left="2782" w:hanging="360"/>
      </w:pPr>
      <w:rPr>
        <w:rFonts w:ascii="Courier New" w:hAnsi="Courier New" w:cs="Courier New" w:hint="default"/>
      </w:rPr>
    </w:lvl>
    <w:lvl w:ilvl="2" w:tplc="04160005" w:tentative="1">
      <w:start w:val="1"/>
      <w:numFmt w:val="bullet"/>
      <w:lvlText w:val=""/>
      <w:lvlJc w:val="left"/>
      <w:pPr>
        <w:ind w:left="3502" w:hanging="360"/>
      </w:pPr>
      <w:rPr>
        <w:rFonts w:ascii="Wingdings" w:hAnsi="Wingdings" w:hint="default"/>
      </w:rPr>
    </w:lvl>
    <w:lvl w:ilvl="3" w:tplc="04160001" w:tentative="1">
      <w:start w:val="1"/>
      <w:numFmt w:val="bullet"/>
      <w:lvlText w:val=""/>
      <w:lvlJc w:val="left"/>
      <w:pPr>
        <w:ind w:left="4222" w:hanging="360"/>
      </w:pPr>
      <w:rPr>
        <w:rFonts w:ascii="Symbol" w:hAnsi="Symbol" w:hint="default"/>
      </w:rPr>
    </w:lvl>
    <w:lvl w:ilvl="4" w:tplc="04160003" w:tentative="1">
      <w:start w:val="1"/>
      <w:numFmt w:val="bullet"/>
      <w:lvlText w:val="o"/>
      <w:lvlJc w:val="left"/>
      <w:pPr>
        <w:ind w:left="4942" w:hanging="360"/>
      </w:pPr>
      <w:rPr>
        <w:rFonts w:ascii="Courier New" w:hAnsi="Courier New" w:cs="Courier New" w:hint="default"/>
      </w:rPr>
    </w:lvl>
    <w:lvl w:ilvl="5" w:tplc="04160005" w:tentative="1">
      <w:start w:val="1"/>
      <w:numFmt w:val="bullet"/>
      <w:lvlText w:val=""/>
      <w:lvlJc w:val="left"/>
      <w:pPr>
        <w:ind w:left="5662" w:hanging="360"/>
      </w:pPr>
      <w:rPr>
        <w:rFonts w:ascii="Wingdings" w:hAnsi="Wingdings" w:hint="default"/>
      </w:rPr>
    </w:lvl>
    <w:lvl w:ilvl="6" w:tplc="04160001" w:tentative="1">
      <w:start w:val="1"/>
      <w:numFmt w:val="bullet"/>
      <w:lvlText w:val=""/>
      <w:lvlJc w:val="left"/>
      <w:pPr>
        <w:ind w:left="6382" w:hanging="360"/>
      </w:pPr>
      <w:rPr>
        <w:rFonts w:ascii="Symbol" w:hAnsi="Symbol" w:hint="default"/>
      </w:rPr>
    </w:lvl>
    <w:lvl w:ilvl="7" w:tplc="04160003" w:tentative="1">
      <w:start w:val="1"/>
      <w:numFmt w:val="bullet"/>
      <w:lvlText w:val="o"/>
      <w:lvlJc w:val="left"/>
      <w:pPr>
        <w:ind w:left="7102" w:hanging="360"/>
      </w:pPr>
      <w:rPr>
        <w:rFonts w:ascii="Courier New" w:hAnsi="Courier New" w:cs="Courier New" w:hint="default"/>
      </w:rPr>
    </w:lvl>
    <w:lvl w:ilvl="8" w:tplc="04160005" w:tentative="1">
      <w:start w:val="1"/>
      <w:numFmt w:val="bullet"/>
      <w:lvlText w:val=""/>
      <w:lvlJc w:val="left"/>
      <w:pPr>
        <w:ind w:left="7822" w:hanging="360"/>
      </w:pPr>
      <w:rPr>
        <w:rFonts w:ascii="Wingdings" w:hAnsi="Wingdings" w:hint="default"/>
      </w:rPr>
    </w:lvl>
  </w:abstractNum>
  <w:abstractNum w:abstractNumId="16" w15:restartNumberingAfterBreak="0">
    <w:nsid w:val="78CC7B6F"/>
    <w:multiLevelType w:val="multilevel"/>
    <w:tmpl w:val="77FA532A"/>
    <w:lvl w:ilvl="0">
      <w:start w:val="1"/>
      <w:numFmt w:val="upperRoman"/>
      <w:pStyle w:val="Ttulo6"/>
      <w:lvlText w:val="%1-"/>
      <w:lvlJc w:val="left"/>
      <w:pPr>
        <w:tabs>
          <w:tab w:val="num" w:pos="1724"/>
        </w:tabs>
        <w:ind w:left="1724" w:hanging="720"/>
      </w:pPr>
      <w:rPr>
        <w:rFonts w:hint="default"/>
      </w:rPr>
    </w:lvl>
    <w:lvl w:ilvl="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num w:numId="1">
    <w:abstractNumId w:val="16"/>
  </w:num>
  <w:num w:numId="2">
    <w:abstractNumId w:val="16"/>
  </w:num>
  <w:num w:numId="3">
    <w:abstractNumId w:val="14"/>
  </w:num>
  <w:num w:numId="4">
    <w:abstractNumId w:val="13"/>
  </w:num>
  <w:num w:numId="5">
    <w:abstractNumId w:val="15"/>
  </w:num>
  <w:num w:numId="6">
    <w:abstractNumId w:val="7"/>
  </w:num>
  <w:num w:numId="7">
    <w:abstractNumId w:val="12"/>
  </w:num>
  <w:num w:numId="8">
    <w:abstractNumId w:val="4"/>
  </w:num>
  <w:num w:numId="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3"/>
  </w:num>
  <w:num w:numId="13">
    <w:abstractNumId w:val="5"/>
  </w:num>
  <w:num w:numId="14">
    <w:abstractNumId w:val="9"/>
  </w:num>
  <w:num w:numId="15">
    <w:abstractNumId w:val="8"/>
  </w:num>
  <w:num w:numId="16">
    <w:abstractNumId w:val="11"/>
  </w:num>
  <w:num w:numId="17">
    <w:abstractNumId w:val="1"/>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EB"/>
    <w:rsid w:val="00000BFA"/>
    <w:rsid w:val="00000C9A"/>
    <w:rsid w:val="0000104A"/>
    <w:rsid w:val="00003212"/>
    <w:rsid w:val="00003C35"/>
    <w:rsid w:val="0000517A"/>
    <w:rsid w:val="00006740"/>
    <w:rsid w:val="000068CB"/>
    <w:rsid w:val="00006B09"/>
    <w:rsid w:val="00006BB8"/>
    <w:rsid w:val="0000742B"/>
    <w:rsid w:val="00007A1D"/>
    <w:rsid w:val="00010C83"/>
    <w:rsid w:val="00011281"/>
    <w:rsid w:val="0001276C"/>
    <w:rsid w:val="0001347A"/>
    <w:rsid w:val="0001487F"/>
    <w:rsid w:val="00015261"/>
    <w:rsid w:val="000163B2"/>
    <w:rsid w:val="0001645C"/>
    <w:rsid w:val="0001724E"/>
    <w:rsid w:val="00017422"/>
    <w:rsid w:val="00017E0A"/>
    <w:rsid w:val="000208AB"/>
    <w:rsid w:val="00020D90"/>
    <w:rsid w:val="00020F25"/>
    <w:rsid w:val="000227AD"/>
    <w:rsid w:val="000233E3"/>
    <w:rsid w:val="00023D99"/>
    <w:rsid w:val="00024092"/>
    <w:rsid w:val="00025981"/>
    <w:rsid w:val="00026177"/>
    <w:rsid w:val="0002655D"/>
    <w:rsid w:val="000307D1"/>
    <w:rsid w:val="0003199E"/>
    <w:rsid w:val="00031BFE"/>
    <w:rsid w:val="00031DFA"/>
    <w:rsid w:val="00031EE0"/>
    <w:rsid w:val="00033391"/>
    <w:rsid w:val="000336FC"/>
    <w:rsid w:val="00033B51"/>
    <w:rsid w:val="00037725"/>
    <w:rsid w:val="000378F5"/>
    <w:rsid w:val="000405FB"/>
    <w:rsid w:val="00040845"/>
    <w:rsid w:val="00040E3E"/>
    <w:rsid w:val="00041266"/>
    <w:rsid w:val="000414C9"/>
    <w:rsid w:val="00042778"/>
    <w:rsid w:val="00042ECA"/>
    <w:rsid w:val="0004300D"/>
    <w:rsid w:val="000431B3"/>
    <w:rsid w:val="00043552"/>
    <w:rsid w:val="000436F5"/>
    <w:rsid w:val="00045733"/>
    <w:rsid w:val="00045EEB"/>
    <w:rsid w:val="0004685A"/>
    <w:rsid w:val="000475CB"/>
    <w:rsid w:val="000475EB"/>
    <w:rsid w:val="0004799D"/>
    <w:rsid w:val="00047D18"/>
    <w:rsid w:val="00050DD9"/>
    <w:rsid w:val="000548E4"/>
    <w:rsid w:val="00054D4C"/>
    <w:rsid w:val="00054D9A"/>
    <w:rsid w:val="00054F30"/>
    <w:rsid w:val="00055621"/>
    <w:rsid w:val="000558E6"/>
    <w:rsid w:val="00056C70"/>
    <w:rsid w:val="00057E2A"/>
    <w:rsid w:val="0006027D"/>
    <w:rsid w:val="00060F67"/>
    <w:rsid w:val="00061EF4"/>
    <w:rsid w:val="000628D9"/>
    <w:rsid w:val="0006383B"/>
    <w:rsid w:val="00064494"/>
    <w:rsid w:val="00064F8D"/>
    <w:rsid w:val="000656AF"/>
    <w:rsid w:val="00065D6E"/>
    <w:rsid w:val="00066D67"/>
    <w:rsid w:val="0006789B"/>
    <w:rsid w:val="0007030C"/>
    <w:rsid w:val="0007134C"/>
    <w:rsid w:val="0007186A"/>
    <w:rsid w:val="0007250A"/>
    <w:rsid w:val="0007292D"/>
    <w:rsid w:val="000733C3"/>
    <w:rsid w:val="0007423D"/>
    <w:rsid w:val="000745DE"/>
    <w:rsid w:val="00075AA9"/>
    <w:rsid w:val="00077CE0"/>
    <w:rsid w:val="000801BF"/>
    <w:rsid w:val="00080332"/>
    <w:rsid w:val="00085C03"/>
    <w:rsid w:val="000862E7"/>
    <w:rsid w:val="00087530"/>
    <w:rsid w:val="00087744"/>
    <w:rsid w:val="00090C3C"/>
    <w:rsid w:val="00092385"/>
    <w:rsid w:val="00092F69"/>
    <w:rsid w:val="00093963"/>
    <w:rsid w:val="00093ABC"/>
    <w:rsid w:val="00093ED9"/>
    <w:rsid w:val="00094AB7"/>
    <w:rsid w:val="00096538"/>
    <w:rsid w:val="00096AE3"/>
    <w:rsid w:val="00097FDD"/>
    <w:rsid w:val="000A0C81"/>
    <w:rsid w:val="000A5A37"/>
    <w:rsid w:val="000A5AFE"/>
    <w:rsid w:val="000A5BF4"/>
    <w:rsid w:val="000A5EC1"/>
    <w:rsid w:val="000A6B65"/>
    <w:rsid w:val="000A765B"/>
    <w:rsid w:val="000B1421"/>
    <w:rsid w:val="000B18F8"/>
    <w:rsid w:val="000B1A3B"/>
    <w:rsid w:val="000B2807"/>
    <w:rsid w:val="000B2901"/>
    <w:rsid w:val="000B3458"/>
    <w:rsid w:val="000B390F"/>
    <w:rsid w:val="000B40B0"/>
    <w:rsid w:val="000B419A"/>
    <w:rsid w:val="000B48C1"/>
    <w:rsid w:val="000B4DA1"/>
    <w:rsid w:val="000B5464"/>
    <w:rsid w:val="000B5678"/>
    <w:rsid w:val="000B5B47"/>
    <w:rsid w:val="000B5E0E"/>
    <w:rsid w:val="000C0913"/>
    <w:rsid w:val="000C0922"/>
    <w:rsid w:val="000C288F"/>
    <w:rsid w:val="000C330F"/>
    <w:rsid w:val="000C3BDD"/>
    <w:rsid w:val="000C5034"/>
    <w:rsid w:val="000C6F73"/>
    <w:rsid w:val="000C7343"/>
    <w:rsid w:val="000D0F5F"/>
    <w:rsid w:val="000D0F98"/>
    <w:rsid w:val="000D23C6"/>
    <w:rsid w:val="000D23FA"/>
    <w:rsid w:val="000D2802"/>
    <w:rsid w:val="000D2F09"/>
    <w:rsid w:val="000D49C4"/>
    <w:rsid w:val="000D57D8"/>
    <w:rsid w:val="000D6BA4"/>
    <w:rsid w:val="000E13F3"/>
    <w:rsid w:val="000E3D56"/>
    <w:rsid w:val="000E4F2B"/>
    <w:rsid w:val="000E695C"/>
    <w:rsid w:val="000F02CD"/>
    <w:rsid w:val="000F0633"/>
    <w:rsid w:val="000F0644"/>
    <w:rsid w:val="000F1BA3"/>
    <w:rsid w:val="000F2119"/>
    <w:rsid w:val="000F24EF"/>
    <w:rsid w:val="000F2DA1"/>
    <w:rsid w:val="000F2F34"/>
    <w:rsid w:val="000F3240"/>
    <w:rsid w:val="000F3657"/>
    <w:rsid w:val="000F3C37"/>
    <w:rsid w:val="000F5060"/>
    <w:rsid w:val="000F5A37"/>
    <w:rsid w:val="000F7432"/>
    <w:rsid w:val="000F77AB"/>
    <w:rsid w:val="00101530"/>
    <w:rsid w:val="001015D5"/>
    <w:rsid w:val="00101D9B"/>
    <w:rsid w:val="0010299A"/>
    <w:rsid w:val="00102C94"/>
    <w:rsid w:val="00103CC3"/>
    <w:rsid w:val="00104E38"/>
    <w:rsid w:val="001059C5"/>
    <w:rsid w:val="00105FF4"/>
    <w:rsid w:val="001111A4"/>
    <w:rsid w:val="001117EC"/>
    <w:rsid w:val="00112766"/>
    <w:rsid w:val="00114773"/>
    <w:rsid w:val="001165BB"/>
    <w:rsid w:val="001166BD"/>
    <w:rsid w:val="001168BD"/>
    <w:rsid w:val="00116A29"/>
    <w:rsid w:val="00116C4E"/>
    <w:rsid w:val="00117292"/>
    <w:rsid w:val="001202D5"/>
    <w:rsid w:val="00120B09"/>
    <w:rsid w:val="001212AF"/>
    <w:rsid w:val="00121A70"/>
    <w:rsid w:val="00121E84"/>
    <w:rsid w:val="001222C8"/>
    <w:rsid w:val="00122ACB"/>
    <w:rsid w:val="00124191"/>
    <w:rsid w:val="00125841"/>
    <w:rsid w:val="00125CBB"/>
    <w:rsid w:val="001264E3"/>
    <w:rsid w:val="001268CC"/>
    <w:rsid w:val="00126F0E"/>
    <w:rsid w:val="001271E9"/>
    <w:rsid w:val="00130341"/>
    <w:rsid w:val="00130961"/>
    <w:rsid w:val="00130E64"/>
    <w:rsid w:val="00130FAB"/>
    <w:rsid w:val="001319DC"/>
    <w:rsid w:val="00134A40"/>
    <w:rsid w:val="00135FE1"/>
    <w:rsid w:val="00141039"/>
    <w:rsid w:val="001425F4"/>
    <w:rsid w:val="00142A04"/>
    <w:rsid w:val="001430B7"/>
    <w:rsid w:val="00146F76"/>
    <w:rsid w:val="001518C4"/>
    <w:rsid w:val="001545B7"/>
    <w:rsid w:val="00154F26"/>
    <w:rsid w:val="0015553A"/>
    <w:rsid w:val="00156404"/>
    <w:rsid w:val="001565E7"/>
    <w:rsid w:val="00157054"/>
    <w:rsid w:val="0015748B"/>
    <w:rsid w:val="00157D9D"/>
    <w:rsid w:val="00160EA0"/>
    <w:rsid w:val="00162AB4"/>
    <w:rsid w:val="00162B68"/>
    <w:rsid w:val="00163C5B"/>
    <w:rsid w:val="0016475D"/>
    <w:rsid w:val="00164C0F"/>
    <w:rsid w:val="00164E3F"/>
    <w:rsid w:val="0016511D"/>
    <w:rsid w:val="00165E26"/>
    <w:rsid w:val="00166297"/>
    <w:rsid w:val="00167371"/>
    <w:rsid w:val="001705D9"/>
    <w:rsid w:val="00170986"/>
    <w:rsid w:val="00173232"/>
    <w:rsid w:val="00173514"/>
    <w:rsid w:val="00173A94"/>
    <w:rsid w:val="00174477"/>
    <w:rsid w:val="001748F7"/>
    <w:rsid w:val="0017559E"/>
    <w:rsid w:val="00175904"/>
    <w:rsid w:val="00175D16"/>
    <w:rsid w:val="00175EF7"/>
    <w:rsid w:val="00175F2E"/>
    <w:rsid w:val="0017704C"/>
    <w:rsid w:val="001810C4"/>
    <w:rsid w:val="00183A0A"/>
    <w:rsid w:val="00183C81"/>
    <w:rsid w:val="00183ECE"/>
    <w:rsid w:val="001841A6"/>
    <w:rsid w:val="00184785"/>
    <w:rsid w:val="00187E5A"/>
    <w:rsid w:val="0019059A"/>
    <w:rsid w:val="00191572"/>
    <w:rsid w:val="00191CA0"/>
    <w:rsid w:val="00192777"/>
    <w:rsid w:val="00193CD8"/>
    <w:rsid w:val="0019404E"/>
    <w:rsid w:val="00194A20"/>
    <w:rsid w:val="0019505B"/>
    <w:rsid w:val="001966FB"/>
    <w:rsid w:val="001977DA"/>
    <w:rsid w:val="0019797E"/>
    <w:rsid w:val="00197DF7"/>
    <w:rsid w:val="001A04C2"/>
    <w:rsid w:val="001A07A3"/>
    <w:rsid w:val="001A07F6"/>
    <w:rsid w:val="001A0DE1"/>
    <w:rsid w:val="001A18E2"/>
    <w:rsid w:val="001A1CE3"/>
    <w:rsid w:val="001A498A"/>
    <w:rsid w:val="001A4CEB"/>
    <w:rsid w:val="001A53F0"/>
    <w:rsid w:val="001A5C0E"/>
    <w:rsid w:val="001A6FD9"/>
    <w:rsid w:val="001A7A68"/>
    <w:rsid w:val="001B0D05"/>
    <w:rsid w:val="001B1600"/>
    <w:rsid w:val="001B4DBC"/>
    <w:rsid w:val="001B6110"/>
    <w:rsid w:val="001B73B8"/>
    <w:rsid w:val="001B7792"/>
    <w:rsid w:val="001B7ABA"/>
    <w:rsid w:val="001C06F4"/>
    <w:rsid w:val="001C09F5"/>
    <w:rsid w:val="001C1155"/>
    <w:rsid w:val="001C154B"/>
    <w:rsid w:val="001C1606"/>
    <w:rsid w:val="001C1D8B"/>
    <w:rsid w:val="001C3B5B"/>
    <w:rsid w:val="001C5EA9"/>
    <w:rsid w:val="001C6345"/>
    <w:rsid w:val="001C6821"/>
    <w:rsid w:val="001C6E78"/>
    <w:rsid w:val="001C7539"/>
    <w:rsid w:val="001C7DB2"/>
    <w:rsid w:val="001D017A"/>
    <w:rsid w:val="001D03D3"/>
    <w:rsid w:val="001D0900"/>
    <w:rsid w:val="001D09F4"/>
    <w:rsid w:val="001D119A"/>
    <w:rsid w:val="001D12EC"/>
    <w:rsid w:val="001D15CC"/>
    <w:rsid w:val="001D186D"/>
    <w:rsid w:val="001D504B"/>
    <w:rsid w:val="001D657C"/>
    <w:rsid w:val="001D66AC"/>
    <w:rsid w:val="001D68DA"/>
    <w:rsid w:val="001D7693"/>
    <w:rsid w:val="001E0E58"/>
    <w:rsid w:val="001E1974"/>
    <w:rsid w:val="001E3527"/>
    <w:rsid w:val="001E3F95"/>
    <w:rsid w:val="001E3FDC"/>
    <w:rsid w:val="001E7C4E"/>
    <w:rsid w:val="001F0D7F"/>
    <w:rsid w:val="001F4594"/>
    <w:rsid w:val="001F4AF3"/>
    <w:rsid w:val="001F54B9"/>
    <w:rsid w:val="001F56B5"/>
    <w:rsid w:val="001F58A7"/>
    <w:rsid w:val="001F661D"/>
    <w:rsid w:val="001F794F"/>
    <w:rsid w:val="00201FA3"/>
    <w:rsid w:val="002021F0"/>
    <w:rsid w:val="00203726"/>
    <w:rsid w:val="00204237"/>
    <w:rsid w:val="0020488A"/>
    <w:rsid w:val="00206B76"/>
    <w:rsid w:val="002072B6"/>
    <w:rsid w:val="002073A7"/>
    <w:rsid w:val="00207B23"/>
    <w:rsid w:val="002125F3"/>
    <w:rsid w:val="002129E8"/>
    <w:rsid w:val="00213A44"/>
    <w:rsid w:val="00213EBF"/>
    <w:rsid w:val="002142C1"/>
    <w:rsid w:val="00214369"/>
    <w:rsid w:val="002166D7"/>
    <w:rsid w:val="0022040E"/>
    <w:rsid w:val="0022067E"/>
    <w:rsid w:val="00222219"/>
    <w:rsid w:val="00222D81"/>
    <w:rsid w:val="002239F3"/>
    <w:rsid w:val="00223A6A"/>
    <w:rsid w:val="00225541"/>
    <w:rsid w:val="002266C7"/>
    <w:rsid w:val="002267DE"/>
    <w:rsid w:val="002275F9"/>
    <w:rsid w:val="00230BC5"/>
    <w:rsid w:val="00231E0C"/>
    <w:rsid w:val="00233308"/>
    <w:rsid w:val="002353ED"/>
    <w:rsid w:val="002363AB"/>
    <w:rsid w:val="002369CD"/>
    <w:rsid w:val="00236BA6"/>
    <w:rsid w:val="00237164"/>
    <w:rsid w:val="0024014C"/>
    <w:rsid w:val="00240430"/>
    <w:rsid w:val="002417B5"/>
    <w:rsid w:val="00241D37"/>
    <w:rsid w:val="00243292"/>
    <w:rsid w:val="002445BB"/>
    <w:rsid w:val="00245372"/>
    <w:rsid w:val="00246021"/>
    <w:rsid w:val="0024676B"/>
    <w:rsid w:val="002467FF"/>
    <w:rsid w:val="0025041F"/>
    <w:rsid w:val="00251E80"/>
    <w:rsid w:val="00252326"/>
    <w:rsid w:val="00253141"/>
    <w:rsid w:val="00253A28"/>
    <w:rsid w:val="00253F42"/>
    <w:rsid w:val="00255869"/>
    <w:rsid w:val="00255E28"/>
    <w:rsid w:val="00256899"/>
    <w:rsid w:val="00256B02"/>
    <w:rsid w:val="00257125"/>
    <w:rsid w:val="002574BE"/>
    <w:rsid w:val="00260391"/>
    <w:rsid w:val="00260A1B"/>
    <w:rsid w:val="0026119B"/>
    <w:rsid w:val="00262804"/>
    <w:rsid w:val="00262BBF"/>
    <w:rsid w:val="00263465"/>
    <w:rsid w:val="00264169"/>
    <w:rsid w:val="002714A0"/>
    <w:rsid w:val="0027216B"/>
    <w:rsid w:val="0027458A"/>
    <w:rsid w:val="00275EF6"/>
    <w:rsid w:val="002768F5"/>
    <w:rsid w:val="002777BE"/>
    <w:rsid w:val="00280A22"/>
    <w:rsid w:val="00280C41"/>
    <w:rsid w:val="00282E85"/>
    <w:rsid w:val="00283101"/>
    <w:rsid w:val="00283292"/>
    <w:rsid w:val="002836E0"/>
    <w:rsid w:val="0028435F"/>
    <w:rsid w:val="002845E5"/>
    <w:rsid w:val="002857CD"/>
    <w:rsid w:val="0028733D"/>
    <w:rsid w:val="00287645"/>
    <w:rsid w:val="0028795A"/>
    <w:rsid w:val="0029026F"/>
    <w:rsid w:val="00291FA5"/>
    <w:rsid w:val="0029278F"/>
    <w:rsid w:val="00293E76"/>
    <w:rsid w:val="0029438A"/>
    <w:rsid w:val="00295086"/>
    <w:rsid w:val="00295199"/>
    <w:rsid w:val="00295668"/>
    <w:rsid w:val="00295E57"/>
    <w:rsid w:val="00296D4A"/>
    <w:rsid w:val="0029751F"/>
    <w:rsid w:val="00297B52"/>
    <w:rsid w:val="002A1801"/>
    <w:rsid w:val="002A222C"/>
    <w:rsid w:val="002A2A83"/>
    <w:rsid w:val="002A36BE"/>
    <w:rsid w:val="002A3A1A"/>
    <w:rsid w:val="002A4F09"/>
    <w:rsid w:val="002A50F1"/>
    <w:rsid w:val="002A5570"/>
    <w:rsid w:val="002A6083"/>
    <w:rsid w:val="002A640C"/>
    <w:rsid w:val="002A66E1"/>
    <w:rsid w:val="002A6B5D"/>
    <w:rsid w:val="002A7692"/>
    <w:rsid w:val="002B0C63"/>
    <w:rsid w:val="002B13C2"/>
    <w:rsid w:val="002B1664"/>
    <w:rsid w:val="002B2F96"/>
    <w:rsid w:val="002B2FE8"/>
    <w:rsid w:val="002B3051"/>
    <w:rsid w:val="002B51C0"/>
    <w:rsid w:val="002B55AF"/>
    <w:rsid w:val="002B5FDF"/>
    <w:rsid w:val="002B6432"/>
    <w:rsid w:val="002B77A4"/>
    <w:rsid w:val="002C0024"/>
    <w:rsid w:val="002C09BE"/>
    <w:rsid w:val="002C191B"/>
    <w:rsid w:val="002C215A"/>
    <w:rsid w:val="002C2766"/>
    <w:rsid w:val="002C28ED"/>
    <w:rsid w:val="002C3814"/>
    <w:rsid w:val="002C45C7"/>
    <w:rsid w:val="002C4DDA"/>
    <w:rsid w:val="002C5FC9"/>
    <w:rsid w:val="002C66CE"/>
    <w:rsid w:val="002C7773"/>
    <w:rsid w:val="002D005C"/>
    <w:rsid w:val="002D15AB"/>
    <w:rsid w:val="002D197A"/>
    <w:rsid w:val="002D1B18"/>
    <w:rsid w:val="002D29F7"/>
    <w:rsid w:val="002D2E6F"/>
    <w:rsid w:val="002D2F40"/>
    <w:rsid w:val="002D36C0"/>
    <w:rsid w:val="002D3AEE"/>
    <w:rsid w:val="002D3E4A"/>
    <w:rsid w:val="002D45F7"/>
    <w:rsid w:val="002D5033"/>
    <w:rsid w:val="002D507C"/>
    <w:rsid w:val="002D5509"/>
    <w:rsid w:val="002E07BF"/>
    <w:rsid w:val="002E0D29"/>
    <w:rsid w:val="002E0FEC"/>
    <w:rsid w:val="002E128A"/>
    <w:rsid w:val="002E1F94"/>
    <w:rsid w:val="002E2F73"/>
    <w:rsid w:val="002E38AC"/>
    <w:rsid w:val="002E3F22"/>
    <w:rsid w:val="002E5020"/>
    <w:rsid w:val="002E5F49"/>
    <w:rsid w:val="002E60AF"/>
    <w:rsid w:val="002E67C3"/>
    <w:rsid w:val="002E7FFC"/>
    <w:rsid w:val="002F3BA8"/>
    <w:rsid w:val="002F410D"/>
    <w:rsid w:val="002F418D"/>
    <w:rsid w:val="002F493F"/>
    <w:rsid w:val="002F52A4"/>
    <w:rsid w:val="002F61ED"/>
    <w:rsid w:val="002F64A2"/>
    <w:rsid w:val="002F6F04"/>
    <w:rsid w:val="002F7690"/>
    <w:rsid w:val="002F7DD2"/>
    <w:rsid w:val="003000C1"/>
    <w:rsid w:val="00300DE2"/>
    <w:rsid w:val="003010A9"/>
    <w:rsid w:val="00301795"/>
    <w:rsid w:val="0030274A"/>
    <w:rsid w:val="00302759"/>
    <w:rsid w:val="00302DDC"/>
    <w:rsid w:val="0030328A"/>
    <w:rsid w:val="003035BC"/>
    <w:rsid w:val="00303F77"/>
    <w:rsid w:val="00304004"/>
    <w:rsid w:val="00304705"/>
    <w:rsid w:val="003053C5"/>
    <w:rsid w:val="00306E86"/>
    <w:rsid w:val="003070C4"/>
    <w:rsid w:val="00307355"/>
    <w:rsid w:val="00310B77"/>
    <w:rsid w:val="00311046"/>
    <w:rsid w:val="003116A8"/>
    <w:rsid w:val="00311C1D"/>
    <w:rsid w:val="0031286D"/>
    <w:rsid w:val="003130E9"/>
    <w:rsid w:val="003150B0"/>
    <w:rsid w:val="0031586C"/>
    <w:rsid w:val="00316A38"/>
    <w:rsid w:val="0031720B"/>
    <w:rsid w:val="00320080"/>
    <w:rsid w:val="00320AA5"/>
    <w:rsid w:val="00320D9D"/>
    <w:rsid w:val="00320E02"/>
    <w:rsid w:val="0032236D"/>
    <w:rsid w:val="0032241A"/>
    <w:rsid w:val="003225FE"/>
    <w:rsid w:val="0032295D"/>
    <w:rsid w:val="00322EDC"/>
    <w:rsid w:val="00323514"/>
    <w:rsid w:val="00323FC5"/>
    <w:rsid w:val="00324C70"/>
    <w:rsid w:val="003269CA"/>
    <w:rsid w:val="003271BF"/>
    <w:rsid w:val="003302D6"/>
    <w:rsid w:val="00330454"/>
    <w:rsid w:val="00330E64"/>
    <w:rsid w:val="003319F7"/>
    <w:rsid w:val="003328C4"/>
    <w:rsid w:val="00332CF7"/>
    <w:rsid w:val="003340EB"/>
    <w:rsid w:val="003358F1"/>
    <w:rsid w:val="00335DFA"/>
    <w:rsid w:val="00335FE7"/>
    <w:rsid w:val="0033681E"/>
    <w:rsid w:val="00336E1E"/>
    <w:rsid w:val="00337F21"/>
    <w:rsid w:val="00341FB2"/>
    <w:rsid w:val="003432B6"/>
    <w:rsid w:val="00343F54"/>
    <w:rsid w:val="00344963"/>
    <w:rsid w:val="003458C1"/>
    <w:rsid w:val="00345DCD"/>
    <w:rsid w:val="0034680C"/>
    <w:rsid w:val="003501EE"/>
    <w:rsid w:val="0035043D"/>
    <w:rsid w:val="0035138C"/>
    <w:rsid w:val="00354A73"/>
    <w:rsid w:val="0035576A"/>
    <w:rsid w:val="00356387"/>
    <w:rsid w:val="00356C8A"/>
    <w:rsid w:val="0036110C"/>
    <w:rsid w:val="0036115C"/>
    <w:rsid w:val="00361363"/>
    <w:rsid w:val="00361D49"/>
    <w:rsid w:val="003628D3"/>
    <w:rsid w:val="00364C8E"/>
    <w:rsid w:val="00365BF1"/>
    <w:rsid w:val="00365C91"/>
    <w:rsid w:val="00366A12"/>
    <w:rsid w:val="00366B15"/>
    <w:rsid w:val="00366F85"/>
    <w:rsid w:val="00367E54"/>
    <w:rsid w:val="00367EB8"/>
    <w:rsid w:val="003707BA"/>
    <w:rsid w:val="00370E95"/>
    <w:rsid w:val="003714DB"/>
    <w:rsid w:val="00372A0C"/>
    <w:rsid w:val="00373127"/>
    <w:rsid w:val="003739A7"/>
    <w:rsid w:val="0037441D"/>
    <w:rsid w:val="00375B0C"/>
    <w:rsid w:val="00376829"/>
    <w:rsid w:val="003769FE"/>
    <w:rsid w:val="00376ECA"/>
    <w:rsid w:val="003774B8"/>
    <w:rsid w:val="00377B47"/>
    <w:rsid w:val="0038145F"/>
    <w:rsid w:val="003814A4"/>
    <w:rsid w:val="003817B2"/>
    <w:rsid w:val="003823BC"/>
    <w:rsid w:val="00384589"/>
    <w:rsid w:val="0038735D"/>
    <w:rsid w:val="003878D5"/>
    <w:rsid w:val="00390772"/>
    <w:rsid w:val="003918D7"/>
    <w:rsid w:val="00391B0B"/>
    <w:rsid w:val="00391E2D"/>
    <w:rsid w:val="0039231A"/>
    <w:rsid w:val="00392E64"/>
    <w:rsid w:val="003937DF"/>
    <w:rsid w:val="00394C77"/>
    <w:rsid w:val="00394CCB"/>
    <w:rsid w:val="00394D1D"/>
    <w:rsid w:val="003952D5"/>
    <w:rsid w:val="003968C4"/>
    <w:rsid w:val="00396A24"/>
    <w:rsid w:val="00397947"/>
    <w:rsid w:val="00397D71"/>
    <w:rsid w:val="003A06B9"/>
    <w:rsid w:val="003A170D"/>
    <w:rsid w:val="003A24DB"/>
    <w:rsid w:val="003A2B68"/>
    <w:rsid w:val="003A2C0A"/>
    <w:rsid w:val="003A4372"/>
    <w:rsid w:val="003A6377"/>
    <w:rsid w:val="003A682C"/>
    <w:rsid w:val="003B0E79"/>
    <w:rsid w:val="003B2B73"/>
    <w:rsid w:val="003B3B50"/>
    <w:rsid w:val="003B40FC"/>
    <w:rsid w:val="003B410A"/>
    <w:rsid w:val="003B4745"/>
    <w:rsid w:val="003B4EDF"/>
    <w:rsid w:val="003B4FE2"/>
    <w:rsid w:val="003B5A50"/>
    <w:rsid w:val="003B7C9B"/>
    <w:rsid w:val="003C0F75"/>
    <w:rsid w:val="003C23A3"/>
    <w:rsid w:val="003C3903"/>
    <w:rsid w:val="003C4649"/>
    <w:rsid w:val="003C7E5D"/>
    <w:rsid w:val="003D0B12"/>
    <w:rsid w:val="003D1FCA"/>
    <w:rsid w:val="003D37D3"/>
    <w:rsid w:val="003D3A81"/>
    <w:rsid w:val="003D40CD"/>
    <w:rsid w:val="003D4307"/>
    <w:rsid w:val="003D6D4A"/>
    <w:rsid w:val="003D74B5"/>
    <w:rsid w:val="003E071C"/>
    <w:rsid w:val="003E0E6B"/>
    <w:rsid w:val="003E19CD"/>
    <w:rsid w:val="003E2FA4"/>
    <w:rsid w:val="003E3309"/>
    <w:rsid w:val="003E3CD8"/>
    <w:rsid w:val="003E40E7"/>
    <w:rsid w:val="003E4471"/>
    <w:rsid w:val="003E449E"/>
    <w:rsid w:val="003E5A2A"/>
    <w:rsid w:val="003E7EA7"/>
    <w:rsid w:val="003F1D15"/>
    <w:rsid w:val="003F2D21"/>
    <w:rsid w:val="003F3B87"/>
    <w:rsid w:val="003F5433"/>
    <w:rsid w:val="003F690E"/>
    <w:rsid w:val="003F699F"/>
    <w:rsid w:val="00400305"/>
    <w:rsid w:val="00403040"/>
    <w:rsid w:val="00403099"/>
    <w:rsid w:val="004034E9"/>
    <w:rsid w:val="00404303"/>
    <w:rsid w:val="00404553"/>
    <w:rsid w:val="00404AA9"/>
    <w:rsid w:val="00404BC7"/>
    <w:rsid w:val="004050EB"/>
    <w:rsid w:val="004074B4"/>
    <w:rsid w:val="00410C0F"/>
    <w:rsid w:val="00410DC7"/>
    <w:rsid w:val="00412783"/>
    <w:rsid w:val="00412F04"/>
    <w:rsid w:val="00413B6E"/>
    <w:rsid w:val="00413EB0"/>
    <w:rsid w:val="00416585"/>
    <w:rsid w:val="004171DF"/>
    <w:rsid w:val="004172EF"/>
    <w:rsid w:val="00420F6F"/>
    <w:rsid w:val="00421510"/>
    <w:rsid w:val="00422F8E"/>
    <w:rsid w:val="004236C5"/>
    <w:rsid w:val="00424805"/>
    <w:rsid w:val="004257FB"/>
    <w:rsid w:val="0042631C"/>
    <w:rsid w:val="0042684E"/>
    <w:rsid w:val="00427C24"/>
    <w:rsid w:val="004306B7"/>
    <w:rsid w:val="00430A22"/>
    <w:rsid w:val="0043286A"/>
    <w:rsid w:val="0043320E"/>
    <w:rsid w:val="00434531"/>
    <w:rsid w:val="00434626"/>
    <w:rsid w:val="00436251"/>
    <w:rsid w:val="00437654"/>
    <w:rsid w:val="00440F22"/>
    <w:rsid w:val="00440FD6"/>
    <w:rsid w:val="00441A42"/>
    <w:rsid w:val="0044317E"/>
    <w:rsid w:val="004431D4"/>
    <w:rsid w:val="004433AF"/>
    <w:rsid w:val="004435E0"/>
    <w:rsid w:val="00443F8D"/>
    <w:rsid w:val="004449C2"/>
    <w:rsid w:val="004452AC"/>
    <w:rsid w:val="004466C3"/>
    <w:rsid w:val="00450DC2"/>
    <w:rsid w:val="004515CE"/>
    <w:rsid w:val="00453C77"/>
    <w:rsid w:val="00453EFC"/>
    <w:rsid w:val="004568F7"/>
    <w:rsid w:val="00456A38"/>
    <w:rsid w:val="00456BC5"/>
    <w:rsid w:val="004575FF"/>
    <w:rsid w:val="00457EB6"/>
    <w:rsid w:val="00461455"/>
    <w:rsid w:val="0046193D"/>
    <w:rsid w:val="00461C6C"/>
    <w:rsid w:val="00461F26"/>
    <w:rsid w:val="00462089"/>
    <w:rsid w:val="00462582"/>
    <w:rsid w:val="0046381F"/>
    <w:rsid w:val="00463E1D"/>
    <w:rsid w:val="00464D0F"/>
    <w:rsid w:val="004656EC"/>
    <w:rsid w:val="00465967"/>
    <w:rsid w:val="00466089"/>
    <w:rsid w:val="00466BA0"/>
    <w:rsid w:val="00466DCC"/>
    <w:rsid w:val="00467783"/>
    <w:rsid w:val="004703B9"/>
    <w:rsid w:val="00470B0D"/>
    <w:rsid w:val="004722C0"/>
    <w:rsid w:val="00472313"/>
    <w:rsid w:val="00472C0B"/>
    <w:rsid w:val="00472C8B"/>
    <w:rsid w:val="00472D05"/>
    <w:rsid w:val="00472F38"/>
    <w:rsid w:val="00474E1D"/>
    <w:rsid w:val="00474E7A"/>
    <w:rsid w:val="004751CE"/>
    <w:rsid w:val="0047682B"/>
    <w:rsid w:val="00477210"/>
    <w:rsid w:val="00480874"/>
    <w:rsid w:val="0048175D"/>
    <w:rsid w:val="00482DDE"/>
    <w:rsid w:val="00483927"/>
    <w:rsid w:val="004842A5"/>
    <w:rsid w:val="004844D8"/>
    <w:rsid w:val="00484618"/>
    <w:rsid w:val="004849E7"/>
    <w:rsid w:val="00484B98"/>
    <w:rsid w:val="00484D6E"/>
    <w:rsid w:val="00484EE1"/>
    <w:rsid w:val="004854A2"/>
    <w:rsid w:val="00485C14"/>
    <w:rsid w:val="00486141"/>
    <w:rsid w:val="00491312"/>
    <w:rsid w:val="00491832"/>
    <w:rsid w:val="00493BF5"/>
    <w:rsid w:val="00494276"/>
    <w:rsid w:val="00494DE0"/>
    <w:rsid w:val="0049571F"/>
    <w:rsid w:val="00495A2A"/>
    <w:rsid w:val="00497BE0"/>
    <w:rsid w:val="004A1112"/>
    <w:rsid w:val="004A29C3"/>
    <w:rsid w:val="004A2AEF"/>
    <w:rsid w:val="004A547E"/>
    <w:rsid w:val="004A6D8F"/>
    <w:rsid w:val="004B0764"/>
    <w:rsid w:val="004B08C3"/>
    <w:rsid w:val="004B283A"/>
    <w:rsid w:val="004B3400"/>
    <w:rsid w:val="004B4BDC"/>
    <w:rsid w:val="004B56A8"/>
    <w:rsid w:val="004B6A42"/>
    <w:rsid w:val="004B6F2D"/>
    <w:rsid w:val="004C2BB0"/>
    <w:rsid w:val="004C2F10"/>
    <w:rsid w:val="004C361F"/>
    <w:rsid w:val="004C6DCA"/>
    <w:rsid w:val="004C7D17"/>
    <w:rsid w:val="004D097A"/>
    <w:rsid w:val="004D2233"/>
    <w:rsid w:val="004D2852"/>
    <w:rsid w:val="004D3190"/>
    <w:rsid w:val="004D3764"/>
    <w:rsid w:val="004D45DD"/>
    <w:rsid w:val="004D4CEA"/>
    <w:rsid w:val="004D4DA2"/>
    <w:rsid w:val="004D50C2"/>
    <w:rsid w:val="004D6357"/>
    <w:rsid w:val="004D649E"/>
    <w:rsid w:val="004D7220"/>
    <w:rsid w:val="004E0382"/>
    <w:rsid w:val="004E0833"/>
    <w:rsid w:val="004E1716"/>
    <w:rsid w:val="004E3005"/>
    <w:rsid w:val="004E3964"/>
    <w:rsid w:val="004E415E"/>
    <w:rsid w:val="004E43D9"/>
    <w:rsid w:val="004E5277"/>
    <w:rsid w:val="004E52A1"/>
    <w:rsid w:val="004E5F25"/>
    <w:rsid w:val="004E6D90"/>
    <w:rsid w:val="004E6DF5"/>
    <w:rsid w:val="004E79A7"/>
    <w:rsid w:val="004E7B65"/>
    <w:rsid w:val="004E7D97"/>
    <w:rsid w:val="004F0C04"/>
    <w:rsid w:val="004F2293"/>
    <w:rsid w:val="004F38E2"/>
    <w:rsid w:val="004F4CD5"/>
    <w:rsid w:val="00500290"/>
    <w:rsid w:val="005025C6"/>
    <w:rsid w:val="00502667"/>
    <w:rsid w:val="00503396"/>
    <w:rsid w:val="00504398"/>
    <w:rsid w:val="00505B99"/>
    <w:rsid w:val="0051021C"/>
    <w:rsid w:val="005105BD"/>
    <w:rsid w:val="00510AF6"/>
    <w:rsid w:val="00511A34"/>
    <w:rsid w:val="005124F7"/>
    <w:rsid w:val="005130AA"/>
    <w:rsid w:val="00513E9E"/>
    <w:rsid w:val="0051477F"/>
    <w:rsid w:val="00515BDE"/>
    <w:rsid w:val="00516AA0"/>
    <w:rsid w:val="00516CC7"/>
    <w:rsid w:val="005200CD"/>
    <w:rsid w:val="005200F7"/>
    <w:rsid w:val="00520367"/>
    <w:rsid w:val="00520AAB"/>
    <w:rsid w:val="005226AA"/>
    <w:rsid w:val="00522932"/>
    <w:rsid w:val="00523789"/>
    <w:rsid w:val="0052550E"/>
    <w:rsid w:val="005257A6"/>
    <w:rsid w:val="0052651C"/>
    <w:rsid w:val="00526727"/>
    <w:rsid w:val="00526BFC"/>
    <w:rsid w:val="00526D48"/>
    <w:rsid w:val="005300EA"/>
    <w:rsid w:val="00530656"/>
    <w:rsid w:val="005309E1"/>
    <w:rsid w:val="00530AB8"/>
    <w:rsid w:val="00531065"/>
    <w:rsid w:val="0053171E"/>
    <w:rsid w:val="005336DC"/>
    <w:rsid w:val="005358F3"/>
    <w:rsid w:val="00535DFA"/>
    <w:rsid w:val="00537939"/>
    <w:rsid w:val="00541BA2"/>
    <w:rsid w:val="0054472C"/>
    <w:rsid w:val="00544C0D"/>
    <w:rsid w:val="00545197"/>
    <w:rsid w:val="00545D21"/>
    <w:rsid w:val="0054645F"/>
    <w:rsid w:val="00546583"/>
    <w:rsid w:val="00550113"/>
    <w:rsid w:val="00550B55"/>
    <w:rsid w:val="00551A48"/>
    <w:rsid w:val="00552225"/>
    <w:rsid w:val="005523EA"/>
    <w:rsid w:val="00552ADE"/>
    <w:rsid w:val="005531E1"/>
    <w:rsid w:val="00553409"/>
    <w:rsid w:val="00553B49"/>
    <w:rsid w:val="005542CC"/>
    <w:rsid w:val="00554513"/>
    <w:rsid w:val="00555C80"/>
    <w:rsid w:val="005563AE"/>
    <w:rsid w:val="00557BAB"/>
    <w:rsid w:val="0056054E"/>
    <w:rsid w:val="0056319B"/>
    <w:rsid w:val="00563B66"/>
    <w:rsid w:val="00563F4C"/>
    <w:rsid w:val="005648E8"/>
    <w:rsid w:val="005654E2"/>
    <w:rsid w:val="00566F26"/>
    <w:rsid w:val="005674FD"/>
    <w:rsid w:val="00567D9E"/>
    <w:rsid w:val="005704B3"/>
    <w:rsid w:val="00570FFF"/>
    <w:rsid w:val="00571D9B"/>
    <w:rsid w:val="00571EC8"/>
    <w:rsid w:val="0057277F"/>
    <w:rsid w:val="00573841"/>
    <w:rsid w:val="00573AE0"/>
    <w:rsid w:val="00574087"/>
    <w:rsid w:val="00574246"/>
    <w:rsid w:val="0057427F"/>
    <w:rsid w:val="005751E6"/>
    <w:rsid w:val="005752AF"/>
    <w:rsid w:val="00575AC3"/>
    <w:rsid w:val="0057659C"/>
    <w:rsid w:val="00576BB2"/>
    <w:rsid w:val="00576E47"/>
    <w:rsid w:val="00576F63"/>
    <w:rsid w:val="00577073"/>
    <w:rsid w:val="0058017E"/>
    <w:rsid w:val="005806B6"/>
    <w:rsid w:val="00580D05"/>
    <w:rsid w:val="00580DD2"/>
    <w:rsid w:val="00581017"/>
    <w:rsid w:val="005829A2"/>
    <w:rsid w:val="00582DD3"/>
    <w:rsid w:val="005830EE"/>
    <w:rsid w:val="005832BE"/>
    <w:rsid w:val="00583505"/>
    <w:rsid w:val="00583E11"/>
    <w:rsid w:val="00584C60"/>
    <w:rsid w:val="005852B3"/>
    <w:rsid w:val="005852B7"/>
    <w:rsid w:val="005858C8"/>
    <w:rsid w:val="00587166"/>
    <w:rsid w:val="00590C39"/>
    <w:rsid w:val="00590D4A"/>
    <w:rsid w:val="00592106"/>
    <w:rsid w:val="00593774"/>
    <w:rsid w:val="005939EF"/>
    <w:rsid w:val="0059418D"/>
    <w:rsid w:val="005951FF"/>
    <w:rsid w:val="00596022"/>
    <w:rsid w:val="005964BC"/>
    <w:rsid w:val="00596A37"/>
    <w:rsid w:val="00596E69"/>
    <w:rsid w:val="005970F3"/>
    <w:rsid w:val="0059742A"/>
    <w:rsid w:val="00597BE5"/>
    <w:rsid w:val="005A0EB7"/>
    <w:rsid w:val="005A15E9"/>
    <w:rsid w:val="005A1779"/>
    <w:rsid w:val="005A2FFD"/>
    <w:rsid w:val="005A34DC"/>
    <w:rsid w:val="005A45A8"/>
    <w:rsid w:val="005A5029"/>
    <w:rsid w:val="005A72C7"/>
    <w:rsid w:val="005A763A"/>
    <w:rsid w:val="005B0F0D"/>
    <w:rsid w:val="005B1AD4"/>
    <w:rsid w:val="005B1F13"/>
    <w:rsid w:val="005B48AA"/>
    <w:rsid w:val="005B49C3"/>
    <w:rsid w:val="005C0088"/>
    <w:rsid w:val="005C15E4"/>
    <w:rsid w:val="005C31F6"/>
    <w:rsid w:val="005C3C51"/>
    <w:rsid w:val="005C4F5C"/>
    <w:rsid w:val="005C505F"/>
    <w:rsid w:val="005C672A"/>
    <w:rsid w:val="005C6A92"/>
    <w:rsid w:val="005C74E5"/>
    <w:rsid w:val="005C7E45"/>
    <w:rsid w:val="005D122A"/>
    <w:rsid w:val="005D1393"/>
    <w:rsid w:val="005D145F"/>
    <w:rsid w:val="005D299C"/>
    <w:rsid w:val="005D45B5"/>
    <w:rsid w:val="005D5EDE"/>
    <w:rsid w:val="005D6B6B"/>
    <w:rsid w:val="005D7ACB"/>
    <w:rsid w:val="005E10A5"/>
    <w:rsid w:val="005E1BCC"/>
    <w:rsid w:val="005E1F84"/>
    <w:rsid w:val="005E4847"/>
    <w:rsid w:val="005E6430"/>
    <w:rsid w:val="005E6508"/>
    <w:rsid w:val="005E6841"/>
    <w:rsid w:val="005E6E8F"/>
    <w:rsid w:val="005E7E9A"/>
    <w:rsid w:val="005F129B"/>
    <w:rsid w:val="005F1862"/>
    <w:rsid w:val="005F1D46"/>
    <w:rsid w:val="005F22CE"/>
    <w:rsid w:val="005F2BF3"/>
    <w:rsid w:val="005F2C85"/>
    <w:rsid w:val="005F2F11"/>
    <w:rsid w:val="005F3205"/>
    <w:rsid w:val="005F3BBE"/>
    <w:rsid w:val="005F55BA"/>
    <w:rsid w:val="005F5BFA"/>
    <w:rsid w:val="005F6370"/>
    <w:rsid w:val="005F6B09"/>
    <w:rsid w:val="005F70C0"/>
    <w:rsid w:val="005F7169"/>
    <w:rsid w:val="00600090"/>
    <w:rsid w:val="006004D2"/>
    <w:rsid w:val="00600B59"/>
    <w:rsid w:val="00601B01"/>
    <w:rsid w:val="00601DD9"/>
    <w:rsid w:val="00602C1B"/>
    <w:rsid w:val="00604FD6"/>
    <w:rsid w:val="0060526C"/>
    <w:rsid w:val="006057C9"/>
    <w:rsid w:val="006072F2"/>
    <w:rsid w:val="00613486"/>
    <w:rsid w:val="00614334"/>
    <w:rsid w:val="0061664E"/>
    <w:rsid w:val="00617559"/>
    <w:rsid w:val="00620AA8"/>
    <w:rsid w:val="00620DB4"/>
    <w:rsid w:val="00622C4A"/>
    <w:rsid w:val="006234B1"/>
    <w:rsid w:val="006242CD"/>
    <w:rsid w:val="00625379"/>
    <w:rsid w:val="00625910"/>
    <w:rsid w:val="00626BBE"/>
    <w:rsid w:val="0062762A"/>
    <w:rsid w:val="0063048F"/>
    <w:rsid w:val="006317E2"/>
    <w:rsid w:val="0063240B"/>
    <w:rsid w:val="0063274E"/>
    <w:rsid w:val="006344C1"/>
    <w:rsid w:val="0063620D"/>
    <w:rsid w:val="00636439"/>
    <w:rsid w:val="00636A5C"/>
    <w:rsid w:val="00637A46"/>
    <w:rsid w:val="00637D4C"/>
    <w:rsid w:val="00637E3B"/>
    <w:rsid w:val="006400BD"/>
    <w:rsid w:val="0064032B"/>
    <w:rsid w:val="00643A1D"/>
    <w:rsid w:val="00643A59"/>
    <w:rsid w:val="00644116"/>
    <w:rsid w:val="00644BB7"/>
    <w:rsid w:val="00644BDE"/>
    <w:rsid w:val="00645770"/>
    <w:rsid w:val="00645EA5"/>
    <w:rsid w:val="00646B98"/>
    <w:rsid w:val="0065020F"/>
    <w:rsid w:val="0065083D"/>
    <w:rsid w:val="0065089C"/>
    <w:rsid w:val="00650A23"/>
    <w:rsid w:val="00652500"/>
    <w:rsid w:val="006536EF"/>
    <w:rsid w:val="00655343"/>
    <w:rsid w:val="00655D50"/>
    <w:rsid w:val="00655E89"/>
    <w:rsid w:val="0065690F"/>
    <w:rsid w:val="006630BB"/>
    <w:rsid w:val="0066348B"/>
    <w:rsid w:val="00666892"/>
    <w:rsid w:val="00667657"/>
    <w:rsid w:val="00667A66"/>
    <w:rsid w:val="00667E1E"/>
    <w:rsid w:val="00671A20"/>
    <w:rsid w:val="00672C35"/>
    <w:rsid w:val="00672F0B"/>
    <w:rsid w:val="006739C9"/>
    <w:rsid w:val="00674521"/>
    <w:rsid w:val="0067482C"/>
    <w:rsid w:val="0067512B"/>
    <w:rsid w:val="00676D6B"/>
    <w:rsid w:val="00677377"/>
    <w:rsid w:val="00684E20"/>
    <w:rsid w:val="006856B6"/>
    <w:rsid w:val="006862AC"/>
    <w:rsid w:val="0068650D"/>
    <w:rsid w:val="006868FE"/>
    <w:rsid w:val="0068709B"/>
    <w:rsid w:val="00691BF4"/>
    <w:rsid w:val="00691DA9"/>
    <w:rsid w:val="006942A8"/>
    <w:rsid w:val="00695E4E"/>
    <w:rsid w:val="006A017A"/>
    <w:rsid w:val="006A21EE"/>
    <w:rsid w:val="006A2695"/>
    <w:rsid w:val="006A3181"/>
    <w:rsid w:val="006A35DB"/>
    <w:rsid w:val="006A3A7F"/>
    <w:rsid w:val="006A4585"/>
    <w:rsid w:val="006A467A"/>
    <w:rsid w:val="006A527C"/>
    <w:rsid w:val="006A77DE"/>
    <w:rsid w:val="006A7C4A"/>
    <w:rsid w:val="006A7E74"/>
    <w:rsid w:val="006B00D9"/>
    <w:rsid w:val="006B07C7"/>
    <w:rsid w:val="006B1347"/>
    <w:rsid w:val="006B2EF7"/>
    <w:rsid w:val="006B3276"/>
    <w:rsid w:val="006B3503"/>
    <w:rsid w:val="006B3794"/>
    <w:rsid w:val="006B5971"/>
    <w:rsid w:val="006B5DC1"/>
    <w:rsid w:val="006C1C4C"/>
    <w:rsid w:val="006C3388"/>
    <w:rsid w:val="006C44E8"/>
    <w:rsid w:val="006C4B12"/>
    <w:rsid w:val="006C5557"/>
    <w:rsid w:val="006C59D8"/>
    <w:rsid w:val="006C5F09"/>
    <w:rsid w:val="006C5F0F"/>
    <w:rsid w:val="006C7644"/>
    <w:rsid w:val="006C7CC8"/>
    <w:rsid w:val="006D0828"/>
    <w:rsid w:val="006D1812"/>
    <w:rsid w:val="006D1A0D"/>
    <w:rsid w:val="006D336F"/>
    <w:rsid w:val="006D3C37"/>
    <w:rsid w:val="006D4239"/>
    <w:rsid w:val="006D434A"/>
    <w:rsid w:val="006D5339"/>
    <w:rsid w:val="006D5D91"/>
    <w:rsid w:val="006D63E9"/>
    <w:rsid w:val="006D6DA0"/>
    <w:rsid w:val="006D7742"/>
    <w:rsid w:val="006E049C"/>
    <w:rsid w:val="006E0EFB"/>
    <w:rsid w:val="006E1315"/>
    <w:rsid w:val="006E2818"/>
    <w:rsid w:val="006E4AFE"/>
    <w:rsid w:val="006E527B"/>
    <w:rsid w:val="006E75C1"/>
    <w:rsid w:val="006F03A8"/>
    <w:rsid w:val="006F0FC6"/>
    <w:rsid w:val="006F11B3"/>
    <w:rsid w:val="006F297E"/>
    <w:rsid w:val="006F315D"/>
    <w:rsid w:val="006F4725"/>
    <w:rsid w:val="006F4D55"/>
    <w:rsid w:val="006F5301"/>
    <w:rsid w:val="006F5F14"/>
    <w:rsid w:val="006F630E"/>
    <w:rsid w:val="006F6541"/>
    <w:rsid w:val="006F6A82"/>
    <w:rsid w:val="006F6F54"/>
    <w:rsid w:val="006F7A8C"/>
    <w:rsid w:val="0070019F"/>
    <w:rsid w:val="00701ECF"/>
    <w:rsid w:val="0070220C"/>
    <w:rsid w:val="00702341"/>
    <w:rsid w:val="00705C6A"/>
    <w:rsid w:val="00706869"/>
    <w:rsid w:val="00706FF0"/>
    <w:rsid w:val="00710607"/>
    <w:rsid w:val="007116C3"/>
    <w:rsid w:val="00711FE1"/>
    <w:rsid w:val="007126CA"/>
    <w:rsid w:val="00712D6B"/>
    <w:rsid w:val="00713BB3"/>
    <w:rsid w:val="00714139"/>
    <w:rsid w:val="00714C9F"/>
    <w:rsid w:val="00714DBD"/>
    <w:rsid w:val="00716941"/>
    <w:rsid w:val="00721B9A"/>
    <w:rsid w:val="00722E80"/>
    <w:rsid w:val="00723BB7"/>
    <w:rsid w:val="00725822"/>
    <w:rsid w:val="00726B97"/>
    <w:rsid w:val="0072716A"/>
    <w:rsid w:val="007273F9"/>
    <w:rsid w:val="007276E8"/>
    <w:rsid w:val="00727746"/>
    <w:rsid w:val="00727AAF"/>
    <w:rsid w:val="00730A1C"/>
    <w:rsid w:val="007311D6"/>
    <w:rsid w:val="007318AB"/>
    <w:rsid w:val="0073356F"/>
    <w:rsid w:val="007342D6"/>
    <w:rsid w:val="00736BDA"/>
    <w:rsid w:val="00736E90"/>
    <w:rsid w:val="007375FF"/>
    <w:rsid w:val="0073776E"/>
    <w:rsid w:val="00737882"/>
    <w:rsid w:val="00737883"/>
    <w:rsid w:val="00737B40"/>
    <w:rsid w:val="00740363"/>
    <w:rsid w:val="0074040C"/>
    <w:rsid w:val="007409EB"/>
    <w:rsid w:val="00741876"/>
    <w:rsid w:val="00742859"/>
    <w:rsid w:val="00742F16"/>
    <w:rsid w:val="00742F37"/>
    <w:rsid w:val="00743952"/>
    <w:rsid w:val="0074455A"/>
    <w:rsid w:val="00745431"/>
    <w:rsid w:val="007455AA"/>
    <w:rsid w:val="00746CD2"/>
    <w:rsid w:val="00751161"/>
    <w:rsid w:val="00751983"/>
    <w:rsid w:val="00751B85"/>
    <w:rsid w:val="007521E0"/>
    <w:rsid w:val="00752CE7"/>
    <w:rsid w:val="00753294"/>
    <w:rsid w:val="0075476B"/>
    <w:rsid w:val="00754B24"/>
    <w:rsid w:val="00754E3B"/>
    <w:rsid w:val="007561EB"/>
    <w:rsid w:val="00761AE7"/>
    <w:rsid w:val="0076209D"/>
    <w:rsid w:val="0076273B"/>
    <w:rsid w:val="00762786"/>
    <w:rsid w:val="007634B1"/>
    <w:rsid w:val="00764543"/>
    <w:rsid w:val="00765097"/>
    <w:rsid w:val="0076513D"/>
    <w:rsid w:val="00765839"/>
    <w:rsid w:val="007659DD"/>
    <w:rsid w:val="00765F0C"/>
    <w:rsid w:val="00766097"/>
    <w:rsid w:val="00766619"/>
    <w:rsid w:val="007672B4"/>
    <w:rsid w:val="00770626"/>
    <w:rsid w:val="007706FB"/>
    <w:rsid w:val="00771B6D"/>
    <w:rsid w:val="0077414B"/>
    <w:rsid w:val="007749BD"/>
    <w:rsid w:val="00775E3B"/>
    <w:rsid w:val="0077708C"/>
    <w:rsid w:val="007812F1"/>
    <w:rsid w:val="007816F5"/>
    <w:rsid w:val="007832D1"/>
    <w:rsid w:val="007840CC"/>
    <w:rsid w:val="007846F1"/>
    <w:rsid w:val="0078497A"/>
    <w:rsid w:val="007858C0"/>
    <w:rsid w:val="007861BD"/>
    <w:rsid w:val="00786309"/>
    <w:rsid w:val="00786465"/>
    <w:rsid w:val="0078789D"/>
    <w:rsid w:val="00787BD4"/>
    <w:rsid w:val="00791121"/>
    <w:rsid w:val="00791246"/>
    <w:rsid w:val="00791E44"/>
    <w:rsid w:val="00791FC0"/>
    <w:rsid w:val="0079219D"/>
    <w:rsid w:val="00794832"/>
    <w:rsid w:val="00795846"/>
    <w:rsid w:val="00796085"/>
    <w:rsid w:val="00796713"/>
    <w:rsid w:val="007971B2"/>
    <w:rsid w:val="007975C5"/>
    <w:rsid w:val="007A08A8"/>
    <w:rsid w:val="007A1F16"/>
    <w:rsid w:val="007A3202"/>
    <w:rsid w:val="007A377C"/>
    <w:rsid w:val="007A3B65"/>
    <w:rsid w:val="007A4BF9"/>
    <w:rsid w:val="007A5973"/>
    <w:rsid w:val="007A5F1E"/>
    <w:rsid w:val="007A5F5A"/>
    <w:rsid w:val="007A6461"/>
    <w:rsid w:val="007A6F65"/>
    <w:rsid w:val="007A79EF"/>
    <w:rsid w:val="007A7A2F"/>
    <w:rsid w:val="007B01B1"/>
    <w:rsid w:val="007B0F8B"/>
    <w:rsid w:val="007B23EC"/>
    <w:rsid w:val="007B2817"/>
    <w:rsid w:val="007B4F5A"/>
    <w:rsid w:val="007B6752"/>
    <w:rsid w:val="007B6B8D"/>
    <w:rsid w:val="007C0082"/>
    <w:rsid w:val="007C0CF1"/>
    <w:rsid w:val="007C0F75"/>
    <w:rsid w:val="007C0FB6"/>
    <w:rsid w:val="007C0FCB"/>
    <w:rsid w:val="007C2F82"/>
    <w:rsid w:val="007C303B"/>
    <w:rsid w:val="007C395E"/>
    <w:rsid w:val="007C67DA"/>
    <w:rsid w:val="007C762D"/>
    <w:rsid w:val="007C78A7"/>
    <w:rsid w:val="007D168A"/>
    <w:rsid w:val="007D24E5"/>
    <w:rsid w:val="007D255D"/>
    <w:rsid w:val="007D26F2"/>
    <w:rsid w:val="007D29DD"/>
    <w:rsid w:val="007D3D58"/>
    <w:rsid w:val="007D40D4"/>
    <w:rsid w:val="007D4626"/>
    <w:rsid w:val="007D67EF"/>
    <w:rsid w:val="007D6C50"/>
    <w:rsid w:val="007D6F24"/>
    <w:rsid w:val="007D7BC7"/>
    <w:rsid w:val="007D7DEA"/>
    <w:rsid w:val="007D7DEC"/>
    <w:rsid w:val="007D7DEE"/>
    <w:rsid w:val="007E2224"/>
    <w:rsid w:val="007E3D07"/>
    <w:rsid w:val="007E51FB"/>
    <w:rsid w:val="007E64A4"/>
    <w:rsid w:val="007F0465"/>
    <w:rsid w:val="007F143B"/>
    <w:rsid w:val="007F14FC"/>
    <w:rsid w:val="007F2384"/>
    <w:rsid w:val="007F2DD2"/>
    <w:rsid w:val="007F3004"/>
    <w:rsid w:val="007F4C39"/>
    <w:rsid w:val="007F6BB2"/>
    <w:rsid w:val="0080044B"/>
    <w:rsid w:val="008007E9"/>
    <w:rsid w:val="00800F09"/>
    <w:rsid w:val="008013FD"/>
    <w:rsid w:val="0080163F"/>
    <w:rsid w:val="00801CF8"/>
    <w:rsid w:val="00801F32"/>
    <w:rsid w:val="00802A12"/>
    <w:rsid w:val="00803554"/>
    <w:rsid w:val="00803629"/>
    <w:rsid w:val="00803EEC"/>
    <w:rsid w:val="00804EF9"/>
    <w:rsid w:val="008058EE"/>
    <w:rsid w:val="00805C08"/>
    <w:rsid w:val="0080684E"/>
    <w:rsid w:val="00806CCB"/>
    <w:rsid w:val="008074C4"/>
    <w:rsid w:val="0081287A"/>
    <w:rsid w:val="008137E0"/>
    <w:rsid w:val="0081525F"/>
    <w:rsid w:val="0081625C"/>
    <w:rsid w:val="008166BA"/>
    <w:rsid w:val="0081743B"/>
    <w:rsid w:val="0081769E"/>
    <w:rsid w:val="008205B6"/>
    <w:rsid w:val="008208F3"/>
    <w:rsid w:val="0082192C"/>
    <w:rsid w:val="0082273A"/>
    <w:rsid w:val="00822D97"/>
    <w:rsid w:val="00823074"/>
    <w:rsid w:val="00823116"/>
    <w:rsid w:val="0082387E"/>
    <w:rsid w:val="0082421B"/>
    <w:rsid w:val="0082424E"/>
    <w:rsid w:val="008243B7"/>
    <w:rsid w:val="00824BBF"/>
    <w:rsid w:val="00824EF9"/>
    <w:rsid w:val="008260F5"/>
    <w:rsid w:val="00831B6C"/>
    <w:rsid w:val="00832093"/>
    <w:rsid w:val="008320BC"/>
    <w:rsid w:val="008327A7"/>
    <w:rsid w:val="00833729"/>
    <w:rsid w:val="008354AC"/>
    <w:rsid w:val="00836620"/>
    <w:rsid w:val="0083702D"/>
    <w:rsid w:val="008373EF"/>
    <w:rsid w:val="00840067"/>
    <w:rsid w:val="0084044B"/>
    <w:rsid w:val="008407B1"/>
    <w:rsid w:val="00840A25"/>
    <w:rsid w:val="00841771"/>
    <w:rsid w:val="00844247"/>
    <w:rsid w:val="00844800"/>
    <w:rsid w:val="008453D4"/>
    <w:rsid w:val="00847301"/>
    <w:rsid w:val="00847759"/>
    <w:rsid w:val="0085117F"/>
    <w:rsid w:val="008520B5"/>
    <w:rsid w:val="008558C2"/>
    <w:rsid w:val="00855F96"/>
    <w:rsid w:val="00856178"/>
    <w:rsid w:val="008578BC"/>
    <w:rsid w:val="008579F0"/>
    <w:rsid w:val="00861035"/>
    <w:rsid w:val="00862748"/>
    <w:rsid w:val="00862DBC"/>
    <w:rsid w:val="00862E6D"/>
    <w:rsid w:val="008637F7"/>
    <w:rsid w:val="00864444"/>
    <w:rsid w:val="00866FA9"/>
    <w:rsid w:val="008736FD"/>
    <w:rsid w:val="00873E4B"/>
    <w:rsid w:val="0087453F"/>
    <w:rsid w:val="00874E9D"/>
    <w:rsid w:val="008750E9"/>
    <w:rsid w:val="008753D6"/>
    <w:rsid w:val="00876793"/>
    <w:rsid w:val="008779DD"/>
    <w:rsid w:val="00880D30"/>
    <w:rsid w:val="00880D86"/>
    <w:rsid w:val="00881387"/>
    <w:rsid w:val="008815CB"/>
    <w:rsid w:val="0088163F"/>
    <w:rsid w:val="008817E7"/>
    <w:rsid w:val="00882246"/>
    <w:rsid w:val="00882679"/>
    <w:rsid w:val="008839B0"/>
    <w:rsid w:val="00883B1C"/>
    <w:rsid w:val="00883D9A"/>
    <w:rsid w:val="008858CC"/>
    <w:rsid w:val="00886B42"/>
    <w:rsid w:val="008871D0"/>
    <w:rsid w:val="00887858"/>
    <w:rsid w:val="008913E0"/>
    <w:rsid w:val="00891FF3"/>
    <w:rsid w:val="00892C31"/>
    <w:rsid w:val="0089385E"/>
    <w:rsid w:val="008949C8"/>
    <w:rsid w:val="00894AB9"/>
    <w:rsid w:val="00895A82"/>
    <w:rsid w:val="00895B72"/>
    <w:rsid w:val="00895DE4"/>
    <w:rsid w:val="00897984"/>
    <w:rsid w:val="008A0B31"/>
    <w:rsid w:val="008A1ED5"/>
    <w:rsid w:val="008A2164"/>
    <w:rsid w:val="008A22DC"/>
    <w:rsid w:val="008A2BAF"/>
    <w:rsid w:val="008A2F15"/>
    <w:rsid w:val="008A326B"/>
    <w:rsid w:val="008A3EA2"/>
    <w:rsid w:val="008A46C7"/>
    <w:rsid w:val="008A5801"/>
    <w:rsid w:val="008A5BEB"/>
    <w:rsid w:val="008A5F75"/>
    <w:rsid w:val="008A6377"/>
    <w:rsid w:val="008A6E4F"/>
    <w:rsid w:val="008A7374"/>
    <w:rsid w:val="008A7C61"/>
    <w:rsid w:val="008B17F1"/>
    <w:rsid w:val="008B1964"/>
    <w:rsid w:val="008B1E60"/>
    <w:rsid w:val="008B234F"/>
    <w:rsid w:val="008B2923"/>
    <w:rsid w:val="008B34A8"/>
    <w:rsid w:val="008B3F03"/>
    <w:rsid w:val="008B4053"/>
    <w:rsid w:val="008B4343"/>
    <w:rsid w:val="008B5117"/>
    <w:rsid w:val="008B5189"/>
    <w:rsid w:val="008B62BD"/>
    <w:rsid w:val="008B66AA"/>
    <w:rsid w:val="008C02C1"/>
    <w:rsid w:val="008C0432"/>
    <w:rsid w:val="008C0C74"/>
    <w:rsid w:val="008C37BA"/>
    <w:rsid w:val="008C3B8B"/>
    <w:rsid w:val="008C3EC0"/>
    <w:rsid w:val="008C4DBD"/>
    <w:rsid w:val="008C5450"/>
    <w:rsid w:val="008C5992"/>
    <w:rsid w:val="008C5C93"/>
    <w:rsid w:val="008C63EE"/>
    <w:rsid w:val="008C71CB"/>
    <w:rsid w:val="008C7214"/>
    <w:rsid w:val="008D0644"/>
    <w:rsid w:val="008D0A94"/>
    <w:rsid w:val="008D3753"/>
    <w:rsid w:val="008D4957"/>
    <w:rsid w:val="008D565C"/>
    <w:rsid w:val="008D5B47"/>
    <w:rsid w:val="008D5FDA"/>
    <w:rsid w:val="008D675F"/>
    <w:rsid w:val="008D69C3"/>
    <w:rsid w:val="008D6B14"/>
    <w:rsid w:val="008D72D7"/>
    <w:rsid w:val="008E2012"/>
    <w:rsid w:val="008E24C1"/>
    <w:rsid w:val="008E38A9"/>
    <w:rsid w:val="008E3C34"/>
    <w:rsid w:val="008E416E"/>
    <w:rsid w:val="008E4AAA"/>
    <w:rsid w:val="008E4AF3"/>
    <w:rsid w:val="008E5364"/>
    <w:rsid w:val="008E5670"/>
    <w:rsid w:val="008E64BD"/>
    <w:rsid w:val="008E7064"/>
    <w:rsid w:val="008E708E"/>
    <w:rsid w:val="008E7A77"/>
    <w:rsid w:val="008E7D16"/>
    <w:rsid w:val="008F0192"/>
    <w:rsid w:val="008F0B81"/>
    <w:rsid w:val="008F1DED"/>
    <w:rsid w:val="008F2E16"/>
    <w:rsid w:val="008F2FAE"/>
    <w:rsid w:val="008F4589"/>
    <w:rsid w:val="008F6466"/>
    <w:rsid w:val="008F654B"/>
    <w:rsid w:val="009007AA"/>
    <w:rsid w:val="00900D60"/>
    <w:rsid w:val="00901AF8"/>
    <w:rsid w:val="00902682"/>
    <w:rsid w:val="00903224"/>
    <w:rsid w:val="00903399"/>
    <w:rsid w:val="00903696"/>
    <w:rsid w:val="00903BAA"/>
    <w:rsid w:val="00904ADD"/>
    <w:rsid w:val="009055A6"/>
    <w:rsid w:val="009066B5"/>
    <w:rsid w:val="00906E55"/>
    <w:rsid w:val="00907AA4"/>
    <w:rsid w:val="00914213"/>
    <w:rsid w:val="00915205"/>
    <w:rsid w:val="00915402"/>
    <w:rsid w:val="009155A7"/>
    <w:rsid w:val="00915D4D"/>
    <w:rsid w:val="00920585"/>
    <w:rsid w:val="00921F19"/>
    <w:rsid w:val="009228B4"/>
    <w:rsid w:val="009235EE"/>
    <w:rsid w:val="00923DE6"/>
    <w:rsid w:val="00930261"/>
    <w:rsid w:val="0093034A"/>
    <w:rsid w:val="00930C9C"/>
    <w:rsid w:val="00930E0A"/>
    <w:rsid w:val="0093173D"/>
    <w:rsid w:val="009320C6"/>
    <w:rsid w:val="00933559"/>
    <w:rsid w:val="0093408C"/>
    <w:rsid w:val="0093485C"/>
    <w:rsid w:val="00934A02"/>
    <w:rsid w:val="0093531F"/>
    <w:rsid w:val="00936FF0"/>
    <w:rsid w:val="009371DB"/>
    <w:rsid w:val="00937C5F"/>
    <w:rsid w:val="00942281"/>
    <w:rsid w:val="00942F23"/>
    <w:rsid w:val="00943D7B"/>
    <w:rsid w:val="00945175"/>
    <w:rsid w:val="00945262"/>
    <w:rsid w:val="00945390"/>
    <w:rsid w:val="00945913"/>
    <w:rsid w:val="0095192A"/>
    <w:rsid w:val="00951AC3"/>
    <w:rsid w:val="00952845"/>
    <w:rsid w:val="009544F7"/>
    <w:rsid w:val="00954F78"/>
    <w:rsid w:val="0095518C"/>
    <w:rsid w:val="00955250"/>
    <w:rsid w:val="009553AA"/>
    <w:rsid w:val="0095641B"/>
    <w:rsid w:val="00956B66"/>
    <w:rsid w:val="0095718C"/>
    <w:rsid w:val="009601E6"/>
    <w:rsid w:val="009602C2"/>
    <w:rsid w:val="00960C57"/>
    <w:rsid w:val="009622E3"/>
    <w:rsid w:val="00963019"/>
    <w:rsid w:val="009633D4"/>
    <w:rsid w:val="009633FE"/>
    <w:rsid w:val="009635DE"/>
    <w:rsid w:val="0096381F"/>
    <w:rsid w:val="00963BF1"/>
    <w:rsid w:val="00964461"/>
    <w:rsid w:val="00966B1E"/>
    <w:rsid w:val="00966E65"/>
    <w:rsid w:val="00966FAD"/>
    <w:rsid w:val="009679B7"/>
    <w:rsid w:val="00967B0A"/>
    <w:rsid w:val="00967E42"/>
    <w:rsid w:val="009720B7"/>
    <w:rsid w:val="009723B3"/>
    <w:rsid w:val="009735F1"/>
    <w:rsid w:val="00973C31"/>
    <w:rsid w:val="00975246"/>
    <w:rsid w:val="00975AE2"/>
    <w:rsid w:val="00975D89"/>
    <w:rsid w:val="0097687A"/>
    <w:rsid w:val="00976E85"/>
    <w:rsid w:val="009776FB"/>
    <w:rsid w:val="009809F5"/>
    <w:rsid w:val="00980B07"/>
    <w:rsid w:val="009816AD"/>
    <w:rsid w:val="0098278D"/>
    <w:rsid w:val="00982E49"/>
    <w:rsid w:val="00982FD3"/>
    <w:rsid w:val="009831E6"/>
    <w:rsid w:val="00984ADC"/>
    <w:rsid w:val="00986404"/>
    <w:rsid w:val="009864B6"/>
    <w:rsid w:val="00987032"/>
    <w:rsid w:val="00987609"/>
    <w:rsid w:val="00987850"/>
    <w:rsid w:val="00990A56"/>
    <w:rsid w:val="00990D80"/>
    <w:rsid w:val="00990E6F"/>
    <w:rsid w:val="009924E5"/>
    <w:rsid w:val="009930C5"/>
    <w:rsid w:val="00993B96"/>
    <w:rsid w:val="00993F01"/>
    <w:rsid w:val="009944CE"/>
    <w:rsid w:val="009951CB"/>
    <w:rsid w:val="00995C67"/>
    <w:rsid w:val="00996129"/>
    <w:rsid w:val="009971BC"/>
    <w:rsid w:val="009A1040"/>
    <w:rsid w:val="009A204C"/>
    <w:rsid w:val="009A2BAF"/>
    <w:rsid w:val="009A3101"/>
    <w:rsid w:val="009A3289"/>
    <w:rsid w:val="009A3313"/>
    <w:rsid w:val="009A3546"/>
    <w:rsid w:val="009A467E"/>
    <w:rsid w:val="009A51E9"/>
    <w:rsid w:val="009A58F1"/>
    <w:rsid w:val="009A6849"/>
    <w:rsid w:val="009B05D4"/>
    <w:rsid w:val="009B1E9F"/>
    <w:rsid w:val="009B1EA1"/>
    <w:rsid w:val="009B2BC7"/>
    <w:rsid w:val="009B300B"/>
    <w:rsid w:val="009B3061"/>
    <w:rsid w:val="009B3082"/>
    <w:rsid w:val="009B32BF"/>
    <w:rsid w:val="009B46C6"/>
    <w:rsid w:val="009B533E"/>
    <w:rsid w:val="009B543A"/>
    <w:rsid w:val="009B5C47"/>
    <w:rsid w:val="009B6B61"/>
    <w:rsid w:val="009B7C39"/>
    <w:rsid w:val="009C07ED"/>
    <w:rsid w:val="009C3182"/>
    <w:rsid w:val="009C4795"/>
    <w:rsid w:val="009C4FAF"/>
    <w:rsid w:val="009C5EB0"/>
    <w:rsid w:val="009C6EC6"/>
    <w:rsid w:val="009C7E37"/>
    <w:rsid w:val="009D099B"/>
    <w:rsid w:val="009D11A6"/>
    <w:rsid w:val="009D1BA3"/>
    <w:rsid w:val="009D2672"/>
    <w:rsid w:val="009D4A68"/>
    <w:rsid w:val="009D56F9"/>
    <w:rsid w:val="009D730A"/>
    <w:rsid w:val="009D79A0"/>
    <w:rsid w:val="009D7F4E"/>
    <w:rsid w:val="009E01C9"/>
    <w:rsid w:val="009E135E"/>
    <w:rsid w:val="009E3391"/>
    <w:rsid w:val="009E41A4"/>
    <w:rsid w:val="009E47F5"/>
    <w:rsid w:val="009E4ADC"/>
    <w:rsid w:val="009E529E"/>
    <w:rsid w:val="009E543B"/>
    <w:rsid w:val="009E5960"/>
    <w:rsid w:val="009E6239"/>
    <w:rsid w:val="009E6DC8"/>
    <w:rsid w:val="009F166E"/>
    <w:rsid w:val="009F23AD"/>
    <w:rsid w:val="009F3463"/>
    <w:rsid w:val="009F42C3"/>
    <w:rsid w:val="009F6E90"/>
    <w:rsid w:val="00A00EFB"/>
    <w:rsid w:val="00A01CED"/>
    <w:rsid w:val="00A03B4E"/>
    <w:rsid w:val="00A058EA"/>
    <w:rsid w:val="00A0647A"/>
    <w:rsid w:val="00A0710E"/>
    <w:rsid w:val="00A10214"/>
    <w:rsid w:val="00A103C1"/>
    <w:rsid w:val="00A10C54"/>
    <w:rsid w:val="00A10DD1"/>
    <w:rsid w:val="00A11BC9"/>
    <w:rsid w:val="00A13963"/>
    <w:rsid w:val="00A15EA5"/>
    <w:rsid w:val="00A1644F"/>
    <w:rsid w:val="00A16FD8"/>
    <w:rsid w:val="00A20280"/>
    <w:rsid w:val="00A213A2"/>
    <w:rsid w:val="00A22025"/>
    <w:rsid w:val="00A22B1C"/>
    <w:rsid w:val="00A233CD"/>
    <w:rsid w:val="00A264D5"/>
    <w:rsid w:val="00A266F8"/>
    <w:rsid w:val="00A269D8"/>
    <w:rsid w:val="00A26BF6"/>
    <w:rsid w:val="00A27408"/>
    <w:rsid w:val="00A308F4"/>
    <w:rsid w:val="00A326D8"/>
    <w:rsid w:val="00A34186"/>
    <w:rsid w:val="00A3480D"/>
    <w:rsid w:val="00A3529D"/>
    <w:rsid w:val="00A35F7D"/>
    <w:rsid w:val="00A36C8B"/>
    <w:rsid w:val="00A411A5"/>
    <w:rsid w:val="00A41992"/>
    <w:rsid w:val="00A423E4"/>
    <w:rsid w:val="00A425D7"/>
    <w:rsid w:val="00A429E9"/>
    <w:rsid w:val="00A42BC4"/>
    <w:rsid w:val="00A42DA4"/>
    <w:rsid w:val="00A42F2F"/>
    <w:rsid w:val="00A42FE3"/>
    <w:rsid w:val="00A430F8"/>
    <w:rsid w:val="00A43F31"/>
    <w:rsid w:val="00A443D0"/>
    <w:rsid w:val="00A4571C"/>
    <w:rsid w:val="00A468AB"/>
    <w:rsid w:val="00A471FC"/>
    <w:rsid w:val="00A47432"/>
    <w:rsid w:val="00A478C6"/>
    <w:rsid w:val="00A47E38"/>
    <w:rsid w:val="00A50548"/>
    <w:rsid w:val="00A5140A"/>
    <w:rsid w:val="00A52292"/>
    <w:rsid w:val="00A52845"/>
    <w:rsid w:val="00A53938"/>
    <w:rsid w:val="00A53966"/>
    <w:rsid w:val="00A54620"/>
    <w:rsid w:val="00A56294"/>
    <w:rsid w:val="00A56959"/>
    <w:rsid w:val="00A57C95"/>
    <w:rsid w:val="00A60003"/>
    <w:rsid w:val="00A612A8"/>
    <w:rsid w:val="00A61821"/>
    <w:rsid w:val="00A62077"/>
    <w:rsid w:val="00A6227D"/>
    <w:rsid w:val="00A63BB3"/>
    <w:rsid w:val="00A63DE6"/>
    <w:rsid w:val="00A65E14"/>
    <w:rsid w:val="00A66EA3"/>
    <w:rsid w:val="00A70B02"/>
    <w:rsid w:val="00A71DA5"/>
    <w:rsid w:val="00A720B2"/>
    <w:rsid w:val="00A7229E"/>
    <w:rsid w:val="00A72E7E"/>
    <w:rsid w:val="00A73221"/>
    <w:rsid w:val="00A73B69"/>
    <w:rsid w:val="00A74710"/>
    <w:rsid w:val="00A74795"/>
    <w:rsid w:val="00A75DE7"/>
    <w:rsid w:val="00A75F58"/>
    <w:rsid w:val="00A7602E"/>
    <w:rsid w:val="00A774D8"/>
    <w:rsid w:val="00A775B8"/>
    <w:rsid w:val="00A7785C"/>
    <w:rsid w:val="00A81219"/>
    <w:rsid w:val="00A81913"/>
    <w:rsid w:val="00A8228C"/>
    <w:rsid w:val="00A82EC6"/>
    <w:rsid w:val="00A836F4"/>
    <w:rsid w:val="00A8371F"/>
    <w:rsid w:val="00A848D2"/>
    <w:rsid w:val="00A84ECE"/>
    <w:rsid w:val="00A87D16"/>
    <w:rsid w:val="00A87DE5"/>
    <w:rsid w:val="00A909C5"/>
    <w:rsid w:val="00A90F03"/>
    <w:rsid w:val="00A91740"/>
    <w:rsid w:val="00A92E83"/>
    <w:rsid w:val="00A93617"/>
    <w:rsid w:val="00A942E6"/>
    <w:rsid w:val="00A949FD"/>
    <w:rsid w:val="00A95257"/>
    <w:rsid w:val="00AA1343"/>
    <w:rsid w:val="00AA1E26"/>
    <w:rsid w:val="00AA1F54"/>
    <w:rsid w:val="00AA3AEF"/>
    <w:rsid w:val="00AA4573"/>
    <w:rsid w:val="00AA5116"/>
    <w:rsid w:val="00AA6F9D"/>
    <w:rsid w:val="00AB038D"/>
    <w:rsid w:val="00AB04C2"/>
    <w:rsid w:val="00AB1800"/>
    <w:rsid w:val="00AB2899"/>
    <w:rsid w:val="00AB2937"/>
    <w:rsid w:val="00AB298E"/>
    <w:rsid w:val="00AB2B61"/>
    <w:rsid w:val="00AB5E23"/>
    <w:rsid w:val="00AB65AC"/>
    <w:rsid w:val="00AB68FB"/>
    <w:rsid w:val="00AB6B28"/>
    <w:rsid w:val="00AB72B5"/>
    <w:rsid w:val="00AC0C35"/>
    <w:rsid w:val="00AC1F38"/>
    <w:rsid w:val="00AC2B2E"/>
    <w:rsid w:val="00AC2FAA"/>
    <w:rsid w:val="00AC3C80"/>
    <w:rsid w:val="00AC4316"/>
    <w:rsid w:val="00AC490F"/>
    <w:rsid w:val="00AC6C4B"/>
    <w:rsid w:val="00AC6E50"/>
    <w:rsid w:val="00AC6E6A"/>
    <w:rsid w:val="00AC701E"/>
    <w:rsid w:val="00AC7149"/>
    <w:rsid w:val="00AC7335"/>
    <w:rsid w:val="00AC7374"/>
    <w:rsid w:val="00AC7F29"/>
    <w:rsid w:val="00AD0404"/>
    <w:rsid w:val="00AD266F"/>
    <w:rsid w:val="00AD3009"/>
    <w:rsid w:val="00AD449D"/>
    <w:rsid w:val="00AD45B0"/>
    <w:rsid w:val="00AD6430"/>
    <w:rsid w:val="00AD6818"/>
    <w:rsid w:val="00AD6A37"/>
    <w:rsid w:val="00AD7903"/>
    <w:rsid w:val="00AE0C75"/>
    <w:rsid w:val="00AE12FF"/>
    <w:rsid w:val="00AE18B7"/>
    <w:rsid w:val="00AE2A7A"/>
    <w:rsid w:val="00AE336D"/>
    <w:rsid w:val="00AE38D2"/>
    <w:rsid w:val="00AE441D"/>
    <w:rsid w:val="00AE54E9"/>
    <w:rsid w:val="00AE5D4F"/>
    <w:rsid w:val="00AE630D"/>
    <w:rsid w:val="00AF30F0"/>
    <w:rsid w:val="00AF3A28"/>
    <w:rsid w:val="00AF44C8"/>
    <w:rsid w:val="00AF48A3"/>
    <w:rsid w:val="00AF4F72"/>
    <w:rsid w:val="00AF5D09"/>
    <w:rsid w:val="00AF6925"/>
    <w:rsid w:val="00AF778D"/>
    <w:rsid w:val="00B00E62"/>
    <w:rsid w:val="00B00EF9"/>
    <w:rsid w:val="00B01D4C"/>
    <w:rsid w:val="00B02231"/>
    <w:rsid w:val="00B02738"/>
    <w:rsid w:val="00B02A03"/>
    <w:rsid w:val="00B03769"/>
    <w:rsid w:val="00B038FB"/>
    <w:rsid w:val="00B046A1"/>
    <w:rsid w:val="00B048CE"/>
    <w:rsid w:val="00B05975"/>
    <w:rsid w:val="00B06A1A"/>
    <w:rsid w:val="00B06ACE"/>
    <w:rsid w:val="00B104BF"/>
    <w:rsid w:val="00B11039"/>
    <w:rsid w:val="00B12771"/>
    <w:rsid w:val="00B13251"/>
    <w:rsid w:val="00B14EA3"/>
    <w:rsid w:val="00B14F17"/>
    <w:rsid w:val="00B15B66"/>
    <w:rsid w:val="00B167BF"/>
    <w:rsid w:val="00B16CAA"/>
    <w:rsid w:val="00B21124"/>
    <w:rsid w:val="00B21DB9"/>
    <w:rsid w:val="00B23FE0"/>
    <w:rsid w:val="00B24BB5"/>
    <w:rsid w:val="00B2551B"/>
    <w:rsid w:val="00B25AB3"/>
    <w:rsid w:val="00B25DE1"/>
    <w:rsid w:val="00B26170"/>
    <w:rsid w:val="00B2680C"/>
    <w:rsid w:val="00B26E91"/>
    <w:rsid w:val="00B303DD"/>
    <w:rsid w:val="00B31768"/>
    <w:rsid w:val="00B3275B"/>
    <w:rsid w:val="00B344A7"/>
    <w:rsid w:val="00B36271"/>
    <w:rsid w:val="00B37EE9"/>
    <w:rsid w:val="00B40BF5"/>
    <w:rsid w:val="00B4254C"/>
    <w:rsid w:val="00B42EB6"/>
    <w:rsid w:val="00B4344E"/>
    <w:rsid w:val="00B436F8"/>
    <w:rsid w:val="00B43C92"/>
    <w:rsid w:val="00B43EB5"/>
    <w:rsid w:val="00B44B08"/>
    <w:rsid w:val="00B45862"/>
    <w:rsid w:val="00B46D33"/>
    <w:rsid w:val="00B474FB"/>
    <w:rsid w:val="00B509BB"/>
    <w:rsid w:val="00B50CD3"/>
    <w:rsid w:val="00B511F0"/>
    <w:rsid w:val="00B529E8"/>
    <w:rsid w:val="00B52DFF"/>
    <w:rsid w:val="00B52F05"/>
    <w:rsid w:val="00B52F54"/>
    <w:rsid w:val="00B56D6C"/>
    <w:rsid w:val="00B56FFF"/>
    <w:rsid w:val="00B5796D"/>
    <w:rsid w:val="00B600CB"/>
    <w:rsid w:val="00B606D8"/>
    <w:rsid w:val="00B61DD6"/>
    <w:rsid w:val="00B63BCB"/>
    <w:rsid w:val="00B6686B"/>
    <w:rsid w:val="00B672B6"/>
    <w:rsid w:val="00B7077A"/>
    <w:rsid w:val="00B70799"/>
    <w:rsid w:val="00B70B59"/>
    <w:rsid w:val="00B71D2F"/>
    <w:rsid w:val="00B71FE1"/>
    <w:rsid w:val="00B721F0"/>
    <w:rsid w:val="00B726AF"/>
    <w:rsid w:val="00B7285C"/>
    <w:rsid w:val="00B73072"/>
    <w:rsid w:val="00B74292"/>
    <w:rsid w:val="00B74A2A"/>
    <w:rsid w:val="00B7541E"/>
    <w:rsid w:val="00B77990"/>
    <w:rsid w:val="00B80FDD"/>
    <w:rsid w:val="00B81286"/>
    <w:rsid w:val="00B81EB1"/>
    <w:rsid w:val="00B826A0"/>
    <w:rsid w:val="00B8374B"/>
    <w:rsid w:val="00B837D1"/>
    <w:rsid w:val="00B85331"/>
    <w:rsid w:val="00B86A8D"/>
    <w:rsid w:val="00B875AA"/>
    <w:rsid w:val="00B90597"/>
    <w:rsid w:val="00B93025"/>
    <w:rsid w:val="00B9383D"/>
    <w:rsid w:val="00B93D53"/>
    <w:rsid w:val="00B94323"/>
    <w:rsid w:val="00B94609"/>
    <w:rsid w:val="00B94A1B"/>
    <w:rsid w:val="00B958B8"/>
    <w:rsid w:val="00B96788"/>
    <w:rsid w:val="00B96DE2"/>
    <w:rsid w:val="00B96FC3"/>
    <w:rsid w:val="00B9753D"/>
    <w:rsid w:val="00B97628"/>
    <w:rsid w:val="00BA1088"/>
    <w:rsid w:val="00BA1B20"/>
    <w:rsid w:val="00BA25A9"/>
    <w:rsid w:val="00BA3013"/>
    <w:rsid w:val="00BA3E81"/>
    <w:rsid w:val="00BA3E8E"/>
    <w:rsid w:val="00BA44A2"/>
    <w:rsid w:val="00BA4ABD"/>
    <w:rsid w:val="00BA5BBF"/>
    <w:rsid w:val="00BA65D6"/>
    <w:rsid w:val="00BA6DEC"/>
    <w:rsid w:val="00BB04D0"/>
    <w:rsid w:val="00BB1B7B"/>
    <w:rsid w:val="00BB1CD6"/>
    <w:rsid w:val="00BB384B"/>
    <w:rsid w:val="00BB3B1B"/>
    <w:rsid w:val="00BB4A19"/>
    <w:rsid w:val="00BB4BC8"/>
    <w:rsid w:val="00BB7013"/>
    <w:rsid w:val="00BC0AC7"/>
    <w:rsid w:val="00BC16E9"/>
    <w:rsid w:val="00BC23D9"/>
    <w:rsid w:val="00BC3255"/>
    <w:rsid w:val="00BC36E3"/>
    <w:rsid w:val="00BC5847"/>
    <w:rsid w:val="00BC6852"/>
    <w:rsid w:val="00BC6967"/>
    <w:rsid w:val="00BC7563"/>
    <w:rsid w:val="00BC7B2A"/>
    <w:rsid w:val="00BD0075"/>
    <w:rsid w:val="00BD0748"/>
    <w:rsid w:val="00BD0973"/>
    <w:rsid w:val="00BD0A49"/>
    <w:rsid w:val="00BD1B80"/>
    <w:rsid w:val="00BD203A"/>
    <w:rsid w:val="00BD25F4"/>
    <w:rsid w:val="00BD6467"/>
    <w:rsid w:val="00BD649F"/>
    <w:rsid w:val="00BD6631"/>
    <w:rsid w:val="00BD79F7"/>
    <w:rsid w:val="00BE089F"/>
    <w:rsid w:val="00BE0A6C"/>
    <w:rsid w:val="00BE1661"/>
    <w:rsid w:val="00BE3603"/>
    <w:rsid w:val="00BE3A00"/>
    <w:rsid w:val="00BE4A8B"/>
    <w:rsid w:val="00BE5711"/>
    <w:rsid w:val="00BE6238"/>
    <w:rsid w:val="00BE6A5A"/>
    <w:rsid w:val="00BF017C"/>
    <w:rsid w:val="00BF02D6"/>
    <w:rsid w:val="00BF149C"/>
    <w:rsid w:val="00BF21F3"/>
    <w:rsid w:val="00BF2AE6"/>
    <w:rsid w:val="00BF2C41"/>
    <w:rsid w:val="00BF2C9F"/>
    <w:rsid w:val="00BF4419"/>
    <w:rsid w:val="00BF4CA2"/>
    <w:rsid w:val="00BF525A"/>
    <w:rsid w:val="00BF5B1A"/>
    <w:rsid w:val="00BF6469"/>
    <w:rsid w:val="00BF6C51"/>
    <w:rsid w:val="00C01434"/>
    <w:rsid w:val="00C0152A"/>
    <w:rsid w:val="00C01E5A"/>
    <w:rsid w:val="00C0225D"/>
    <w:rsid w:val="00C02A05"/>
    <w:rsid w:val="00C030F5"/>
    <w:rsid w:val="00C032AD"/>
    <w:rsid w:val="00C03D93"/>
    <w:rsid w:val="00C04811"/>
    <w:rsid w:val="00C04BAB"/>
    <w:rsid w:val="00C04C47"/>
    <w:rsid w:val="00C04CF5"/>
    <w:rsid w:val="00C053EA"/>
    <w:rsid w:val="00C06289"/>
    <w:rsid w:val="00C07403"/>
    <w:rsid w:val="00C1001D"/>
    <w:rsid w:val="00C100A7"/>
    <w:rsid w:val="00C1039E"/>
    <w:rsid w:val="00C1343F"/>
    <w:rsid w:val="00C16575"/>
    <w:rsid w:val="00C16993"/>
    <w:rsid w:val="00C169CB"/>
    <w:rsid w:val="00C179B4"/>
    <w:rsid w:val="00C17C09"/>
    <w:rsid w:val="00C17C67"/>
    <w:rsid w:val="00C2179D"/>
    <w:rsid w:val="00C22178"/>
    <w:rsid w:val="00C225AC"/>
    <w:rsid w:val="00C23A90"/>
    <w:rsid w:val="00C24FD6"/>
    <w:rsid w:val="00C2637D"/>
    <w:rsid w:val="00C26FCE"/>
    <w:rsid w:val="00C27547"/>
    <w:rsid w:val="00C27783"/>
    <w:rsid w:val="00C27A50"/>
    <w:rsid w:val="00C300E7"/>
    <w:rsid w:val="00C3059B"/>
    <w:rsid w:val="00C305AE"/>
    <w:rsid w:val="00C30632"/>
    <w:rsid w:val="00C3091F"/>
    <w:rsid w:val="00C31783"/>
    <w:rsid w:val="00C31C03"/>
    <w:rsid w:val="00C33B9B"/>
    <w:rsid w:val="00C34354"/>
    <w:rsid w:val="00C3472E"/>
    <w:rsid w:val="00C3544C"/>
    <w:rsid w:val="00C37962"/>
    <w:rsid w:val="00C401AB"/>
    <w:rsid w:val="00C40463"/>
    <w:rsid w:val="00C41337"/>
    <w:rsid w:val="00C41E92"/>
    <w:rsid w:val="00C4240B"/>
    <w:rsid w:val="00C42B58"/>
    <w:rsid w:val="00C43438"/>
    <w:rsid w:val="00C44881"/>
    <w:rsid w:val="00C44A7C"/>
    <w:rsid w:val="00C47F99"/>
    <w:rsid w:val="00C50CD1"/>
    <w:rsid w:val="00C51A32"/>
    <w:rsid w:val="00C54301"/>
    <w:rsid w:val="00C54439"/>
    <w:rsid w:val="00C54CCA"/>
    <w:rsid w:val="00C54F26"/>
    <w:rsid w:val="00C55153"/>
    <w:rsid w:val="00C56750"/>
    <w:rsid w:val="00C56A6F"/>
    <w:rsid w:val="00C56B4D"/>
    <w:rsid w:val="00C57B60"/>
    <w:rsid w:val="00C57E17"/>
    <w:rsid w:val="00C606C2"/>
    <w:rsid w:val="00C61038"/>
    <w:rsid w:val="00C611EF"/>
    <w:rsid w:val="00C622AC"/>
    <w:rsid w:val="00C62367"/>
    <w:rsid w:val="00C6346B"/>
    <w:rsid w:val="00C64017"/>
    <w:rsid w:val="00C65A95"/>
    <w:rsid w:val="00C677C6"/>
    <w:rsid w:val="00C71333"/>
    <w:rsid w:val="00C717E2"/>
    <w:rsid w:val="00C71DA8"/>
    <w:rsid w:val="00C726B0"/>
    <w:rsid w:val="00C72704"/>
    <w:rsid w:val="00C729C2"/>
    <w:rsid w:val="00C735A0"/>
    <w:rsid w:val="00C74D21"/>
    <w:rsid w:val="00C75698"/>
    <w:rsid w:val="00C7586F"/>
    <w:rsid w:val="00C7748A"/>
    <w:rsid w:val="00C77FD5"/>
    <w:rsid w:val="00C8156C"/>
    <w:rsid w:val="00C82537"/>
    <w:rsid w:val="00C83038"/>
    <w:rsid w:val="00C83D18"/>
    <w:rsid w:val="00C84095"/>
    <w:rsid w:val="00C84188"/>
    <w:rsid w:val="00C8497B"/>
    <w:rsid w:val="00C850E9"/>
    <w:rsid w:val="00C85D60"/>
    <w:rsid w:val="00C85E3F"/>
    <w:rsid w:val="00C8698D"/>
    <w:rsid w:val="00C86D26"/>
    <w:rsid w:val="00C87C29"/>
    <w:rsid w:val="00C9188C"/>
    <w:rsid w:val="00C9268A"/>
    <w:rsid w:val="00C92849"/>
    <w:rsid w:val="00C9311B"/>
    <w:rsid w:val="00C94441"/>
    <w:rsid w:val="00C94876"/>
    <w:rsid w:val="00C95631"/>
    <w:rsid w:val="00C95C94"/>
    <w:rsid w:val="00C95E74"/>
    <w:rsid w:val="00C97DB3"/>
    <w:rsid w:val="00CA138E"/>
    <w:rsid w:val="00CA1C7E"/>
    <w:rsid w:val="00CA1F86"/>
    <w:rsid w:val="00CA4775"/>
    <w:rsid w:val="00CA5135"/>
    <w:rsid w:val="00CA5E28"/>
    <w:rsid w:val="00CA660B"/>
    <w:rsid w:val="00CA7AC6"/>
    <w:rsid w:val="00CA7C45"/>
    <w:rsid w:val="00CA7CC8"/>
    <w:rsid w:val="00CB0A6E"/>
    <w:rsid w:val="00CB1244"/>
    <w:rsid w:val="00CB2352"/>
    <w:rsid w:val="00CB2B73"/>
    <w:rsid w:val="00CB30FF"/>
    <w:rsid w:val="00CB32DA"/>
    <w:rsid w:val="00CB34BC"/>
    <w:rsid w:val="00CB3F61"/>
    <w:rsid w:val="00CB439E"/>
    <w:rsid w:val="00CB500B"/>
    <w:rsid w:val="00CB622D"/>
    <w:rsid w:val="00CB7B12"/>
    <w:rsid w:val="00CB7FE3"/>
    <w:rsid w:val="00CC005D"/>
    <w:rsid w:val="00CC19C0"/>
    <w:rsid w:val="00CC2B50"/>
    <w:rsid w:val="00CC2C2E"/>
    <w:rsid w:val="00CC2D94"/>
    <w:rsid w:val="00CC3B67"/>
    <w:rsid w:val="00CC46E0"/>
    <w:rsid w:val="00CC5D5E"/>
    <w:rsid w:val="00CC5EFE"/>
    <w:rsid w:val="00CC6B32"/>
    <w:rsid w:val="00CC718B"/>
    <w:rsid w:val="00CD056F"/>
    <w:rsid w:val="00CD0704"/>
    <w:rsid w:val="00CD09BA"/>
    <w:rsid w:val="00CD37A1"/>
    <w:rsid w:val="00CD44BF"/>
    <w:rsid w:val="00CD45FD"/>
    <w:rsid w:val="00CD4B95"/>
    <w:rsid w:val="00CD5562"/>
    <w:rsid w:val="00CD5745"/>
    <w:rsid w:val="00CE0BD4"/>
    <w:rsid w:val="00CE1C56"/>
    <w:rsid w:val="00CE2824"/>
    <w:rsid w:val="00CE3D8D"/>
    <w:rsid w:val="00CE4F2C"/>
    <w:rsid w:val="00CE5081"/>
    <w:rsid w:val="00CE5187"/>
    <w:rsid w:val="00CE567F"/>
    <w:rsid w:val="00CE5C3E"/>
    <w:rsid w:val="00CE62F4"/>
    <w:rsid w:val="00CE6FD5"/>
    <w:rsid w:val="00CE7603"/>
    <w:rsid w:val="00CE76F8"/>
    <w:rsid w:val="00CE7C4A"/>
    <w:rsid w:val="00CF06F6"/>
    <w:rsid w:val="00CF1C91"/>
    <w:rsid w:val="00CF33C1"/>
    <w:rsid w:val="00CF4A9B"/>
    <w:rsid w:val="00CF4FC7"/>
    <w:rsid w:val="00CF5D55"/>
    <w:rsid w:val="00CF7CE5"/>
    <w:rsid w:val="00D01C6D"/>
    <w:rsid w:val="00D02515"/>
    <w:rsid w:val="00D02564"/>
    <w:rsid w:val="00D02671"/>
    <w:rsid w:val="00D02D30"/>
    <w:rsid w:val="00D03163"/>
    <w:rsid w:val="00D03A00"/>
    <w:rsid w:val="00D03A7A"/>
    <w:rsid w:val="00D0557E"/>
    <w:rsid w:val="00D06D8C"/>
    <w:rsid w:val="00D073FA"/>
    <w:rsid w:val="00D07E4C"/>
    <w:rsid w:val="00D10AB1"/>
    <w:rsid w:val="00D10CA0"/>
    <w:rsid w:val="00D123EF"/>
    <w:rsid w:val="00D1370C"/>
    <w:rsid w:val="00D13C89"/>
    <w:rsid w:val="00D13D99"/>
    <w:rsid w:val="00D154FE"/>
    <w:rsid w:val="00D1750D"/>
    <w:rsid w:val="00D20379"/>
    <w:rsid w:val="00D20A7C"/>
    <w:rsid w:val="00D214BC"/>
    <w:rsid w:val="00D22236"/>
    <w:rsid w:val="00D22260"/>
    <w:rsid w:val="00D22357"/>
    <w:rsid w:val="00D2421A"/>
    <w:rsid w:val="00D257AC"/>
    <w:rsid w:val="00D25D8B"/>
    <w:rsid w:val="00D2633E"/>
    <w:rsid w:val="00D26FF6"/>
    <w:rsid w:val="00D273DB"/>
    <w:rsid w:val="00D30786"/>
    <w:rsid w:val="00D30C50"/>
    <w:rsid w:val="00D30F8D"/>
    <w:rsid w:val="00D31265"/>
    <w:rsid w:val="00D31582"/>
    <w:rsid w:val="00D31762"/>
    <w:rsid w:val="00D31816"/>
    <w:rsid w:val="00D31B45"/>
    <w:rsid w:val="00D329AC"/>
    <w:rsid w:val="00D33ED7"/>
    <w:rsid w:val="00D34547"/>
    <w:rsid w:val="00D37352"/>
    <w:rsid w:val="00D37A71"/>
    <w:rsid w:val="00D37E8B"/>
    <w:rsid w:val="00D40217"/>
    <w:rsid w:val="00D40D21"/>
    <w:rsid w:val="00D4266D"/>
    <w:rsid w:val="00D42941"/>
    <w:rsid w:val="00D45E29"/>
    <w:rsid w:val="00D4677A"/>
    <w:rsid w:val="00D50D32"/>
    <w:rsid w:val="00D50F80"/>
    <w:rsid w:val="00D52A84"/>
    <w:rsid w:val="00D553A8"/>
    <w:rsid w:val="00D556EC"/>
    <w:rsid w:val="00D558A1"/>
    <w:rsid w:val="00D56B99"/>
    <w:rsid w:val="00D57A47"/>
    <w:rsid w:val="00D60119"/>
    <w:rsid w:val="00D61CC8"/>
    <w:rsid w:val="00D625E7"/>
    <w:rsid w:val="00D62AD9"/>
    <w:rsid w:val="00D63902"/>
    <w:rsid w:val="00D63C32"/>
    <w:rsid w:val="00D63F43"/>
    <w:rsid w:val="00D64D4B"/>
    <w:rsid w:val="00D64EBB"/>
    <w:rsid w:val="00D65E13"/>
    <w:rsid w:val="00D662EF"/>
    <w:rsid w:val="00D6692C"/>
    <w:rsid w:val="00D67F52"/>
    <w:rsid w:val="00D70DC3"/>
    <w:rsid w:val="00D7110C"/>
    <w:rsid w:val="00D7116E"/>
    <w:rsid w:val="00D717E7"/>
    <w:rsid w:val="00D72CCD"/>
    <w:rsid w:val="00D74A50"/>
    <w:rsid w:val="00D75639"/>
    <w:rsid w:val="00D75EBB"/>
    <w:rsid w:val="00D7738D"/>
    <w:rsid w:val="00D805B2"/>
    <w:rsid w:val="00D80643"/>
    <w:rsid w:val="00D80ACA"/>
    <w:rsid w:val="00D81AAC"/>
    <w:rsid w:val="00D821DE"/>
    <w:rsid w:val="00D82684"/>
    <w:rsid w:val="00D82709"/>
    <w:rsid w:val="00D8328F"/>
    <w:rsid w:val="00D8335A"/>
    <w:rsid w:val="00D840BE"/>
    <w:rsid w:val="00D84875"/>
    <w:rsid w:val="00D84ED0"/>
    <w:rsid w:val="00D85857"/>
    <w:rsid w:val="00D85ED3"/>
    <w:rsid w:val="00D87069"/>
    <w:rsid w:val="00D877CB"/>
    <w:rsid w:val="00D904FF"/>
    <w:rsid w:val="00D908CA"/>
    <w:rsid w:val="00D91462"/>
    <w:rsid w:val="00D91AD3"/>
    <w:rsid w:val="00D92061"/>
    <w:rsid w:val="00D92304"/>
    <w:rsid w:val="00D92C37"/>
    <w:rsid w:val="00D9379A"/>
    <w:rsid w:val="00D93E49"/>
    <w:rsid w:val="00D9692B"/>
    <w:rsid w:val="00D96B1C"/>
    <w:rsid w:val="00DA0C13"/>
    <w:rsid w:val="00DA1571"/>
    <w:rsid w:val="00DA1731"/>
    <w:rsid w:val="00DA331F"/>
    <w:rsid w:val="00DA4F7D"/>
    <w:rsid w:val="00DA5872"/>
    <w:rsid w:val="00DA5DAA"/>
    <w:rsid w:val="00DB087F"/>
    <w:rsid w:val="00DB114A"/>
    <w:rsid w:val="00DB1BA8"/>
    <w:rsid w:val="00DB1DC1"/>
    <w:rsid w:val="00DB220E"/>
    <w:rsid w:val="00DB3F1D"/>
    <w:rsid w:val="00DB4F38"/>
    <w:rsid w:val="00DB511D"/>
    <w:rsid w:val="00DB6794"/>
    <w:rsid w:val="00DB6F9E"/>
    <w:rsid w:val="00DC1740"/>
    <w:rsid w:val="00DC22AE"/>
    <w:rsid w:val="00DC3349"/>
    <w:rsid w:val="00DC6801"/>
    <w:rsid w:val="00DC7735"/>
    <w:rsid w:val="00DD0F1D"/>
    <w:rsid w:val="00DD2AD2"/>
    <w:rsid w:val="00DD2B79"/>
    <w:rsid w:val="00DD34C3"/>
    <w:rsid w:val="00DD3D06"/>
    <w:rsid w:val="00DD47BD"/>
    <w:rsid w:val="00DD4B69"/>
    <w:rsid w:val="00DD4C13"/>
    <w:rsid w:val="00DD6DEE"/>
    <w:rsid w:val="00DD7B85"/>
    <w:rsid w:val="00DE015B"/>
    <w:rsid w:val="00DE122F"/>
    <w:rsid w:val="00DE31D0"/>
    <w:rsid w:val="00DE39DD"/>
    <w:rsid w:val="00DE47D9"/>
    <w:rsid w:val="00DE5534"/>
    <w:rsid w:val="00DE59A1"/>
    <w:rsid w:val="00DE6000"/>
    <w:rsid w:val="00DE6698"/>
    <w:rsid w:val="00DE73D5"/>
    <w:rsid w:val="00DE7794"/>
    <w:rsid w:val="00DE7FAA"/>
    <w:rsid w:val="00DF03CF"/>
    <w:rsid w:val="00DF0FF2"/>
    <w:rsid w:val="00DF362C"/>
    <w:rsid w:val="00DF4AD2"/>
    <w:rsid w:val="00DF6104"/>
    <w:rsid w:val="00DF762D"/>
    <w:rsid w:val="00E017BF"/>
    <w:rsid w:val="00E02207"/>
    <w:rsid w:val="00E027F8"/>
    <w:rsid w:val="00E028E1"/>
    <w:rsid w:val="00E03A45"/>
    <w:rsid w:val="00E06419"/>
    <w:rsid w:val="00E06532"/>
    <w:rsid w:val="00E0681E"/>
    <w:rsid w:val="00E0739D"/>
    <w:rsid w:val="00E0754D"/>
    <w:rsid w:val="00E10ADF"/>
    <w:rsid w:val="00E10F22"/>
    <w:rsid w:val="00E10F54"/>
    <w:rsid w:val="00E119E2"/>
    <w:rsid w:val="00E123F0"/>
    <w:rsid w:val="00E13918"/>
    <w:rsid w:val="00E144CA"/>
    <w:rsid w:val="00E16343"/>
    <w:rsid w:val="00E16409"/>
    <w:rsid w:val="00E1716A"/>
    <w:rsid w:val="00E178CA"/>
    <w:rsid w:val="00E17E79"/>
    <w:rsid w:val="00E17EE2"/>
    <w:rsid w:val="00E207B9"/>
    <w:rsid w:val="00E2315D"/>
    <w:rsid w:val="00E23D1E"/>
    <w:rsid w:val="00E23E3D"/>
    <w:rsid w:val="00E23FF6"/>
    <w:rsid w:val="00E24BE7"/>
    <w:rsid w:val="00E259C6"/>
    <w:rsid w:val="00E25BCA"/>
    <w:rsid w:val="00E2699C"/>
    <w:rsid w:val="00E27C35"/>
    <w:rsid w:val="00E30CE5"/>
    <w:rsid w:val="00E3322E"/>
    <w:rsid w:val="00E35033"/>
    <w:rsid w:val="00E36289"/>
    <w:rsid w:val="00E3793B"/>
    <w:rsid w:val="00E421F8"/>
    <w:rsid w:val="00E43629"/>
    <w:rsid w:val="00E462C6"/>
    <w:rsid w:val="00E47868"/>
    <w:rsid w:val="00E504DA"/>
    <w:rsid w:val="00E5061A"/>
    <w:rsid w:val="00E50EB5"/>
    <w:rsid w:val="00E51741"/>
    <w:rsid w:val="00E524EC"/>
    <w:rsid w:val="00E53006"/>
    <w:rsid w:val="00E53135"/>
    <w:rsid w:val="00E5318D"/>
    <w:rsid w:val="00E535DA"/>
    <w:rsid w:val="00E53E39"/>
    <w:rsid w:val="00E5551B"/>
    <w:rsid w:val="00E55860"/>
    <w:rsid w:val="00E56055"/>
    <w:rsid w:val="00E60382"/>
    <w:rsid w:val="00E61C42"/>
    <w:rsid w:val="00E62DB5"/>
    <w:rsid w:val="00E63736"/>
    <w:rsid w:val="00E63F88"/>
    <w:rsid w:val="00E662BF"/>
    <w:rsid w:val="00E663C9"/>
    <w:rsid w:val="00E6686D"/>
    <w:rsid w:val="00E66F81"/>
    <w:rsid w:val="00E7128F"/>
    <w:rsid w:val="00E7150E"/>
    <w:rsid w:val="00E718D2"/>
    <w:rsid w:val="00E728B0"/>
    <w:rsid w:val="00E742F6"/>
    <w:rsid w:val="00E742FD"/>
    <w:rsid w:val="00E7464F"/>
    <w:rsid w:val="00E74813"/>
    <w:rsid w:val="00E7522C"/>
    <w:rsid w:val="00E759D2"/>
    <w:rsid w:val="00E77D13"/>
    <w:rsid w:val="00E77E66"/>
    <w:rsid w:val="00E801A8"/>
    <w:rsid w:val="00E84585"/>
    <w:rsid w:val="00E84884"/>
    <w:rsid w:val="00E86764"/>
    <w:rsid w:val="00E874BA"/>
    <w:rsid w:val="00E918B2"/>
    <w:rsid w:val="00E91909"/>
    <w:rsid w:val="00E93F1B"/>
    <w:rsid w:val="00E954A7"/>
    <w:rsid w:val="00E95A65"/>
    <w:rsid w:val="00E95A96"/>
    <w:rsid w:val="00E96541"/>
    <w:rsid w:val="00E9707A"/>
    <w:rsid w:val="00E9709D"/>
    <w:rsid w:val="00E97DDF"/>
    <w:rsid w:val="00EA138D"/>
    <w:rsid w:val="00EA1DFD"/>
    <w:rsid w:val="00EA45C7"/>
    <w:rsid w:val="00EA4B32"/>
    <w:rsid w:val="00EA5028"/>
    <w:rsid w:val="00EA5988"/>
    <w:rsid w:val="00EA5B0C"/>
    <w:rsid w:val="00EB0715"/>
    <w:rsid w:val="00EB4B62"/>
    <w:rsid w:val="00EB620F"/>
    <w:rsid w:val="00EB73BD"/>
    <w:rsid w:val="00EB73FA"/>
    <w:rsid w:val="00EB7DD2"/>
    <w:rsid w:val="00EC16EC"/>
    <w:rsid w:val="00EC2096"/>
    <w:rsid w:val="00EC2A0C"/>
    <w:rsid w:val="00EC2A19"/>
    <w:rsid w:val="00EC2C4D"/>
    <w:rsid w:val="00EC4D28"/>
    <w:rsid w:val="00EC58B4"/>
    <w:rsid w:val="00EC58BE"/>
    <w:rsid w:val="00EC5E1A"/>
    <w:rsid w:val="00EC5F55"/>
    <w:rsid w:val="00EC67E8"/>
    <w:rsid w:val="00EC691E"/>
    <w:rsid w:val="00EC71E1"/>
    <w:rsid w:val="00EC76B9"/>
    <w:rsid w:val="00ED063E"/>
    <w:rsid w:val="00ED0700"/>
    <w:rsid w:val="00ED17DF"/>
    <w:rsid w:val="00ED1F31"/>
    <w:rsid w:val="00ED3BDB"/>
    <w:rsid w:val="00ED4DA0"/>
    <w:rsid w:val="00ED4F54"/>
    <w:rsid w:val="00ED4FB5"/>
    <w:rsid w:val="00ED5D62"/>
    <w:rsid w:val="00ED7F24"/>
    <w:rsid w:val="00EE05C8"/>
    <w:rsid w:val="00EE08AD"/>
    <w:rsid w:val="00EE19EA"/>
    <w:rsid w:val="00EE30F3"/>
    <w:rsid w:val="00EE3C5C"/>
    <w:rsid w:val="00EE3CA0"/>
    <w:rsid w:val="00EE3E85"/>
    <w:rsid w:val="00EE603D"/>
    <w:rsid w:val="00EE7641"/>
    <w:rsid w:val="00EE7F47"/>
    <w:rsid w:val="00EF0346"/>
    <w:rsid w:val="00EF0804"/>
    <w:rsid w:val="00EF0C34"/>
    <w:rsid w:val="00EF161F"/>
    <w:rsid w:val="00EF168A"/>
    <w:rsid w:val="00EF1E45"/>
    <w:rsid w:val="00EF25B0"/>
    <w:rsid w:val="00EF407F"/>
    <w:rsid w:val="00EF4334"/>
    <w:rsid w:val="00EF4BE2"/>
    <w:rsid w:val="00EF4C9E"/>
    <w:rsid w:val="00EF675D"/>
    <w:rsid w:val="00EF7AAE"/>
    <w:rsid w:val="00EF7E01"/>
    <w:rsid w:val="00F00218"/>
    <w:rsid w:val="00F00219"/>
    <w:rsid w:val="00F0022A"/>
    <w:rsid w:val="00F00C1F"/>
    <w:rsid w:val="00F0176B"/>
    <w:rsid w:val="00F017C9"/>
    <w:rsid w:val="00F05D76"/>
    <w:rsid w:val="00F05F57"/>
    <w:rsid w:val="00F07774"/>
    <w:rsid w:val="00F10A08"/>
    <w:rsid w:val="00F10A48"/>
    <w:rsid w:val="00F112F7"/>
    <w:rsid w:val="00F1345A"/>
    <w:rsid w:val="00F13E39"/>
    <w:rsid w:val="00F1537B"/>
    <w:rsid w:val="00F15AAD"/>
    <w:rsid w:val="00F15CB9"/>
    <w:rsid w:val="00F16FC9"/>
    <w:rsid w:val="00F21B43"/>
    <w:rsid w:val="00F22226"/>
    <w:rsid w:val="00F23371"/>
    <w:rsid w:val="00F234C2"/>
    <w:rsid w:val="00F243EC"/>
    <w:rsid w:val="00F245A1"/>
    <w:rsid w:val="00F24B7C"/>
    <w:rsid w:val="00F26052"/>
    <w:rsid w:val="00F30AEA"/>
    <w:rsid w:val="00F31046"/>
    <w:rsid w:val="00F32554"/>
    <w:rsid w:val="00F32754"/>
    <w:rsid w:val="00F33B92"/>
    <w:rsid w:val="00F34C8A"/>
    <w:rsid w:val="00F34EFB"/>
    <w:rsid w:val="00F363BE"/>
    <w:rsid w:val="00F36734"/>
    <w:rsid w:val="00F37793"/>
    <w:rsid w:val="00F37CF4"/>
    <w:rsid w:val="00F400B6"/>
    <w:rsid w:val="00F4078B"/>
    <w:rsid w:val="00F40FE6"/>
    <w:rsid w:val="00F4151A"/>
    <w:rsid w:val="00F41CF1"/>
    <w:rsid w:val="00F4415F"/>
    <w:rsid w:val="00F443EE"/>
    <w:rsid w:val="00F44D61"/>
    <w:rsid w:val="00F478DE"/>
    <w:rsid w:val="00F47E7A"/>
    <w:rsid w:val="00F503B7"/>
    <w:rsid w:val="00F53AA6"/>
    <w:rsid w:val="00F53B66"/>
    <w:rsid w:val="00F5414C"/>
    <w:rsid w:val="00F54ADB"/>
    <w:rsid w:val="00F55A9C"/>
    <w:rsid w:val="00F55B77"/>
    <w:rsid w:val="00F56432"/>
    <w:rsid w:val="00F56567"/>
    <w:rsid w:val="00F604D1"/>
    <w:rsid w:val="00F610C1"/>
    <w:rsid w:val="00F61358"/>
    <w:rsid w:val="00F61807"/>
    <w:rsid w:val="00F63C75"/>
    <w:rsid w:val="00F64341"/>
    <w:rsid w:val="00F643A3"/>
    <w:rsid w:val="00F64A97"/>
    <w:rsid w:val="00F65B18"/>
    <w:rsid w:val="00F65CB9"/>
    <w:rsid w:val="00F6623F"/>
    <w:rsid w:val="00F66734"/>
    <w:rsid w:val="00F66C6E"/>
    <w:rsid w:val="00F66CBE"/>
    <w:rsid w:val="00F67FA1"/>
    <w:rsid w:val="00F7060E"/>
    <w:rsid w:val="00F70C92"/>
    <w:rsid w:val="00F71DF8"/>
    <w:rsid w:val="00F71FEB"/>
    <w:rsid w:val="00F72481"/>
    <w:rsid w:val="00F72BAD"/>
    <w:rsid w:val="00F74485"/>
    <w:rsid w:val="00F7687C"/>
    <w:rsid w:val="00F769C2"/>
    <w:rsid w:val="00F76B15"/>
    <w:rsid w:val="00F7714D"/>
    <w:rsid w:val="00F800C2"/>
    <w:rsid w:val="00F80170"/>
    <w:rsid w:val="00F811A3"/>
    <w:rsid w:val="00F813E6"/>
    <w:rsid w:val="00F81642"/>
    <w:rsid w:val="00F8177F"/>
    <w:rsid w:val="00F83133"/>
    <w:rsid w:val="00F8361D"/>
    <w:rsid w:val="00F84326"/>
    <w:rsid w:val="00F84ADD"/>
    <w:rsid w:val="00F85582"/>
    <w:rsid w:val="00F86600"/>
    <w:rsid w:val="00F866B1"/>
    <w:rsid w:val="00F900CC"/>
    <w:rsid w:val="00F909DC"/>
    <w:rsid w:val="00F90BF6"/>
    <w:rsid w:val="00F91CA4"/>
    <w:rsid w:val="00F92120"/>
    <w:rsid w:val="00F92627"/>
    <w:rsid w:val="00F92AD9"/>
    <w:rsid w:val="00F92D90"/>
    <w:rsid w:val="00F936F6"/>
    <w:rsid w:val="00F940BF"/>
    <w:rsid w:val="00F9419C"/>
    <w:rsid w:val="00F948DB"/>
    <w:rsid w:val="00F9543D"/>
    <w:rsid w:val="00F96848"/>
    <w:rsid w:val="00F96BC6"/>
    <w:rsid w:val="00F96D92"/>
    <w:rsid w:val="00F9757D"/>
    <w:rsid w:val="00FA0032"/>
    <w:rsid w:val="00FA0AFA"/>
    <w:rsid w:val="00FA1EC5"/>
    <w:rsid w:val="00FA1F59"/>
    <w:rsid w:val="00FA2187"/>
    <w:rsid w:val="00FA6D3A"/>
    <w:rsid w:val="00FA70D8"/>
    <w:rsid w:val="00FB1566"/>
    <w:rsid w:val="00FB219F"/>
    <w:rsid w:val="00FB3A7D"/>
    <w:rsid w:val="00FB3A9A"/>
    <w:rsid w:val="00FB46AC"/>
    <w:rsid w:val="00FB54EA"/>
    <w:rsid w:val="00FB5AC6"/>
    <w:rsid w:val="00FB638C"/>
    <w:rsid w:val="00FC0380"/>
    <w:rsid w:val="00FC1AD9"/>
    <w:rsid w:val="00FC1C5E"/>
    <w:rsid w:val="00FC2D21"/>
    <w:rsid w:val="00FC4299"/>
    <w:rsid w:val="00FC43A9"/>
    <w:rsid w:val="00FC4471"/>
    <w:rsid w:val="00FC5B50"/>
    <w:rsid w:val="00FC6FB6"/>
    <w:rsid w:val="00FC7832"/>
    <w:rsid w:val="00FC7E53"/>
    <w:rsid w:val="00FD0417"/>
    <w:rsid w:val="00FD04D0"/>
    <w:rsid w:val="00FD0779"/>
    <w:rsid w:val="00FD0A4C"/>
    <w:rsid w:val="00FD0A6B"/>
    <w:rsid w:val="00FD1280"/>
    <w:rsid w:val="00FD1F9C"/>
    <w:rsid w:val="00FD21F1"/>
    <w:rsid w:val="00FD3620"/>
    <w:rsid w:val="00FD38C5"/>
    <w:rsid w:val="00FD3B8B"/>
    <w:rsid w:val="00FD574E"/>
    <w:rsid w:val="00FD63D2"/>
    <w:rsid w:val="00FE01F4"/>
    <w:rsid w:val="00FE0B8C"/>
    <w:rsid w:val="00FE0E8C"/>
    <w:rsid w:val="00FE1E24"/>
    <w:rsid w:val="00FE26F5"/>
    <w:rsid w:val="00FE3C90"/>
    <w:rsid w:val="00FE3F01"/>
    <w:rsid w:val="00FE5DCA"/>
    <w:rsid w:val="00FE63E5"/>
    <w:rsid w:val="00FE654B"/>
    <w:rsid w:val="00FE703B"/>
    <w:rsid w:val="00FF0DF7"/>
    <w:rsid w:val="00FF2671"/>
    <w:rsid w:val="00FF26AB"/>
    <w:rsid w:val="00FF28BE"/>
    <w:rsid w:val="00FF2E06"/>
    <w:rsid w:val="00FF3540"/>
    <w:rsid w:val="00FF3E31"/>
    <w:rsid w:val="00FF4D10"/>
    <w:rsid w:val="00FF5011"/>
    <w:rsid w:val="00FF524A"/>
    <w:rsid w:val="00FF660E"/>
    <w:rsid w:val="00FF7E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D6CD6"/>
  <w15:chartTrackingRefBased/>
  <w15:docId w15:val="{E6BA4302-6F9A-7348-AC37-732A76D2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9F3"/>
    <w:rPr>
      <w:sz w:val="24"/>
      <w:szCs w:val="24"/>
    </w:rPr>
  </w:style>
  <w:style w:type="paragraph" w:styleId="Ttulo1">
    <w:name w:val="heading 1"/>
    <w:basedOn w:val="Normal"/>
    <w:next w:val="Normal"/>
    <w:qFormat/>
    <w:rsid w:val="002239F3"/>
    <w:pPr>
      <w:keepNext/>
      <w:jc w:val="center"/>
      <w:outlineLvl w:val="0"/>
    </w:pPr>
    <w:rPr>
      <w:b/>
      <w:bCs/>
      <w:u w:val="single"/>
    </w:rPr>
  </w:style>
  <w:style w:type="paragraph" w:styleId="Ttulo2">
    <w:name w:val="heading 2"/>
    <w:basedOn w:val="Normal"/>
    <w:next w:val="Normal"/>
    <w:qFormat/>
    <w:rsid w:val="002239F3"/>
    <w:pPr>
      <w:keepNext/>
      <w:jc w:val="both"/>
      <w:outlineLvl w:val="1"/>
    </w:pPr>
    <w:rPr>
      <w:b/>
      <w:bCs/>
      <w:u w:val="single"/>
    </w:rPr>
  </w:style>
  <w:style w:type="paragraph" w:styleId="Ttulo3">
    <w:name w:val="heading 3"/>
    <w:basedOn w:val="Normal"/>
    <w:next w:val="Normal"/>
    <w:qFormat/>
    <w:rsid w:val="002239F3"/>
    <w:pPr>
      <w:keepNext/>
      <w:outlineLvl w:val="2"/>
    </w:pPr>
    <w:rPr>
      <w:b/>
      <w:bCs/>
      <w:u w:val="single"/>
    </w:rPr>
  </w:style>
  <w:style w:type="paragraph" w:styleId="Ttulo5">
    <w:name w:val="heading 5"/>
    <w:basedOn w:val="Normal"/>
    <w:next w:val="Normal"/>
    <w:link w:val="Ttulo5Char"/>
    <w:semiHidden/>
    <w:unhideWhenUsed/>
    <w:qFormat/>
    <w:rsid w:val="00092385"/>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qFormat/>
    <w:rsid w:val="002239F3"/>
    <w:pPr>
      <w:keepNext/>
      <w:numPr>
        <w:numId w:val="1"/>
      </w:numPr>
      <w:jc w:val="both"/>
      <w:outlineLvl w:val="5"/>
    </w:pPr>
    <w:rPr>
      <w:rFonts w:ascii="BaskervilleOldFacSCD" w:hAnsi="BaskervilleOldFacSC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2239F3"/>
    <w:rPr>
      <w:rFonts w:ascii="Courier New" w:hAnsi="Courier New"/>
      <w:sz w:val="20"/>
      <w:szCs w:val="20"/>
      <w:lang w:val="x-none" w:eastAsia="x-none"/>
    </w:rPr>
  </w:style>
  <w:style w:type="paragraph" w:styleId="Corpodetexto2">
    <w:name w:val="Body Text 2"/>
    <w:basedOn w:val="Normal"/>
    <w:rsid w:val="002239F3"/>
    <w:pPr>
      <w:jc w:val="both"/>
    </w:pPr>
    <w:rPr>
      <w:rFonts w:ascii="BaskervilleOldFacSCD" w:hAnsi="BaskervilleOldFacSCD"/>
      <w:sz w:val="28"/>
      <w:szCs w:val="20"/>
    </w:rPr>
  </w:style>
  <w:style w:type="paragraph" w:styleId="Recuodecorpodetexto2">
    <w:name w:val="Body Text Indent 2"/>
    <w:basedOn w:val="Normal"/>
    <w:link w:val="Recuodecorpodetexto2Char"/>
    <w:rsid w:val="002239F3"/>
    <w:pPr>
      <w:ind w:left="3600"/>
      <w:jc w:val="both"/>
    </w:pPr>
    <w:rPr>
      <w:rFonts w:ascii="Tahoma" w:hAnsi="Tahoma" w:cs="Tahoma"/>
      <w:b/>
    </w:rPr>
  </w:style>
  <w:style w:type="paragraph" w:styleId="Recuodecorpodetexto">
    <w:name w:val="Body Text Indent"/>
    <w:basedOn w:val="Normal"/>
    <w:link w:val="RecuodecorpodetextoChar"/>
    <w:rsid w:val="002239F3"/>
    <w:pPr>
      <w:ind w:firstLine="2268"/>
    </w:pPr>
    <w:rPr>
      <w:sz w:val="28"/>
      <w:szCs w:val="20"/>
      <w:lang w:val="x-none" w:eastAsia="x-none"/>
    </w:rPr>
  </w:style>
  <w:style w:type="paragraph" w:styleId="Recuodecorpodetexto3">
    <w:name w:val="Body Text Indent 3"/>
    <w:basedOn w:val="Normal"/>
    <w:rsid w:val="002239F3"/>
    <w:pPr>
      <w:ind w:left="360"/>
      <w:jc w:val="both"/>
    </w:pPr>
    <w:rPr>
      <w:rFonts w:ascii="BaskervilleOldFacSCD" w:hAnsi="BaskervilleOldFacSCD"/>
      <w:sz w:val="28"/>
      <w:szCs w:val="20"/>
    </w:rPr>
  </w:style>
  <w:style w:type="paragraph" w:styleId="Corpodetexto">
    <w:name w:val="Body Text"/>
    <w:basedOn w:val="Normal"/>
    <w:rsid w:val="002239F3"/>
    <w:pPr>
      <w:jc w:val="center"/>
    </w:pPr>
    <w:rPr>
      <w:rFonts w:ascii="Tahoma" w:hAnsi="Tahoma" w:cs="Tahoma"/>
      <w:b/>
      <w:bCs/>
    </w:rPr>
  </w:style>
  <w:style w:type="paragraph" w:styleId="Cabealho">
    <w:name w:val="header"/>
    <w:basedOn w:val="Normal"/>
    <w:link w:val="CabealhoChar"/>
    <w:rsid w:val="00B14EA3"/>
    <w:pPr>
      <w:tabs>
        <w:tab w:val="center" w:pos="4252"/>
        <w:tab w:val="right" w:pos="8504"/>
      </w:tabs>
    </w:pPr>
    <w:rPr>
      <w:lang w:val="x-none" w:eastAsia="x-none"/>
    </w:rPr>
  </w:style>
  <w:style w:type="paragraph" w:styleId="Rodap">
    <w:name w:val="footer"/>
    <w:basedOn w:val="Normal"/>
    <w:link w:val="RodapChar"/>
    <w:uiPriority w:val="99"/>
    <w:rsid w:val="00B14EA3"/>
    <w:pPr>
      <w:tabs>
        <w:tab w:val="center" w:pos="4252"/>
        <w:tab w:val="right" w:pos="8504"/>
      </w:tabs>
    </w:pPr>
    <w:rPr>
      <w:lang w:val="x-none" w:eastAsia="x-none"/>
    </w:rPr>
  </w:style>
  <w:style w:type="table" w:styleId="Tabelacomgrade">
    <w:name w:val="Table Grid"/>
    <w:basedOn w:val="Tabelanormal"/>
    <w:uiPriority w:val="59"/>
    <w:rsid w:val="00B14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6B4D"/>
    <w:pPr>
      <w:autoSpaceDE w:val="0"/>
      <w:autoSpaceDN w:val="0"/>
      <w:adjustRightInd w:val="0"/>
    </w:pPr>
    <w:rPr>
      <w:rFonts w:ascii="Kozuka Gothic Pro R" w:hAnsi="Kozuka Gothic Pro R" w:cs="Kozuka Gothic Pro R"/>
      <w:color w:val="000000"/>
      <w:sz w:val="24"/>
      <w:szCs w:val="24"/>
    </w:rPr>
  </w:style>
  <w:style w:type="paragraph" w:customStyle="1" w:styleId="Pa4">
    <w:name w:val="Pa4"/>
    <w:basedOn w:val="Default"/>
    <w:next w:val="Default"/>
    <w:rsid w:val="00C56B4D"/>
    <w:pPr>
      <w:spacing w:line="241" w:lineRule="atLeast"/>
    </w:pPr>
    <w:rPr>
      <w:rFonts w:cs="Times New Roman"/>
      <w:color w:val="auto"/>
    </w:rPr>
  </w:style>
  <w:style w:type="character" w:customStyle="1" w:styleId="A1">
    <w:name w:val="A1"/>
    <w:rsid w:val="00C56B4D"/>
    <w:rPr>
      <w:rFonts w:cs="Kozuka Gothic Pro R"/>
      <w:color w:val="000000"/>
      <w:sz w:val="16"/>
      <w:szCs w:val="16"/>
    </w:rPr>
  </w:style>
  <w:style w:type="character" w:customStyle="1" w:styleId="RodapChar">
    <w:name w:val="Rodapé Char"/>
    <w:link w:val="Rodap"/>
    <w:uiPriority w:val="99"/>
    <w:rsid w:val="00F30AEA"/>
    <w:rPr>
      <w:sz w:val="24"/>
      <w:szCs w:val="24"/>
    </w:rPr>
  </w:style>
  <w:style w:type="character" w:customStyle="1" w:styleId="CabealhoChar">
    <w:name w:val="Cabeçalho Char"/>
    <w:link w:val="Cabealho"/>
    <w:rsid w:val="00280A22"/>
    <w:rPr>
      <w:sz w:val="24"/>
      <w:szCs w:val="24"/>
    </w:rPr>
  </w:style>
  <w:style w:type="character" w:styleId="Hyperlink">
    <w:name w:val="Hyperlink"/>
    <w:uiPriority w:val="99"/>
    <w:rsid w:val="00280A22"/>
    <w:rPr>
      <w:color w:val="0000FF"/>
      <w:u w:val="single"/>
    </w:rPr>
  </w:style>
  <w:style w:type="paragraph" w:styleId="Textodebalo">
    <w:name w:val="Balloon Text"/>
    <w:basedOn w:val="Normal"/>
    <w:link w:val="TextodebaloChar"/>
    <w:rsid w:val="00A411A5"/>
    <w:rPr>
      <w:rFonts w:ascii="Tahoma" w:hAnsi="Tahoma"/>
      <w:sz w:val="16"/>
      <w:szCs w:val="16"/>
      <w:lang w:val="x-none" w:eastAsia="x-none"/>
    </w:rPr>
  </w:style>
  <w:style w:type="character" w:customStyle="1" w:styleId="TextodebaloChar">
    <w:name w:val="Texto de balão Char"/>
    <w:link w:val="Textodebalo"/>
    <w:rsid w:val="00A411A5"/>
    <w:rPr>
      <w:rFonts w:ascii="Tahoma" w:hAnsi="Tahoma" w:cs="Tahoma"/>
      <w:sz w:val="16"/>
      <w:szCs w:val="16"/>
    </w:rPr>
  </w:style>
  <w:style w:type="character" w:customStyle="1" w:styleId="apple-converted-space">
    <w:name w:val="apple-converted-space"/>
    <w:rsid w:val="00A411A5"/>
  </w:style>
  <w:style w:type="paragraph" w:styleId="NormalWeb">
    <w:name w:val="Normal (Web)"/>
    <w:basedOn w:val="Normal"/>
    <w:uiPriority w:val="99"/>
    <w:unhideWhenUsed/>
    <w:rsid w:val="00A411A5"/>
    <w:pPr>
      <w:spacing w:before="100" w:beforeAutospacing="1" w:after="100" w:afterAutospacing="1"/>
    </w:pPr>
  </w:style>
  <w:style w:type="character" w:customStyle="1" w:styleId="TextosemFormataoChar">
    <w:name w:val="Texto sem Formatação Char"/>
    <w:link w:val="TextosemFormatao"/>
    <w:rsid w:val="003952D5"/>
    <w:rPr>
      <w:rFonts w:ascii="Courier New" w:hAnsi="Courier New"/>
    </w:rPr>
  </w:style>
  <w:style w:type="character" w:customStyle="1" w:styleId="RecuodecorpodetextoChar">
    <w:name w:val="Recuo de corpo de texto Char"/>
    <w:link w:val="Recuodecorpodetexto"/>
    <w:rsid w:val="00563F4C"/>
    <w:rPr>
      <w:sz w:val="28"/>
    </w:rPr>
  </w:style>
  <w:style w:type="character" w:styleId="Nmerodepgina">
    <w:name w:val="page number"/>
    <w:basedOn w:val="Fontepargpadro"/>
    <w:rsid w:val="005531E1"/>
  </w:style>
  <w:style w:type="paragraph" w:customStyle="1" w:styleId="western">
    <w:name w:val="western"/>
    <w:basedOn w:val="Normal"/>
    <w:rsid w:val="00B2551B"/>
    <w:pPr>
      <w:spacing w:before="100" w:beforeAutospacing="1" w:after="119"/>
    </w:pPr>
  </w:style>
  <w:style w:type="paragraph" w:styleId="PargrafodaLista">
    <w:name w:val="List Paragraph"/>
    <w:basedOn w:val="Normal"/>
    <w:uiPriority w:val="34"/>
    <w:qFormat/>
    <w:rsid w:val="008520B5"/>
    <w:pPr>
      <w:ind w:left="708"/>
    </w:pPr>
  </w:style>
  <w:style w:type="character" w:styleId="Forte">
    <w:name w:val="Strong"/>
    <w:uiPriority w:val="22"/>
    <w:qFormat/>
    <w:rsid w:val="00E66F81"/>
    <w:rPr>
      <w:b/>
      <w:bCs/>
    </w:rPr>
  </w:style>
  <w:style w:type="character" w:styleId="nfase">
    <w:name w:val="Emphasis"/>
    <w:qFormat/>
    <w:rsid w:val="00E66F81"/>
    <w:rPr>
      <w:i/>
      <w:iCs/>
    </w:rPr>
  </w:style>
  <w:style w:type="paragraph" w:styleId="SemEspaamento">
    <w:name w:val="No Spacing"/>
    <w:link w:val="SemEspaamentoChar"/>
    <w:uiPriority w:val="1"/>
    <w:qFormat/>
    <w:rsid w:val="00112766"/>
    <w:rPr>
      <w:rFonts w:ascii="Calibri" w:eastAsia="Calibri" w:hAnsi="Calibri"/>
      <w:sz w:val="22"/>
      <w:szCs w:val="22"/>
      <w:lang w:eastAsia="en-US"/>
    </w:rPr>
  </w:style>
  <w:style w:type="character" w:customStyle="1" w:styleId="SemEspaamentoChar">
    <w:name w:val="Sem Espaçamento Char"/>
    <w:link w:val="SemEspaamento"/>
    <w:uiPriority w:val="1"/>
    <w:rsid w:val="00112766"/>
    <w:rPr>
      <w:rFonts w:ascii="Calibri" w:eastAsia="Calibri" w:hAnsi="Calibri"/>
      <w:sz w:val="22"/>
      <w:szCs w:val="22"/>
      <w:lang w:eastAsia="en-US" w:bidi="ar-SA"/>
    </w:rPr>
  </w:style>
  <w:style w:type="paragraph" w:styleId="Citao">
    <w:name w:val="Quote"/>
    <w:basedOn w:val="Normal"/>
    <w:link w:val="CitaoChar"/>
    <w:uiPriority w:val="29"/>
    <w:qFormat/>
    <w:rsid w:val="004435E0"/>
    <w:pPr>
      <w:spacing w:after="60"/>
      <w:ind w:left="2835"/>
      <w:jc w:val="both"/>
    </w:pPr>
    <w:rPr>
      <w:rFonts w:ascii="Arial" w:hAnsi="Arial"/>
      <w:i/>
      <w:iCs/>
      <w:sz w:val="22"/>
      <w:szCs w:val="22"/>
      <w:lang w:val="x-none" w:eastAsia="x-none"/>
    </w:rPr>
  </w:style>
  <w:style w:type="character" w:customStyle="1" w:styleId="CitaoChar">
    <w:name w:val="Citação Char"/>
    <w:link w:val="Citao"/>
    <w:uiPriority w:val="29"/>
    <w:qFormat/>
    <w:rsid w:val="004435E0"/>
    <w:rPr>
      <w:rFonts w:ascii="Arial" w:hAnsi="Arial"/>
      <w:i/>
      <w:iCs/>
      <w:sz w:val="22"/>
      <w:szCs w:val="22"/>
      <w:lang w:val="x-none" w:eastAsia="x-none"/>
    </w:rPr>
  </w:style>
  <w:style w:type="character" w:customStyle="1" w:styleId="Recuodecorpodetexto2Char">
    <w:name w:val="Recuo de corpo de texto 2 Char"/>
    <w:basedOn w:val="Fontepargpadro"/>
    <w:link w:val="Recuodecorpodetexto2"/>
    <w:rsid w:val="00092385"/>
    <w:rPr>
      <w:rFonts w:ascii="Tahoma" w:hAnsi="Tahoma" w:cs="Tahoma"/>
      <w:b/>
      <w:sz w:val="24"/>
      <w:szCs w:val="24"/>
    </w:rPr>
  </w:style>
  <w:style w:type="character" w:customStyle="1" w:styleId="Ttulo5Char">
    <w:name w:val="Título 5 Char"/>
    <w:basedOn w:val="Fontepargpadro"/>
    <w:link w:val="Ttulo5"/>
    <w:semiHidden/>
    <w:rsid w:val="00092385"/>
    <w:rPr>
      <w:rFonts w:asciiTheme="majorHAnsi" w:eastAsiaTheme="majorEastAsia" w:hAnsiTheme="majorHAnsi" w:cstheme="majorBidi"/>
      <w:color w:val="2F5496" w:themeColor="accent1" w:themeShade="BF"/>
      <w:sz w:val="24"/>
      <w:szCs w:val="24"/>
    </w:rPr>
  </w:style>
  <w:style w:type="character" w:customStyle="1" w:styleId="label">
    <w:name w:val="label"/>
    <w:rsid w:val="00914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034959">
      <w:bodyDiv w:val="1"/>
      <w:marLeft w:val="0"/>
      <w:marRight w:val="0"/>
      <w:marTop w:val="0"/>
      <w:marBottom w:val="0"/>
      <w:divBdr>
        <w:top w:val="none" w:sz="0" w:space="0" w:color="auto"/>
        <w:left w:val="none" w:sz="0" w:space="0" w:color="auto"/>
        <w:bottom w:val="none" w:sz="0" w:space="0" w:color="auto"/>
        <w:right w:val="none" w:sz="0" w:space="0" w:color="auto"/>
      </w:divBdr>
    </w:div>
    <w:div w:id="161556618">
      <w:bodyDiv w:val="1"/>
      <w:marLeft w:val="0"/>
      <w:marRight w:val="0"/>
      <w:marTop w:val="0"/>
      <w:marBottom w:val="0"/>
      <w:divBdr>
        <w:top w:val="none" w:sz="0" w:space="0" w:color="auto"/>
        <w:left w:val="none" w:sz="0" w:space="0" w:color="auto"/>
        <w:bottom w:val="none" w:sz="0" w:space="0" w:color="auto"/>
        <w:right w:val="none" w:sz="0" w:space="0" w:color="auto"/>
      </w:divBdr>
    </w:div>
    <w:div w:id="300309916">
      <w:bodyDiv w:val="1"/>
      <w:marLeft w:val="0"/>
      <w:marRight w:val="0"/>
      <w:marTop w:val="0"/>
      <w:marBottom w:val="0"/>
      <w:divBdr>
        <w:top w:val="none" w:sz="0" w:space="0" w:color="auto"/>
        <w:left w:val="none" w:sz="0" w:space="0" w:color="auto"/>
        <w:bottom w:val="none" w:sz="0" w:space="0" w:color="auto"/>
        <w:right w:val="none" w:sz="0" w:space="0" w:color="auto"/>
      </w:divBdr>
    </w:div>
    <w:div w:id="306010210">
      <w:bodyDiv w:val="1"/>
      <w:marLeft w:val="0"/>
      <w:marRight w:val="0"/>
      <w:marTop w:val="0"/>
      <w:marBottom w:val="0"/>
      <w:divBdr>
        <w:top w:val="none" w:sz="0" w:space="0" w:color="auto"/>
        <w:left w:val="none" w:sz="0" w:space="0" w:color="auto"/>
        <w:bottom w:val="none" w:sz="0" w:space="0" w:color="auto"/>
        <w:right w:val="none" w:sz="0" w:space="0" w:color="auto"/>
      </w:divBdr>
    </w:div>
    <w:div w:id="358818156">
      <w:bodyDiv w:val="1"/>
      <w:marLeft w:val="0"/>
      <w:marRight w:val="0"/>
      <w:marTop w:val="0"/>
      <w:marBottom w:val="0"/>
      <w:divBdr>
        <w:top w:val="none" w:sz="0" w:space="0" w:color="auto"/>
        <w:left w:val="none" w:sz="0" w:space="0" w:color="auto"/>
        <w:bottom w:val="none" w:sz="0" w:space="0" w:color="auto"/>
        <w:right w:val="none" w:sz="0" w:space="0" w:color="auto"/>
      </w:divBdr>
    </w:div>
    <w:div w:id="390277195">
      <w:bodyDiv w:val="1"/>
      <w:marLeft w:val="0"/>
      <w:marRight w:val="0"/>
      <w:marTop w:val="0"/>
      <w:marBottom w:val="0"/>
      <w:divBdr>
        <w:top w:val="none" w:sz="0" w:space="0" w:color="auto"/>
        <w:left w:val="none" w:sz="0" w:space="0" w:color="auto"/>
        <w:bottom w:val="none" w:sz="0" w:space="0" w:color="auto"/>
        <w:right w:val="none" w:sz="0" w:space="0" w:color="auto"/>
      </w:divBdr>
    </w:div>
    <w:div w:id="406928743">
      <w:bodyDiv w:val="1"/>
      <w:marLeft w:val="0"/>
      <w:marRight w:val="0"/>
      <w:marTop w:val="0"/>
      <w:marBottom w:val="0"/>
      <w:divBdr>
        <w:top w:val="none" w:sz="0" w:space="0" w:color="auto"/>
        <w:left w:val="none" w:sz="0" w:space="0" w:color="auto"/>
        <w:bottom w:val="none" w:sz="0" w:space="0" w:color="auto"/>
        <w:right w:val="none" w:sz="0" w:space="0" w:color="auto"/>
      </w:divBdr>
    </w:div>
    <w:div w:id="560018702">
      <w:bodyDiv w:val="1"/>
      <w:marLeft w:val="0"/>
      <w:marRight w:val="0"/>
      <w:marTop w:val="0"/>
      <w:marBottom w:val="0"/>
      <w:divBdr>
        <w:top w:val="none" w:sz="0" w:space="0" w:color="auto"/>
        <w:left w:val="none" w:sz="0" w:space="0" w:color="auto"/>
        <w:bottom w:val="none" w:sz="0" w:space="0" w:color="auto"/>
        <w:right w:val="none" w:sz="0" w:space="0" w:color="auto"/>
      </w:divBdr>
    </w:div>
    <w:div w:id="598416931">
      <w:bodyDiv w:val="1"/>
      <w:marLeft w:val="0"/>
      <w:marRight w:val="0"/>
      <w:marTop w:val="0"/>
      <w:marBottom w:val="0"/>
      <w:divBdr>
        <w:top w:val="none" w:sz="0" w:space="0" w:color="auto"/>
        <w:left w:val="none" w:sz="0" w:space="0" w:color="auto"/>
        <w:bottom w:val="none" w:sz="0" w:space="0" w:color="auto"/>
        <w:right w:val="none" w:sz="0" w:space="0" w:color="auto"/>
      </w:divBdr>
    </w:div>
    <w:div w:id="625165035">
      <w:bodyDiv w:val="1"/>
      <w:marLeft w:val="0"/>
      <w:marRight w:val="0"/>
      <w:marTop w:val="0"/>
      <w:marBottom w:val="0"/>
      <w:divBdr>
        <w:top w:val="none" w:sz="0" w:space="0" w:color="auto"/>
        <w:left w:val="none" w:sz="0" w:space="0" w:color="auto"/>
        <w:bottom w:val="none" w:sz="0" w:space="0" w:color="auto"/>
        <w:right w:val="none" w:sz="0" w:space="0" w:color="auto"/>
      </w:divBdr>
    </w:div>
    <w:div w:id="716245206">
      <w:bodyDiv w:val="1"/>
      <w:marLeft w:val="0"/>
      <w:marRight w:val="0"/>
      <w:marTop w:val="0"/>
      <w:marBottom w:val="0"/>
      <w:divBdr>
        <w:top w:val="none" w:sz="0" w:space="0" w:color="auto"/>
        <w:left w:val="none" w:sz="0" w:space="0" w:color="auto"/>
        <w:bottom w:val="none" w:sz="0" w:space="0" w:color="auto"/>
        <w:right w:val="none" w:sz="0" w:space="0" w:color="auto"/>
      </w:divBdr>
    </w:div>
    <w:div w:id="748036000">
      <w:bodyDiv w:val="1"/>
      <w:marLeft w:val="0"/>
      <w:marRight w:val="0"/>
      <w:marTop w:val="0"/>
      <w:marBottom w:val="0"/>
      <w:divBdr>
        <w:top w:val="none" w:sz="0" w:space="0" w:color="auto"/>
        <w:left w:val="none" w:sz="0" w:space="0" w:color="auto"/>
        <w:bottom w:val="none" w:sz="0" w:space="0" w:color="auto"/>
        <w:right w:val="none" w:sz="0" w:space="0" w:color="auto"/>
      </w:divBdr>
    </w:div>
    <w:div w:id="770978020">
      <w:bodyDiv w:val="1"/>
      <w:marLeft w:val="0"/>
      <w:marRight w:val="0"/>
      <w:marTop w:val="0"/>
      <w:marBottom w:val="0"/>
      <w:divBdr>
        <w:top w:val="none" w:sz="0" w:space="0" w:color="auto"/>
        <w:left w:val="none" w:sz="0" w:space="0" w:color="auto"/>
        <w:bottom w:val="none" w:sz="0" w:space="0" w:color="auto"/>
        <w:right w:val="none" w:sz="0" w:space="0" w:color="auto"/>
      </w:divBdr>
    </w:div>
    <w:div w:id="814951581">
      <w:bodyDiv w:val="1"/>
      <w:marLeft w:val="0"/>
      <w:marRight w:val="0"/>
      <w:marTop w:val="0"/>
      <w:marBottom w:val="0"/>
      <w:divBdr>
        <w:top w:val="none" w:sz="0" w:space="0" w:color="auto"/>
        <w:left w:val="none" w:sz="0" w:space="0" w:color="auto"/>
        <w:bottom w:val="none" w:sz="0" w:space="0" w:color="auto"/>
        <w:right w:val="none" w:sz="0" w:space="0" w:color="auto"/>
      </w:divBdr>
    </w:div>
    <w:div w:id="820774373">
      <w:bodyDiv w:val="1"/>
      <w:marLeft w:val="0"/>
      <w:marRight w:val="0"/>
      <w:marTop w:val="0"/>
      <w:marBottom w:val="0"/>
      <w:divBdr>
        <w:top w:val="none" w:sz="0" w:space="0" w:color="auto"/>
        <w:left w:val="none" w:sz="0" w:space="0" w:color="auto"/>
        <w:bottom w:val="none" w:sz="0" w:space="0" w:color="auto"/>
        <w:right w:val="none" w:sz="0" w:space="0" w:color="auto"/>
      </w:divBdr>
    </w:div>
    <w:div w:id="844441328">
      <w:bodyDiv w:val="1"/>
      <w:marLeft w:val="0"/>
      <w:marRight w:val="0"/>
      <w:marTop w:val="0"/>
      <w:marBottom w:val="0"/>
      <w:divBdr>
        <w:top w:val="none" w:sz="0" w:space="0" w:color="auto"/>
        <w:left w:val="none" w:sz="0" w:space="0" w:color="auto"/>
        <w:bottom w:val="none" w:sz="0" w:space="0" w:color="auto"/>
        <w:right w:val="none" w:sz="0" w:space="0" w:color="auto"/>
      </w:divBdr>
    </w:div>
    <w:div w:id="903569256">
      <w:bodyDiv w:val="1"/>
      <w:marLeft w:val="0"/>
      <w:marRight w:val="0"/>
      <w:marTop w:val="0"/>
      <w:marBottom w:val="0"/>
      <w:divBdr>
        <w:top w:val="none" w:sz="0" w:space="0" w:color="auto"/>
        <w:left w:val="none" w:sz="0" w:space="0" w:color="auto"/>
        <w:bottom w:val="none" w:sz="0" w:space="0" w:color="auto"/>
        <w:right w:val="none" w:sz="0" w:space="0" w:color="auto"/>
      </w:divBdr>
    </w:div>
    <w:div w:id="914436426">
      <w:bodyDiv w:val="1"/>
      <w:marLeft w:val="0"/>
      <w:marRight w:val="0"/>
      <w:marTop w:val="0"/>
      <w:marBottom w:val="0"/>
      <w:divBdr>
        <w:top w:val="none" w:sz="0" w:space="0" w:color="auto"/>
        <w:left w:val="none" w:sz="0" w:space="0" w:color="auto"/>
        <w:bottom w:val="none" w:sz="0" w:space="0" w:color="auto"/>
        <w:right w:val="none" w:sz="0" w:space="0" w:color="auto"/>
      </w:divBdr>
    </w:div>
    <w:div w:id="943458423">
      <w:bodyDiv w:val="1"/>
      <w:marLeft w:val="0"/>
      <w:marRight w:val="0"/>
      <w:marTop w:val="0"/>
      <w:marBottom w:val="0"/>
      <w:divBdr>
        <w:top w:val="none" w:sz="0" w:space="0" w:color="auto"/>
        <w:left w:val="none" w:sz="0" w:space="0" w:color="auto"/>
        <w:bottom w:val="none" w:sz="0" w:space="0" w:color="auto"/>
        <w:right w:val="none" w:sz="0" w:space="0" w:color="auto"/>
      </w:divBdr>
    </w:div>
    <w:div w:id="943926173">
      <w:bodyDiv w:val="1"/>
      <w:marLeft w:val="0"/>
      <w:marRight w:val="0"/>
      <w:marTop w:val="0"/>
      <w:marBottom w:val="0"/>
      <w:divBdr>
        <w:top w:val="none" w:sz="0" w:space="0" w:color="auto"/>
        <w:left w:val="none" w:sz="0" w:space="0" w:color="auto"/>
        <w:bottom w:val="none" w:sz="0" w:space="0" w:color="auto"/>
        <w:right w:val="none" w:sz="0" w:space="0" w:color="auto"/>
      </w:divBdr>
    </w:div>
    <w:div w:id="978652627">
      <w:bodyDiv w:val="1"/>
      <w:marLeft w:val="0"/>
      <w:marRight w:val="0"/>
      <w:marTop w:val="0"/>
      <w:marBottom w:val="0"/>
      <w:divBdr>
        <w:top w:val="none" w:sz="0" w:space="0" w:color="auto"/>
        <w:left w:val="none" w:sz="0" w:space="0" w:color="auto"/>
        <w:bottom w:val="none" w:sz="0" w:space="0" w:color="auto"/>
        <w:right w:val="none" w:sz="0" w:space="0" w:color="auto"/>
      </w:divBdr>
    </w:div>
    <w:div w:id="1038317454">
      <w:bodyDiv w:val="1"/>
      <w:marLeft w:val="0"/>
      <w:marRight w:val="0"/>
      <w:marTop w:val="0"/>
      <w:marBottom w:val="0"/>
      <w:divBdr>
        <w:top w:val="none" w:sz="0" w:space="0" w:color="auto"/>
        <w:left w:val="none" w:sz="0" w:space="0" w:color="auto"/>
        <w:bottom w:val="none" w:sz="0" w:space="0" w:color="auto"/>
        <w:right w:val="none" w:sz="0" w:space="0" w:color="auto"/>
      </w:divBdr>
    </w:div>
    <w:div w:id="1067529766">
      <w:bodyDiv w:val="1"/>
      <w:marLeft w:val="0"/>
      <w:marRight w:val="0"/>
      <w:marTop w:val="0"/>
      <w:marBottom w:val="0"/>
      <w:divBdr>
        <w:top w:val="none" w:sz="0" w:space="0" w:color="auto"/>
        <w:left w:val="none" w:sz="0" w:space="0" w:color="auto"/>
        <w:bottom w:val="none" w:sz="0" w:space="0" w:color="auto"/>
        <w:right w:val="none" w:sz="0" w:space="0" w:color="auto"/>
      </w:divBdr>
    </w:div>
    <w:div w:id="1158304830">
      <w:bodyDiv w:val="1"/>
      <w:marLeft w:val="0"/>
      <w:marRight w:val="0"/>
      <w:marTop w:val="0"/>
      <w:marBottom w:val="0"/>
      <w:divBdr>
        <w:top w:val="none" w:sz="0" w:space="0" w:color="auto"/>
        <w:left w:val="none" w:sz="0" w:space="0" w:color="auto"/>
        <w:bottom w:val="none" w:sz="0" w:space="0" w:color="auto"/>
        <w:right w:val="none" w:sz="0" w:space="0" w:color="auto"/>
      </w:divBdr>
    </w:div>
    <w:div w:id="1251504402">
      <w:bodyDiv w:val="1"/>
      <w:marLeft w:val="0"/>
      <w:marRight w:val="0"/>
      <w:marTop w:val="0"/>
      <w:marBottom w:val="0"/>
      <w:divBdr>
        <w:top w:val="none" w:sz="0" w:space="0" w:color="auto"/>
        <w:left w:val="none" w:sz="0" w:space="0" w:color="auto"/>
        <w:bottom w:val="none" w:sz="0" w:space="0" w:color="auto"/>
        <w:right w:val="none" w:sz="0" w:space="0" w:color="auto"/>
      </w:divBdr>
    </w:div>
    <w:div w:id="1285963864">
      <w:bodyDiv w:val="1"/>
      <w:marLeft w:val="0"/>
      <w:marRight w:val="0"/>
      <w:marTop w:val="0"/>
      <w:marBottom w:val="0"/>
      <w:divBdr>
        <w:top w:val="none" w:sz="0" w:space="0" w:color="auto"/>
        <w:left w:val="none" w:sz="0" w:space="0" w:color="auto"/>
        <w:bottom w:val="none" w:sz="0" w:space="0" w:color="auto"/>
        <w:right w:val="none" w:sz="0" w:space="0" w:color="auto"/>
      </w:divBdr>
    </w:div>
    <w:div w:id="1308125213">
      <w:bodyDiv w:val="1"/>
      <w:marLeft w:val="0"/>
      <w:marRight w:val="0"/>
      <w:marTop w:val="0"/>
      <w:marBottom w:val="0"/>
      <w:divBdr>
        <w:top w:val="none" w:sz="0" w:space="0" w:color="auto"/>
        <w:left w:val="none" w:sz="0" w:space="0" w:color="auto"/>
        <w:bottom w:val="none" w:sz="0" w:space="0" w:color="auto"/>
        <w:right w:val="none" w:sz="0" w:space="0" w:color="auto"/>
      </w:divBdr>
    </w:div>
    <w:div w:id="1343435675">
      <w:bodyDiv w:val="1"/>
      <w:marLeft w:val="0"/>
      <w:marRight w:val="0"/>
      <w:marTop w:val="0"/>
      <w:marBottom w:val="0"/>
      <w:divBdr>
        <w:top w:val="none" w:sz="0" w:space="0" w:color="auto"/>
        <w:left w:val="none" w:sz="0" w:space="0" w:color="auto"/>
        <w:bottom w:val="none" w:sz="0" w:space="0" w:color="auto"/>
        <w:right w:val="none" w:sz="0" w:space="0" w:color="auto"/>
      </w:divBdr>
    </w:div>
    <w:div w:id="1444155332">
      <w:bodyDiv w:val="1"/>
      <w:marLeft w:val="0"/>
      <w:marRight w:val="0"/>
      <w:marTop w:val="0"/>
      <w:marBottom w:val="0"/>
      <w:divBdr>
        <w:top w:val="none" w:sz="0" w:space="0" w:color="auto"/>
        <w:left w:val="none" w:sz="0" w:space="0" w:color="auto"/>
        <w:bottom w:val="none" w:sz="0" w:space="0" w:color="auto"/>
        <w:right w:val="none" w:sz="0" w:space="0" w:color="auto"/>
      </w:divBdr>
    </w:div>
    <w:div w:id="1533493763">
      <w:bodyDiv w:val="1"/>
      <w:marLeft w:val="0"/>
      <w:marRight w:val="0"/>
      <w:marTop w:val="0"/>
      <w:marBottom w:val="0"/>
      <w:divBdr>
        <w:top w:val="none" w:sz="0" w:space="0" w:color="auto"/>
        <w:left w:val="none" w:sz="0" w:space="0" w:color="auto"/>
        <w:bottom w:val="none" w:sz="0" w:space="0" w:color="auto"/>
        <w:right w:val="none" w:sz="0" w:space="0" w:color="auto"/>
      </w:divBdr>
    </w:div>
    <w:div w:id="1646157123">
      <w:bodyDiv w:val="1"/>
      <w:marLeft w:val="0"/>
      <w:marRight w:val="0"/>
      <w:marTop w:val="0"/>
      <w:marBottom w:val="0"/>
      <w:divBdr>
        <w:top w:val="none" w:sz="0" w:space="0" w:color="auto"/>
        <w:left w:val="none" w:sz="0" w:space="0" w:color="auto"/>
        <w:bottom w:val="none" w:sz="0" w:space="0" w:color="auto"/>
        <w:right w:val="none" w:sz="0" w:space="0" w:color="auto"/>
      </w:divBdr>
    </w:div>
    <w:div w:id="1668291813">
      <w:bodyDiv w:val="1"/>
      <w:marLeft w:val="0"/>
      <w:marRight w:val="0"/>
      <w:marTop w:val="0"/>
      <w:marBottom w:val="0"/>
      <w:divBdr>
        <w:top w:val="none" w:sz="0" w:space="0" w:color="auto"/>
        <w:left w:val="none" w:sz="0" w:space="0" w:color="auto"/>
        <w:bottom w:val="none" w:sz="0" w:space="0" w:color="auto"/>
        <w:right w:val="none" w:sz="0" w:space="0" w:color="auto"/>
      </w:divBdr>
    </w:div>
    <w:div w:id="2005666119">
      <w:bodyDiv w:val="1"/>
      <w:marLeft w:val="0"/>
      <w:marRight w:val="0"/>
      <w:marTop w:val="0"/>
      <w:marBottom w:val="0"/>
      <w:divBdr>
        <w:top w:val="none" w:sz="0" w:space="0" w:color="auto"/>
        <w:left w:val="none" w:sz="0" w:space="0" w:color="auto"/>
        <w:bottom w:val="none" w:sz="0" w:space="0" w:color="auto"/>
        <w:right w:val="none" w:sz="0" w:space="0" w:color="auto"/>
      </w:divBdr>
    </w:div>
    <w:div w:id="21085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776622-9CDC-4193-B719-A956590F5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366</Words>
  <Characters>1982</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LEI MUNICIPAL Nº 1</vt:lpstr>
    </vt:vector>
  </TitlesOfParts>
  <Company>Contabilidade</Company>
  <LinksUpToDate>false</LinksUpToDate>
  <CharactersWithSpaces>2344</CharactersWithSpaces>
  <SharedDoc>false</SharedDoc>
  <HLinks>
    <vt:vector size="12" baseType="variant">
      <vt:variant>
        <vt:i4>1245226</vt:i4>
      </vt:variant>
      <vt:variant>
        <vt:i4>3</vt:i4>
      </vt:variant>
      <vt:variant>
        <vt:i4>0</vt:i4>
      </vt:variant>
      <vt:variant>
        <vt:i4>5</vt:i4>
      </vt:variant>
      <vt:variant>
        <vt:lpwstr>mailto:gabinete@juara.mt.gov.br</vt:lpwstr>
      </vt:variant>
      <vt:variant>
        <vt:lpwstr/>
      </vt:variant>
      <vt:variant>
        <vt:i4>3211390</vt:i4>
      </vt:variant>
      <vt:variant>
        <vt:i4>0</vt:i4>
      </vt:variant>
      <vt:variant>
        <vt:i4>0</vt:i4>
      </vt:variant>
      <vt:variant>
        <vt:i4>5</vt:i4>
      </vt:variant>
      <vt:variant>
        <vt:lpwstr>http://www.juara.mt.gov.br/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MUNICIPAL Nº 1</dc:title>
  <dc:subject/>
  <dc:creator>Prefeitura Municipal de Juara</dc:creator>
  <cp:keywords/>
  <cp:lastModifiedBy>DESKTOP-PMJ</cp:lastModifiedBy>
  <cp:revision>3</cp:revision>
  <cp:lastPrinted>2025-07-22T14:23:00Z</cp:lastPrinted>
  <dcterms:created xsi:type="dcterms:W3CDTF">2025-08-14T19:37:00Z</dcterms:created>
  <dcterms:modified xsi:type="dcterms:W3CDTF">2025-08-14T19:40:00Z</dcterms:modified>
</cp:coreProperties>
</file>