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BD011" w14:textId="59ADA321" w:rsidR="00F66E56" w:rsidRPr="004013C9" w:rsidRDefault="003026CC" w:rsidP="00F66E5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Decreto nº 2.2</w:t>
      </w:r>
      <w:bookmarkStart w:id="0" w:name="_GoBack"/>
      <w:bookmarkEnd w:id="0"/>
      <w:r w:rsidR="00F66E56" w:rsidRPr="004013C9">
        <w:rPr>
          <w:rFonts w:ascii="Cambria" w:hAnsi="Cambria" w:cs="Arial"/>
          <w:b/>
          <w:bCs/>
        </w:rPr>
        <w:t>42, de 16 de junho de 2025.</w:t>
      </w:r>
    </w:p>
    <w:p w14:paraId="7E99FE08" w14:textId="77777777" w:rsidR="00F66E56" w:rsidRPr="004013C9" w:rsidRDefault="00F66E56" w:rsidP="00F66E5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</w:p>
    <w:p w14:paraId="74B369AC" w14:textId="77777777" w:rsidR="00F66E56" w:rsidRPr="004013C9" w:rsidRDefault="00F66E56" w:rsidP="00F66E56">
      <w:pPr>
        <w:ind w:left="3969"/>
        <w:jc w:val="both"/>
        <w:rPr>
          <w:rFonts w:ascii="Cambria" w:hAnsi="Cambria"/>
        </w:rPr>
      </w:pPr>
      <w:r w:rsidRPr="004013C9">
        <w:rPr>
          <w:rFonts w:ascii="Cambria" w:hAnsi="Cambria"/>
          <w:b/>
        </w:rPr>
        <w:t>Declara de Utilidade Pública área urbana destinada ao prolongamento da Avenida Vereador Walter Lauro, e dá outras providências</w:t>
      </w:r>
      <w:r w:rsidRPr="004013C9">
        <w:rPr>
          <w:rFonts w:ascii="Cambria" w:hAnsi="Cambria"/>
        </w:rPr>
        <w:t>.</w:t>
      </w:r>
    </w:p>
    <w:p w14:paraId="21E9D390" w14:textId="77777777" w:rsidR="00F66E56" w:rsidRPr="004013C9" w:rsidRDefault="00F66E56" w:rsidP="00F66E56">
      <w:pPr>
        <w:pStyle w:val="western"/>
        <w:spacing w:before="0" w:beforeAutospacing="0" w:after="0"/>
        <w:ind w:firstLine="1423"/>
        <w:jc w:val="both"/>
        <w:rPr>
          <w:rFonts w:ascii="Cambria" w:hAnsi="Cambria" w:cs="Cambria"/>
        </w:rPr>
      </w:pPr>
    </w:p>
    <w:p w14:paraId="2265FA54" w14:textId="77777777" w:rsidR="00F66E56" w:rsidRPr="004013C9" w:rsidRDefault="00F66E56" w:rsidP="00F66E56">
      <w:pPr>
        <w:pStyle w:val="western"/>
        <w:spacing w:before="0" w:beforeAutospacing="0" w:after="0"/>
        <w:ind w:firstLine="1423"/>
        <w:jc w:val="both"/>
        <w:rPr>
          <w:rFonts w:ascii="Cambria" w:hAnsi="Cambria" w:cs="Cambria"/>
        </w:rPr>
      </w:pPr>
      <w:r w:rsidRPr="004013C9">
        <w:rPr>
          <w:rFonts w:ascii="Cambria" w:hAnsi="Cambria" w:cs="Cambria"/>
        </w:rPr>
        <w:t>O Prefeito do Município de Juara, Estado de Mato Grosso, no uso das atribuições legais que são conferidas pela Lei Orgânica do Município,</w:t>
      </w:r>
    </w:p>
    <w:p w14:paraId="3D413924" w14:textId="77777777" w:rsidR="00F66E56" w:rsidRPr="004013C9" w:rsidRDefault="00F66E56" w:rsidP="00F66E56">
      <w:pPr>
        <w:autoSpaceDE w:val="0"/>
        <w:autoSpaceDN w:val="0"/>
        <w:adjustRightInd w:val="0"/>
        <w:jc w:val="both"/>
        <w:rPr>
          <w:rFonts w:ascii="Cambria" w:hAnsi="Cambria" w:cs="Arial"/>
        </w:rPr>
      </w:pPr>
    </w:p>
    <w:p w14:paraId="0A39DEA4" w14:textId="77777777" w:rsidR="00F66E56" w:rsidRPr="004013C9" w:rsidRDefault="00F66E56" w:rsidP="00F66E56">
      <w:pPr>
        <w:pStyle w:val="western"/>
        <w:spacing w:before="0" w:beforeAutospacing="0" w:after="0"/>
        <w:ind w:firstLine="1418"/>
        <w:rPr>
          <w:rFonts w:ascii="Cambria" w:hAnsi="Cambria" w:cs="Cambria"/>
        </w:rPr>
      </w:pPr>
      <w:r w:rsidRPr="004013C9">
        <w:rPr>
          <w:rFonts w:ascii="Cambria" w:hAnsi="Cambria" w:cs="Cambria"/>
        </w:rPr>
        <w:t>DECRETA:</w:t>
      </w:r>
    </w:p>
    <w:p w14:paraId="691EF4C5" w14:textId="77777777" w:rsidR="00F66E56" w:rsidRPr="004013C9" w:rsidRDefault="00F66E56" w:rsidP="00F66E56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63A1166F" w14:textId="77777777" w:rsidR="00F66E56" w:rsidRPr="004013C9" w:rsidRDefault="00F66E56" w:rsidP="00F66E56">
      <w:pPr>
        <w:ind w:firstLine="1416"/>
        <w:jc w:val="both"/>
        <w:rPr>
          <w:rFonts w:ascii="Cambria" w:hAnsi="Cambria"/>
        </w:rPr>
      </w:pPr>
      <w:r w:rsidRPr="004013C9">
        <w:rPr>
          <w:rFonts w:ascii="Cambria" w:hAnsi="Cambria"/>
          <w:bCs/>
        </w:rPr>
        <w:t>Art. 1º</w:t>
      </w:r>
      <w:r w:rsidRPr="004013C9">
        <w:rPr>
          <w:rFonts w:ascii="Cambria" w:hAnsi="Cambria"/>
        </w:rPr>
        <w:t xml:space="preserve"> Fica declarada de Utilidade Pública, para fins de prolongamento da Avenida Vereador Walter Lauro, uma área urbana com 360,55m², parte da matricula nº 511 do Cartório de Registro de Imóveis da Comarca de Juara-MT, de propriedade particular, localizada na Cidade de Juara-MT.</w:t>
      </w:r>
    </w:p>
    <w:p w14:paraId="35E69D9B" w14:textId="77777777" w:rsidR="00F66E56" w:rsidRPr="004013C9" w:rsidRDefault="00F66E56" w:rsidP="00F66E56">
      <w:pPr>
        <w:ind w:firstLine="1416"/>
        <w:jc w:val="both"/>
        <w:rPr>
          <w:rFonts w:ascii="Cambria" w:hAnsi="Cambria"/>
        </w:rPr>
      </w:pPr>
    </w:p>
    <w:p w14:paraId="6B3911C2" w14:textId="06606C69" w:rsidR="00F66E56" w:rsidRPr="004013C9" w:rsidRDefault="00F66E56" w:rsidP="00F66E56">
      <w:pPr>
        <w:ind w:firstLine="1416"/>
        <w:jc w:val="both"/>
        <w:rPr>
          <w:rFonts w:ascii="Cambria" w:hAnsi="Cambria"/>
        </w:rPr>
      </w:pPr>
      <w:r w:rsidRPr="004013C9">
        <w:rPr>
          <w:rFonts w:ascii="Cambria" w:hAnsi="Cambria"/>
        </w:rPr>
        <w:t xml:space="preserve">Art. 2º Fica o Município autorizado a promover as medidas administrativas e/ou judiciais para que a área seja convertida para o município. </w:t>
      </w:r>
    </w:p>
    <w:p w14:paraId="33BC9E7B" w14:textId="6F8D0735" w:rsidR="00F66E56" w:rsidRPr="004013C9" w:rsidRDefault="00F66E56" w:rsidP="00F66E56">
      <w:pPr>
        <w:widowControl w:val="0"/>
        <w:tabs>
          <w:tab w:val="left" w:pos="0"/>
          <w:tab w:val="right" w:leader="dot" w:pos="9072"/>
        </w:tabs>
        <w:suppressAutoHyphens/>
        <w:jc w:val="both"/>
        <w:rPr>
          <w:rFonts w:ascii="Cambria" w:hAnsi="Cambria"/>
          <w:lang w:val="pt-PT"/>
        </w:rPr>
      </w:pPr>
    </w:p>
    <w:p w14:paraId="66189E43" w14:textId="77777777" w:rsidR="00F66E56" w:rsidRPr="004013C9" w:rsidRDefault="00F66E56" w:rsidP="00F66E56">
      <w:pPr>
        <w:autoSpaceDE w:val="0"/>
        <w:autoSpaceDN w:val="0"/>
        <w:adjustRightInd w:val="0"/>
        <w:ind w:firstLine="1418"/>
        <w:jc w:val="both"/>
        <w:rPr>
          <w:rFonts w:ascii="Cambria" w:hAnsi="Cambria"/>
        </w:rPr>
      </w:pPr>
      <w:r w:rsidRPr="004013C9">
        <w:rPr>
          <w:rFonts w:ascii="Cambria" w:hAnsi="Cambria"/>
          <w:bCs/>
        </w:rPr>
        <w:t>Art. 3º</w:t>
      </w:r>
      <w:r w:rsidRPr="004013C9">
        <w:rPr>
          <w:rFonts w:ascii="Cambria" w:hAnsi="Cambria"/>
          <w:lang w:val="pt-PT"/>
        </w:rPr>
        <w:t xml:space="preserve"> Este Decreto entra em vigor na data de sua publicação.</w:t>
      </w:r>
    </w:p>
    <w:p w14:paraId="597C586A" w14:textId="77777777" w:rsidR="00F66E56" w:rsidRPr="004013C9" w:rsidRDefault="00F66E56" w:rsidP="00F66E56">
      <w:pPr>
        <w:ind w:firstLine="1418"/>
        <w:jc w:val="both"/>
        <w:rPr>
          <w:rFonts w:ascii="Cambria" w:hAnsi="Cambria"/>
          <w:bCs/>
        </w:rPr>
      </w:pPr>
    </w:p>
    <w:p w14:paraId="1258BFD0" w14:textId="77777777" w:rsidR="00F66E56" w:rsidRPr="004013C9" w:rsidRDefault="00F66E56" w:rsidP="00F66E56">
      <w:pPr>
        <w:pStyle w:val="Corpodetexto"/>
        <w:ind w:right="68" w:firstLine="1418"/>
        <w:rPr>
          <w:rFonts w:ascii="Cambria" w:hAnsi="Cambria" w:cs="Cambria"/>
        </w:rPr>
      </w:pPr>
    </w:p>
    <w:p w14:paraId="71C35837" w14:textId="77777777" w:rsidR="00F66E56" w:rsidRPr="004013C9" w:rsidRDefault="00F66E56" w:rsidP="00F66E56">
      <w:pPr>
        <w:pStyle w:val="Corpodetexto"/>
        <w:ind w:right="68" w:firstLine="1418"/>
        <w:rPr>
          <w:rFonts w:ascii="Cambria" w:hAnsi="Cambria" w:cs="Cambria"/>
        </w:rPr>
      </w:pPr>
    </w:p>
    <w:p w14:paraId="6E1C2506" w14:textId="77777777" w:rsidR="00F66E56" w:rsidRPr="004013C9" w:rsidRDefault="00F66E56" w:rsidP="00F66E56">
      <w:pPr>
        <w:pStyle w:val="western"/>
        <w:spacing w:before="0" w:beforeAutospacing="0" w:after="0"/>
        <w:jc w:val="center"/>
        <w:rPr>
          <w:rFonts w:ascii="Cambria" w:hAnsi="Cambria" w:cs="Cambria"/>
        </w:rPr>
      </w:pPr>
      <w:r w:rsidRPr="004013C9">
        <w:rPr>
          <w:rFonts w:ascii="Cambria" w:hAnsi="Cambria" w:cs="Cambria"/>
        </w:rPr>
        <w:t>Governo Municipal de Juara, Estado de Mato</w:t>
      </w:r>
    </w:p>
    <w:p w14:paraId="48C53883" w14:textId="006E6761" w:rsidR="00F66E56" w:rsidRPr="004013C9" w:rsidRDefault="00F66E56" w:rsidP="00F66E56">
      <w:pPr>
        <w:pStyle w:val="western"/>
        <w:spacing w:before="0" w:beforeAutospacing="0" w:after="0"/>
        <w:jc w:val="center"/>
        <w:rPr>
          <w:rFonts w:ascii="Cambria" w:hAnsi="Cambria" w:cs="Cambria"/>
        </w:rPr>
      </w:pPr>
      <w:r w:rsidRPr="004013C9">
        <w:rPr>
          <w:rFonts w:ascii="Cambria" w:hAnsi="Cambria" w:cs="Cambria"/>
        </w:rPr>
        <w:t>Grosso, em 16 de junho de 2025.</w:t>
      </w:r>
    </w:p>
    <w:p w14:paraId="5115D1A1" w14:textId="77777777" w:rsidR="00F66E56" w:rsidRPr="004013C9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4D17F7BC" w14:textId="77777777" w:rsidR="00F66E56" w:rsidRPr="004013C9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2B87D6DE" w14:textId="77777777" w:rsidR="00F66E56" w:rsidRPr="004013C9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70E2FCA5" w14:textId="5B0C2C74" w:rsidR="00F66E56" w:rsidRPr="004013C9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4F033416" w14:textId="77777777" w:rsidR="00F66E56" w:rsidRPr="004013C9" w:rsidRDefault="00F66E56" w:rsidP="00F66E56">
      <w:pPr>
        <w:jc w:val="center"/>
        <w:rPr>
          <w:rFonts w:ascii="Cambria" w:hAnsi="Cambria" w:cs="Arial"/>
        </w:rPr>
      </w:pPr>
      <w:r w:rsidRPr="004013C9">
        <w:rPr>
          <w:rFonts w:ascii="Cambria" w:hAnsi="Cambria" w:cs="Arial"/>
          <w:b/>
          <w:bCs/>
        </w:rPr>
        <w:t>Valdinei Holanda Moraes</w:t>
      </w:r>
    </w:p>
    <w:p w14:paraId="48F20A6E" w14:textId="77777777" w:rsidR="00F66E56" w:rsidRPr="0057310A" w:rsidRDefault="00F66E56" w:rsidP="00F66E56">
      <w:pPr>
        <w:jc w:val="center"/>
        <w:rPr>
          <w:rFonts w:ascii="Cambria" w:hAnsi="Cambria" w:cs="Arial"/>
        </w:rPr>
      </w:pPr>
      <w:r w:rsidRPr="004013C9">
        <w:rPr>
          <w:rFonts w:ascii="Cambria" w:hAnsi="Cambria" w:cs="Arial"/>
        </w:rPr>
        <w:t>Prefeito do Município</w:t>
      </w:r>
    </w:p>
    <w:p w14:paraId="08870105" w14:textId="77777777" w:rsidR="00F66E56" w:rsidRPr="0057310A" w:rsidRDefault="00F66E56" w:rsidP="00F66E56">
      <w:pPr>
        <w:pStyle w:val="western"/>
        <w:spacing w:before="0" w:beforeAutospacing="0" w:after="0"/>
        <w:ind w:left="3969" w:right="-1"/>
        <w:jc w:val="both"/>
        <w:rPr>
          <w:rFonts w:ascii="Cambria" w:hAnsi="Cambria"/>
        </w:rPr>
      </w:pPr>
    </w:p>
    <w:p w14:paraId="65194C7A" w14:textId="6A012B43" w:rsidR="00030948" w:rsidRPr="00941843" w:rsidRDefault="00030948" w:rsidP="00941843"/>
    <w:sectPr w:rsidR="00030948" w:rsidRPr="0094184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71101" w14:textId="77777777" w:rsidR="00A751B7" w:rsidRDefault="00A751B7">
      <w:r>
        <w:separator/>
      </w:r>
    </w:p>
  </w:endnote>
  <w:endnote w:type="continuationSeparator" w:id="0">
    <w:p w14:paraId="320152F8" w14:textId="77777777" w:rsidR="00A751B7" w:rsidRDefault="00A7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71A77C9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026CC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6E367" w14:textId="77777777" w:rsidR="00A751B7" w:rsidRDefault="00A751B7">
      <w:r>
        <w:separator/>
      </w:r>
    </w:p>
  </w:footnote>
  <w:footnote w:type="continuationSeparator" w:id="0">
    <w:p w14:paraId="79EC8624" w14:textId="77777777" w:rsidR="00A751B7" w:rsidRDefault="00A75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6E4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6CC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13C9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2EA3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1B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71B5E-69DA-4955-8D46-158D31014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937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2025-06-16T20:04:00Z</cp:lastPrinted>
  <dcterms:created xsi:type="dcterms:W3CDTF">2025-06-16T17:35:00Z</dcterms:created>
  <dcterms:modified xsi:type="dcterms:W3CDTF">2025-06-16T20:04:00Z</dcterms:modified>
</cp:coreProperties>
</file>