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3F17D" w14:textId="77777777" w:rsidR="00941843" w:rsidRDefault="00941843" w:rsidP="00941843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2.238,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 </w:t>
      </w:r>
      <w:r>
        <w:rPr>
          <w:rFonts w:ascii="Cambria" w:hAnsi="Cambria" w:cs="Arial"/>
          <w:b/>
          <w:bCs/>
          <w:sz w:val="23"/>
          <w:szCs w:val="23"/>
        </w:rPr>
        <w:t>de 05 de junho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58D42E3D" w14:textId="77777777" w:rsidR="00941843" w:rsidRPr="007E1B64" w:rsidRDefault="00941843" w:rsidP="00941843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5EFEAE3A" w14:textId="77777777" w:rsidR="00941843" w:rsidRPr="007E1B64" w:rsidRDefault="00941843" w:rsidP="00941843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6B6EDFA1" w14:textId="77777777" w:rsidR="00941843" w:rsidRPr="007E1B64" w:rsidRDefault="00941843" w:rsidP="00941843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1786074C" w14:textId="77777777" w:rsidR="00941843" w:rsidRPr="007E1B64" w:rsidRDefault="00941843" w:rsidP="0094184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0BD29FFE" w14:textId="77777777" w:rsidR="00941843" w:rsidRPr="007E1B64" w:rsidRDefault="00941843" w:rsidP="00941843">
      <w:pPr>
        <w:jc w:val="both"/>
        <w:rPr>
          <w:rFonts w:ascii="Cambria" w:hAnsi="Cambria" w:cs="Arial"/>
          <w:sz w:val="23"/>
          <w:szCs w:val="23"/>
        </w:rPr>
      </w:pPr>
    </w:p>
    <w:p w14:paraId="2A507B49" w14:textId="77777777" w:rsidR="00941843" w:rsidRDefault="00941843" w:rsidP="00941843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6C967935" w14:textId="77777777" w:rsidR="00941843" w:rsidRPr="000E2739" w:rsidRDefault="00941843" w:rsidP="00941843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63B4D05A" w14:textId="77777777" w:rsidR="00941843" w:rsidRDefault="00941843" w:rsidP="00941843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aberto no orçamento do exercício corrente, um </w:t>
      </w:r>
      <w:r w:rsidRPr="005D46B8">
        <w:rPr>
          <w:rFonts w:ascii="Cambria" w:hAnsi="Cambria" w:cs="Arial"/>
        </w:rPr>
        <w:t xml:space="preserve">crédito </w:t>
      </w:r>
      <w:r>
        <w:rPr>
          <w:rFonts w:ascii="Cambria" w:hAnsi="Cambria" w:cs="Arial"/>
        </w:rPr>
        <w:t xml:space="preserve">suplementar, no valor de </w:t>
      </w:r>
      <w:r w:rsidRPr="00C26415">
        <w:rPr>
          <w:rFonts w:ascii="Cambria" w:hAnsi="Cambria" w:cs="Arial"/>
        </w:rPr>
        <w:t>R$</w:t>
      </w:r>
      <w:r>
        <w:rPr>
          <w:rFonts w:ascii="Cambria" w:hAnsi="Cambria" w:cs="Arial"/>
        </w:rPr>
        <w:t xml:space="preserve"> 357.374,00 (trezentos e cinquenta e sete mil, trezentos e setenta e quatro reais</w:t>
      </w:r>
      <w:r w:rsidRPr="00C26415">
        <w:rPr>
          <w:rFonts w:ascii="Cambria" w:hAnsi="Cambria" w:cs="Arial"/>
        </w:rPr>
        <w:t>), na dotaç</w:t>
      </w:r>
      <w:r>
        <w:rPr>
          <w:rFonts w:ascii="Cambria" w:hAnsi="Cambria" w:cs="Arial"/>
        </w:rPr>
        <w:t xml:space="preserve">ão </w:t>
      </w:r>
      <w:r w:rsidRPr="00C26415">
        <w:rPr>
          <w:rFonts w:ascii="Cambria" w:hAnsi="Cambria" w:cs="Arial"/>
        </w:rPr>
        <w:t>abaixo discriminada:</w:t>
      </w:r>
    </w:p>
    <w:p w14:paraId="2AA9EE54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06.100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Secretaria Municipal de Cidades</w:t>
      </w:r>
    </w:p>
    <w:p w14:paraId="5428D9FE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04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Administração</w:t>
      </w:r>
    </w:p>
    <w:p w14:paraId="3E3FB812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04.122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Administração Geral</w:t>
      </w:r>
    </w:p>
    <w:p w14:paraId="2D85595D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04.122.0029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Gestão da </w:t>
      </w:r>
      <w:proofErr w:type="gramStart"/>
      <w:r>
        <w:rPr>
          <w:rFonts w:ascii="Cambria" w:hAnsi="Cambria" w:cs="Arial"/>
          <w:sz w:val="23"/>
          <w:szCs w:val="23"/>
        </w:rPr>
        <w:t>Infra Estrutura</w:t>
      </w:r>
      <w:proofErr w:type="gramEnd"/>
      <w:r>
        <w:rPr>
          <w:rFonts w:ascii="Cambria" w:hAnsi="Cambria" w:cs="Arial"/>
          <w:sz w:val="23"/>
          <w:szCs w:val="23"/>
        </w:rPr>
        <w:t xml:space="preserve"> Urbana</w:t>
      </w:r>
    </w:p>
    <w:p w14:paraId="6FC221EB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04.122.0029.2273</w:t>
      </w:r>
      <w:r>
        <w:rPr>
          <w:rFonts w:ascii="Cambria" w:hAnsi="Cambria" w:cs="Arial"/>
          <w:sz w:val="23"/>
          <w:szCs w:val="23"/>
        </w:rPr>
        <w:tab/>
        <w:t xml:space="preserve">Gestão </w:t>
      </w:r>
      <w:proofErr w:type="spellStart"/>
      <w:r>
        <w:rPr>
          <w:rFonts w:ascii="Cambria" w:hAnsi="Cambria" w:cs="Arial"/>
          <w:sz w:val="23"/>
          <w:szCs w:val="23"/>
        </w:rPr>
        <w:t>Administr</w:t>
      </w:r>
      <w:proofErr w:type="spellEnd"/>
      <w:r>
        <w:rPr>
          <w:rFonts w:ascii="Cambria" w:hAnsi="Cambria" w:cs="Arial"/>
          <w:sz w:val="23"/>
          <w:szCs w:val="23"/>
        </w:rPr>
        <w:t xml:space="preserve">. </w:t>
      </w:r>
      <w:proofErr w:type="spellStart"/>
      <w:proofErr w:type="gramStart"/>
      <w:r>
        <w:rPr>
          <w:rFonts w:ascii="Cambria" w:hAnsi="Cambria" w:cs="Arial"/>
          <w:sz w:val="23"/>
          <w:szCs w:val="23"/>
        </w:rPr>
        <w:t>da</w:t>
      </w:r>
      <w:proofErr w:type="spellEnd"/>
      <w:proofErr w:type="gramEnd"/>
      <w:r>
        <w:rPr>
          <w:rFonts w:ascii="Cambria" w:hAnsi="Cambria" w:cs="Arial"/>
          <w:sz w:val="23"/>
          <w:szCs w:val="23"/>
        </w:rPr>
        <w:t xml:space="preserve"> Infra Estrutura Viária Urbana</w:t>
      </w:r>
    </w:p>
    <w:p w14:paraId="059C2C1C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33.90.39.00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Outros serviços Terceiros – Pessoa Jurídica ....................... R$ 357.374,00</w:t>
      </w:r>
    </w:p>
    <w:p w14:paraId="5354EBD6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 xml:space="preserve">1.502.0000.000 – Recursos não Vinculados de Compensação de </w:t>
      </w:r>
    </w:p>
    <w:p w14:paraId="7BE85D63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                                          Impostos</w:t>
      </w:r>
    </w:p>
    <w:p w14:paraId="1C538758" w14:textId="77777777" w:rsidR="00941843" w:rsidRDefault="00941843" w:rsidP="00941843">
      <w:pPr>
        <w:jc w:val="both"/>
        <w:rPr>
          <w:rFonts w:ascii="Cambria" w:hAnsi="Cambria" w:cs="Arial"/>
        </w:rPr>
      </w:pPr>
    </w:p>
    <w:p w14:paraId="4B7BEF7E" w14:textId="77777777" w:rsidR="00941843" w:rsidRPr="00CB7106" w:rsidRDefault="00941843" w:rsidP="00941843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</w:rPr>
        <w:t xml:space="preserve">                           </w:t>
      </w:r>
      <w:r w:rsidRPr="00C87892">
        <w:rPr>
          <w:rFonts w:ascii="Cambria" w:hAnsi="Cambria" w:cs="Arial"/>
        </w:rPr>
        <w:t xml:space="preserve"> </w:t>
      </w: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</w:t>
      </w:r>
      <w:r w:rsidRPr="00F45C72">
        <w:rPr>
          <w:rFonts w:ascii="Cambria" w:eastAsia="Calibri" w:hAnsi="Cambria" w:cs="Arial"/>
          <w:lang w:eastAsia="en-US"/>
        </w:rPr>
        <w:t xml:space="preserve"> por excesso de arrecadação dos recursos decorrentes</w:t>
      </w:r>
      <w:r>
        <w:rPr>
          <w:rFonts w:ascii="Cambria" w:eastAsia="Calibri" w:hAnsi="Cambria" w:cs="Arial"/>
          <w:lang w:eastAsia="en-US"/>
        </w:rPr>
        <w:t xml:space="preserve"> da Fonte </w:t>
      </w:r>
      <w:r>
        <w:rPr>
          <w:rFonts w:ascii="Cambria" w:hAnsi="Cambria" w:cs="Arial"/>
          <w:sz w:val="23"/>
          <w:szCs w:val="23"/>
        </w:rPr>
        <w:t>1.502.0000.000 – Recursos não Vinculados de Compensação de Impostos</w:t>
      </w:r>
      <w:r w:rsidRPr="00F45C72">
        <w:rPr>
          <w:rFonts w:ascii="Cambria" w:eastAsia="Calibri" w:hAnsi="Cambria" w:cs="Arial"/>
          <w:lang w:eastAsia="en-US"/>
        </w:rPr>
        <w:t>, na forma dos artigos 42 e</w:t>
      </w:r>
      <w:r>
        <w:rPr>
          <w:rFonts w:ascii="Cambria" w:eastAsia="Calibri" w:hAnsi="Cambria" w:cs="Arial"/>
          <w:lang w:eastAsia="en-US"/>
        </w:rPr>
        <w:t xml:space="preserve"> 43 da Lei Federal nº 4.320/64.</w:t>
      </w:r>
    </w:p>
    <w:p w14:paraId="6C9F9B46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</w:p>
    <w:p w14:paraId="4214B8DA" w14:textId="77777777" w:rsidR="00941843" w:rsidRPr="00645B9A" w:rsidRDefault="00941843" w:rsidP="00941843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300456BE" w14:textId="77777777" w:rsidR="00941843" w:rsidRDefault="00941843" w:rsidP="00941843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31807ECE" w14:textId="77777777" w:rsidR="00941843" w:rsidRPr="00645B9A" w:rsidRDefault="00941843" w:rsidP="00941843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98D7F20" w14:textId="77777777" w:rsidR="00941843" w:rsidRPr="00645B9A" w:rsidRDefault="00941843" w:rsidP="00941843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3452C3BF" w14:textId="77777777" w:rsidR="00941843" w:rsidRPr="00645B9A" w:rsidRDefault="00941843" w:rsidP="00941843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05 de junho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662C370C" w14:textId="77777777" w:rsidR="00941843" w:rsidRPr="00645B9A" w:rsidRDefault="00941843" w:rsidP="00941843">
      <w:pPr>
        <w:jc w:val="both"/>
        <w:rPr>
          <w:rFonts w:ascii="Cambria" w:hAnsi="Cambria" w:cs="Arial"/>
          <w:sz w:val="23"/>
          <w:szCs w:val="23"/>
        </w:rPr>
      </w:pPr>
    </w:p>
    <w:p w14:paraId="4948BE32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</w:p>
    <w:p w14:paraId="06B56127" w14:textId="77777777" w:rsidR="00941843" w:rsidRDefault="00941843" w:rsidP="00941843">
      <w:pPr>
        <w:jc w:val="both"/>
        <w:rPr>
          <w:rFonts w:ascii="Cambria" w:hAnsi="Cambria" w:cs="Arial"/>
          <w:sz w:val="23"/>
          <w:szCs w:val="23"/>
        </w:rPr>
      </w:pPr>
    </w:p>
    <w:p w14:paraId="775CD89A" w14:textId="77777777" w:rsidR="00941843" w:rsidRPr="00645B9A" w:rsidRDefault="00941843" w:rsidP="00941843">
      <w:pPr>
        <w:jc w:val="both"/>
        <w:rPr>
          <w:rFonts w:ascii="Cambria" w:hAnsi="Cambria" w:cs="Arial"/>
          <w:sz w:val="23"/>
          <w:szCs w:val="23"/>
        </w:rPr>
      </w:pPr>
    </w:p>
    <w:p w14:paraId="3FEE7811" w14:textId="77777777" w:rsidR="00941843" w:rsidRPr="00645B9A" w:rsidRDefault="00941843" w:rsidP="00941843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3A810236" w14:textId="77777777" w:rsidR="00941843" w:rsidRPr="00645B9A" w:rsidRDefault="00941843" w:rsidP="00941843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65194C7A" w14:textId="29EAF27B" w:rsidR="00030948" w:rsidRPr="00941843" w:rsidRDefault="00030948" w:rsidP="00941843">
      <w:bookmarkStart w:id="0" w:name="_GoBack"/>
      <w:bookmarkEnd w:id="0"/>
    </w:p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7527C" w14:textId="77777777" w:rsidR="00B103B9" w:rsidRDefault="00B103B9">
      <w:r>
        <w:separator/>
      </w:r>
    </w:p>
  </w:endnote>
  <w:endnote w:type="continuationSeparator" w:id="0">
    <w:p w14:paraId="1CFE3341" w14:textId="77777777" w:rsidR="00B103B9" w:rsidRDefault="00B1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3DE1BB9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41843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9C76D" w14:textId="77777777" w:rsidR="00B103B9" w:rsidRDefault="00B103B9">
      <w:r>
        <w:separator/>
      </w:r>
    </w:p>
  </w:footnote>
  <w:footnote w:type="continuationSeparator" w:id="0">
    <w:p w14:paraId="57AE45C4" w14:textId="77777777" w:rsidR="00B103B9" w:rsidRDefault="00B10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CF6C0-7C67-4972-9DFF-19C183A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1419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2025-05-22T20:58:00Z</cp:lastPrinted>
  <dcterms:created xsi:type="dcterms:W3CDTF">2025-06-05T21:06:00Z</dcterms:created>
  <dcterms:modified xsi:type="dcterms:W3CDTF">2025-06-05T21:06:00Z</dcterms:modified>
</cp:coreProperties>
</file>