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0CBE80" w14:textId="2A3EC5D5" w:rsidR="007C0388" w:rsidRPr="00844EE3" w:rsidRDefault="007C0388" w:rsidP="007C0388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 w:rsidRPr="00844EE3">
        <w:rPr>
          <w:rFonts w:ascii="Cambria" w:hAnsi="Cambria" w:cs="Arial"/>
          <w:b/>
          <w:bCs/>
        </w:rPr>
        <w:t>Decreto nº 2</w:t>
      </w:r>
      <w:r w:rsidRPr="00844EE3">
        <w:rPr>
          <w:rFonts w:ascii="Cambria" w:hAnsi="Cambria" w:cs="Arial"/>
          <w:b/>
          <w:bCs/>
        </w:rPr>
        <w:t>.</w:t>
      </w:r>
      <w:r w:rsidRPr="00844EE3">
        <w:rPr>
          <w:rFonts w:ascii="Cambria" w:hAnsi="Cambria" w:cs="Arial"/>
          <w:b/>
          <w:bCs/>
        </w:rPr>
        <w:t>2</w:t>
      </w:r>
      <w:r w:rsidRPr="00844EE3">
        <w:rPr>
          <w:rFonts w:ascii="Cambria" w:hAnsi="Cambria" w:cs="Arial"/>
          <w:b/>
          <w:bCs/>
        </w:rPr>
        <w:t>30</w:t>
      </w:r>
      <w:r w:rsidRPr="00844EE3">
        <w:rPr>
          <w:rFonts w:ascii="Cambria" w:hAnsi="Cambria" w:cs="Arial"/>
          <w:b/>
          <w:bCs/>
        </w:rPr>
        <w:t>, de 06 de maio de 2025.</w:t>
      </w:r>
    </w:p>
    <w:p w14:paraId="25F4F8B0" w14:textId="77777777" w:rsidR="007C0388" w:rsidRPr="00844EE3" w:rsidRDefault="007C0388" w:rsidP="007C0388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41F536A7" w14:textId="77777777" w:rsidR="007C0388" w:rsidRPr="00844EE3" w:rsidRDefault="007C0388" w:rsidP="007C0388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 w:rsidRPr="00844EE3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844EE3">
        <w:rPr>
          <w:rFonts w:ascii="Cambria" w:hAnsi="Cambria" w:cs="Arial"/>
          <w:bCs/>
        </w:rPr>
        <w:t>.</w:t>
      </w:r>
    </w:p>
    <w:p w14:paraId="773E7FC7" w14:textId="77777777" w:rsidR="007C0388" w:rsidRPr="00844EE3" w:rsidRDefault="007C0388" w:rsidP="007C0388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33B8F0B3" w14:textId="77777777" w:rsidR="007C0388" w:rsidRPr="00844EE3" w:rsidRDefault="007C0388" w:rsidP="007C0388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844EE3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58F6E329" w14:textId="77777777" w:rsidR="007C0388" w:rsidRPr="00844EE3" w:rsidRDefault="007C0388" w:rsidP="007C0388">
      <w:pPr>
        <w:jc w:val="both"/>
        <w:rPr>
          <w:rFonts w:ascii="Cambria" w:hAnsi="Cambria" w:cs="Arial"/>
        </w:rPr>
      </w:pPr>
    </w:p>
    <w:p w14:paraId="12757776" w14:textId="77777777" w:rsidR="007C0388" w:rsidRPr="00844EE3" w:rsidRDefault="007C0388" w:rsidP="007C0388">
      <w:pPr>
        <w:ind w:firstLine="708"/>
        <w:jc w:val="both"/>
        <w:rPr>
          <w:rFonts w:ascii="Cambria" w:hAnsi="Cambria" w:cs="Calibri"/>
        </w:rPr>
      </w:pPr>
      <w:r w:rsidRPr="00844EE3">
        <w:rPr>
          <w:rFonts w:ascii="Cambria" w:hAnsi="Cambria" w:cs="Arial"/>
          <w:bCs/>
        </w:rPr>
        <w:t xml:space="preserve">              Considerando a Lei Municipal nº 3.246, de 15 de janeiro de 2025 que, </w:t>
      </w:r>
      <w:r w:rsidRPr="00844EE3">
        <w:rPr>
          <w:rFonts w:ascii="Cambria" w:eastAsia="Calibri" w:hAnsi="Cambria" w:cs="Arial"/>
          <w:lang w:eastAsia="en-US"/>
        </w:rPr>
        <w:t>autoriza a abertura de Créditos Adicionais,</w:t>
      </w:r>
      <w:r w:rsidRPr="00844EE3">
        <w:rPr>
          <w:rFonts w:ascii="Cambria" w:eastAsia="Calibri" w:hAnsi="Cambria" w:cs="Arial"/>
          <w:bCs/>
          <w:lang w:eastAsia="en-US"/>
        </w:rPr>
        <w:t xml:space="preserve"> Remanejamento, Transposição, Realocação e a transferência de saldos Orçamentários na </w:t>
      </w:r>
      <w:r w:rsidRPr="00844EE3">
        <w:rPr>
          <w:rFonts w:ascii="Cambria" w:eastAsia="Calibri" w:hAnsi="Cambria" w:cs="Arial"/>
          <w:lang w:eastAsia="en-US"/>
        </w:rPr>
        <w:t>LOA – Lei Orçamentária Anual</w:t>
      </w:r>
      <w:r w:rsidRPr="00844EE3">
        <w:rPr>
          <w:rFonts w:ascii="Cambria" w:eastAsia="Calibri" w:hAnsi="Cambria" w:cs="Arial"/>
          <w:bCs/>
          <w:lang w:eastAsia="en-US"/>
        </w:rPr>
        <w:t xml:space="preserve"> do Município de Juara, para o Exercício Financeiro de 2024</w:t>
      </w:r>
      <w:r w:rsidRPr="00844EE3">
        <w:rPr>
          <w:rFonts w:ascii="Cambria" w:hAnsi="Cambria" w:cs="Calibri"/>
        </w:rPr>
        <w:t>.</w:t>
      </w:r>
    </w:p>
    <w:p w14:paraId="3F749BFF" w14:textId="77777777" w:rsidR="007C0388" w:rsidRPr="00844EE3" w:rsidRDefault="007C0388" w:rsidP="007C0388">
      <w:pPr>
        <w:jc w:val="both"/>
        <w:rPr>
          <w:rFonts w:ascii="Cambria" w:hAnsi="Cambria" w:cs="Arial"/>
        </w:rPr>
      </w:pPr>
    </w:p>
    <w:p w14:paraId="77914CF7" w14:textId="77777777" w:rsidR="007C0388" w:rsidRPr="00844EE3" w:rsidRDefault="007C0388" w:rsidP="007C0388">
      <w:pPr>
        <w:ind w:firstLine="1418"/>
        <w:jc w:val="both"/>
        <w:rPr>
          <w:rFonts w:ascii="Cambria" w:hAnsi="Cambria" w:cs="Arial"/>
        </w:rPr>
      </w:pPr>
      <w:r w:rsidRPr="00844EE3">
        <w:rPr>
          <w:rFonts w:ascii="Cambria" w:hAnsi="Cambria" w:cs="Arial"/>
        </w:rPr>
        <w:t>DECRETA:</w:t>
      </w:r>
    </w:p>
    <w:p w14:paraId="1C429CF0" w14:textId="77777777" w:rsidR="007C0388" w:rsidRPr="00844EE3" w:rsidRDefault="007C0388" w:rsidP="007C0388">
      <w:pPr>
        <w:jc w:val="both"/>
        <w:rPr>
          <w:rFonts w:ascii="Cambria" w:hAnsi="Cambria" w:cs="Arial"/>
        </w:rPr>
      </w:pPr>
    </w:p>
    <w:p w14:paraId="60C3F50C" w14:textId="7BCEBB53" w:rsidR="007C0388" w:rsidRPr="00844EE3" w:rsidRDefault="00844EE3" w:rsidP="00844EE3">
      <w:pPr>
        <w:ind w:firstLine="1418"/>
        <w:jc w:val="both"/>
        <w:rPr>
          <w:rFonts w:ascii="Cambria" w:hAnsi="Cambria" w:cs="Arial"/>
        </w:rPr>
      </w:pPr>
      <w:r w:rsidRPr="00844EE3">
        <w:rPr>
          <w:rFonts w:ascii="Cambria" w:hAnsi="Cambria" w:cs="Arial"/>
        </w:rPr>
        <w:t xml:space="preserve">Art. 1º Fica aberto no orçamento do exercício financeiro corrente, um credito suplementar, no valor de R$ </w:t>
      </w:r>
      <w:r w:rsidRPr="00844EE3">
        <w:rPr>
          <w:rFonts w:ascii="Cambria" w:hAnsi="Cambria" w:cs="Arial"/>
        </w:rPr>
        <w:t>1.080.000,00 (</w:t>
      </w:r>
      <w:r w:rsidRPr="00844EE3">
        <w:rPr>
          <w:rFonts w:ascii="Cambria" w:hAnsi="Cambria" w:cs="Arial"/>
        </w:rPr>
        <w:t>um milhão e oitenta mil reais), nas dotações abaixo discriminadas:</w:t>
      </w:r>
      <w:bookmarkStart w:id="0" w:name="_GoBack"/>
      <w:bookmarkEnd w:id="0"/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559"/>
      </w:tblGrid>
      <w:tr w:rsidR="007C0388" w:rsidRPr="00844EE3" w14:paraId="16E07D35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CB356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CC40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Secretária Municipal de Educação</w:t>
            </w:r>
          </w:p>
        </w:tc>
      </w:tr>
      <w:tr w:rsidR="007C0388" w:rsidRPr="00844EE3" w14:paraId="598C8A10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1872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Unidade: 08.005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9E1C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7C0388" w:rsidRPr="00844EE3" w14:paraId="0E275EE6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653F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12 361 0028 1248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0F22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Acesso Permanência a Educação Básica Obras de Infra Estrutura</w:t>
            </w:r>
          </w:p>
        </w:tc>
      </w:tr>
      <w:tr w:rsidR="007C0388" w:rsidRPr="00844EE3" w14:paraId="320DF7B5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6557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0327 – 44.90.39.00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6E88" w14:textId="77777777" w:rsidR="007C0388" w:rsidRPr="00844EE3" w:rsidRDefault="007C0388" w:rsidP="00DE4436">
            <w:pPr>
              <w:rPr>
                <w:rFonts w:ascii="Cambria" w:hAnsi="Cambria"/>
              </w:rPr>
            </w:pPr>
            <w:r w:rsidRPr="00844EE3">
              <w:rPr>
                <w:rFonts w:ascii="Cambria" w:hAnsi="Cambria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2C87" w14:textId="77777777" w:rsidR="007C0388" w:rsidRPr="00844EE3" w:rsidRDefault="007C0388" w:rsidP="00DE4436">
            <w:pPr>
              <w:jc w:val="right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700.000,00</w:t>
            </w:r>
          </w:p>
        </w:tc>
      </w:tr>
      <w:tr w:rsidR="007C0388" w:rsidRPr="00844EE3" w14:paraId="7F33542E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AB3A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FONTE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C40F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1.540.0000.000 - Transferências do FUNDEB Impostos e Transferências de Impostos</w:t>
            </w:r>
          </w:p>
        </w:tc>
      </w:tr>
    </w:tbl>
    <w:p w14:paraId="6F3155A7" w14:textId="77777777" w:rsidR="007C0388" w:rsidRPr="00844EE3" w:rsidRDefault="007C0388" w:rsidP="007C0388">
      <w:pPr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559"/>
      </w:tblGrid>
      <w:tr w:rsidR="007C0388" w:rsidRPr="00844EE3" w14:paraId="19EC47B7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EC11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2084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Secretária Municipal de Educação</w:t>
            </w:r>
          </w:p>
        </w:tc>
      </w:tr>
      <w:tr w:rsidR="007C0388" w:rsidRPr="00844EE3" w14:paraId="2E0EDC96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F034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Unidade: 08.006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C1A0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Acesso Permanência a Educação Básica Obras de Infra Estrutura</w:t>
            </w:r>
          </w:p>
        </w:tc>
      </w:tr>
      <w:tr w:rsidR="007C0388" w:rsidRPr="00844EE3" w14:paraId="1738B146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2895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12 365 0028 1248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978B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 xml:space="preserve">Acesso Permanência a </w:t>
            </w:r>
            <w:proofErr w:type="spellStart"/>
            <w:r w:rsidRPr="00844EE3">
              <w:rPr>
                <w:rFonts w:ascii="Cambria" w:hAnsi="Cambria" w:cs="Arial"/>
              </w:rPr>
              <w:t>Educ</w:t>
            </w:r>
            <w:proofErr w:type="spellEnd"/>
            <w:r w:rsidRPr="00844EE3">
              <w:rPr>
                <w:rFonts w:ascii="Cambria" w:hAnsi="Cambria" w:cs="Arial"/>
              </w:rPr>
              <w:t xml:space="preserve"> Básica – 30 % FUNDEB Fundamental</w:t>
            </w:r>
          </w:p>
        </w:tc>
      </w:tr>
      <w:tr w:rsidR="007C0388" w:rsidRPr="00844EE3" w14:paraId="07642F54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94FB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0369 – 44.90.39.00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5720" w14:textId="77777777" w:rsidR="007C0388" w:rsidRPr="00844EE3" w:rsidRDefault="007C0388" w:rsidP="00DE4436">
            <w:pPr>
              <w:rPr>
                <w:rFonts w:ascii="Cambria" w:hAnsi="Cambria"/>
              </w:rPr>
            </w:pPr>
            <w:r w:rsidRPr="00844EE3">
              <w:rPr>
                <w:rFonts w:ascii="Cambria" w:hAnsi="Cambria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1682" w14:textId="77777777" w:rsidR="007C0388" w:rsidRPr="00844EE3" w:rsidRDefault="007C0388" w:rsidP="00DE4436">
            <w:pPr>
              <w:jc w:val="right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380.000,00</w:t>
            </w:r>
          </w:p>
        </w:tc>
      </w:tr>
      <w:tr w:rsidR="007C0388" w:rsidRPr="00844EE3" w14:paraId="79D9B236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628A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FONTE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0461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1.540.0000.000 - Transferências do FUNDEB Impostos e Transferências de Impostos</w:t>
            </w:r>
          </w:p>
        </w:tc>
      </w:tr>
    </w:tbl>
    <w:p w14:paraId="2F96AB91" w14:textId="77777777" w:rsidR="007C0388" w:rsidRPr="00844EE3" w:rsidRDefault="007C0388" w:rsidP="007C0388">
      <w:pPr>
        <w:jc w:val="both"/>
        <w:rPr>
          <w:rFonts w:ascii="Cambria" w:hAnsi="Cambria" w:cs="Arial"/>
        </w:rPr>
      </w:pPr>
    </w:p>
    <w:p w14:paraId="4240AD85" w14:textId="3CFD334F" w:rsidR="007C0388" w:rsidRPr="00844EE3" w:rsidRDefault="007C0388" w:rsidP="007C0388">
      <w:pPr>
        <w:ind w:firstLine="1418"/>
        <w:jc w:val="both"/>
        <w:rPr>
          <w:rFonts w:ascii="Cambria" w:hAnsi="Cambria" w:cs="Arial"/>
        </w:rPr>
      </w:pPr>
      <w:r w:rsidRPr="00844EE3">
        <w:rPr>
          <w:rFonts w:ascii="Cambria" w:hAnsi="Cambria" w:cs="Arial"/>
        </w:rPr>
        <w:t>Art. 2º As despesas decorrente</w:t>
      </w:r>
      <w:r w:rsidR="00844EE3" w:rsidRPr="00844EE3">
        <w:rPr>
          <w:rFonts w:ascii="Cambria" w:hAnsi="Cambria" w:cs="Arial"/>
        </w:rPr>
        <w:t>s</w:t>
      </w:r>
      <w:r w:rsidRPr="00844EE3">
        <w:rPr>
          <w:rFonts w:ascii="Cambria" w:hAnsi="Cambria" w:cs="Arial"/>
        </w:rPr>
        <w:t xml:space="preserve"> do crédito suplementar de que trata o artigo 1º correrão por anulação parcial ou total da dotação abaixo mencionada, nos termos dos artigos 42 e 43 da Lei Federal nº 4.320/64.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559"/>
      </w:tblGrid>
      <w:tr w:rsidR="007C0388" w:rsidRPr="00844EE3" w14:paraId="3F9DABF2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DC43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CCF5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Secretaria Municipal de Educação</w:t>
            </w:r>
          </w:p>
        </w:tc>
      </w:tr>
      <w:tr w:rsidR="007C0388" w:rsidRPr="00844EE3" w14:paraId="31BE9963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2DB2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Unidade: 08.005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C3C8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7C0388" w:rsidRPr="00844EE3" w14:paraId="25E767A3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3A9C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12 361 0028 2361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7618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proofErr w:type="spellStart"/>
            <w:r w:rsidRPr="00844EE3">
              <w:rPr>
                <w:rFonts w:ascii="Cambria" w:hAnsi="Cambria" w:cs="Arial"/>
              </w:rPr>
              <w:t>Progr</w:t>
            </w:r>
            <w:proofErr w:type="spellEnd"/>
            <w:r w:rsidRPr="00844EE3">
              <w:rPr>
                <w:rFonts w:ascii="Cambria" w:hAnsi="Cambria" w:cs="Arial"/>
              </w:rPr>
              <w:t xml:space="preserve"> Ações Educ. Constitucionais – FNDE _ QDE - Fundamental</w:t>
            </w:r>
          </w:p>
        </w:tc>
      </w:tr>
      <w:tr w:rsidR="007C0388" w:rsidRPr="00844EE3" w14:paraId="61C60A5F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A7DD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0361 – 33.90.39.00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A658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6EBC" w14:textId="77777777" w:rsidR="007C0388" w:rsidRPr="00844EE3" w:rsidRDefault="007C0388" w:rsidP="00DE4436">
            <w:pPr>
              <w:jc w:val="right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100.000,00</w:t>
            </w:r>
          </w:p>
        </w:tc>
      </w:tr>
      <w:tr w:rsidR="007C0388" w:rsidRPr="00844EE3" w14:paraId="538306CF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C3D2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FONTE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F294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1.550.0000.000 - Transferência do Salário Educação</w:t>
            </w:r>
          </w:p>
        </w:tc>
      </w:tr>
    </w:tbl>
    <w:p w14:paraId="64A91487" w14:textId="77777777" w:rsidR="007C0388" w:rsidRPr="00844EE3" w:rsidRDefault="007C0388" w:rsidP="007C0388">
      <w:pPr>
        <w:jc w:val="both"/>
        <w:rPr>
          <w:rFonts w:ascii="Cambria" w:hAnsi="Cambria" w:cs="Arial"/>
        </w:rPr>
      </w:pPr>
    </w:p>
    <w:p w14:paraId="45857D5F" w14:textId="77777777" w:rsidR="007C0388" w:rsidRPr="00844EE3" w:rsidRDefault="007C0388" w:rsidP="007C0388">
      <w:pPr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559"/>
      </w:tblGrid>
      <w:tr w:rsidR="007C0388" w:rsidRPr="00844EE3" w14:paraId="7FAB1AC2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88CB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A112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Secretaria Municipal de Educação</w:t>
            </w:r>
          </w:p>
        </w:tc>
      </w:tr>
      <w:tr w:rsidR="007C0388" w:rsidRPr="00844EE3" w14:paraId="37F9A147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81E8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Unidade: 08.005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7DD2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7C0388" w:rsidRPr="00844EE3" w14:paraId="5E9A954A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FF46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12 361 0028 2306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2281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Acesso/</w:t>
            </w:r>
            <w:proofErr w:type="spellStart"/>
            <w:r w:rsidRPr="00844EE3">
              <w:rPr>
                <w:rFonts w:ascii="Cambria" w:hAnsi="Cambria" w:cs="Arial"/>
              </w:rPr>
              <w:t>Perman</w:t>
            </w:r>
            <w:proofErr w:type="spellEnd"/>
            <w:r w:rsidRPr="00844EE3">
              <w:rPr>
                <w:rFonts w:ascii="Cambria" w:hAnsi="Cambria" w:cs="Arial"/>
              </w:rPr>
              <w:t xml:space="preserve">. </w:t>
            </w:r>
            <w:proofErr w:type="spellStart"/>
            <w:r w:rsidRPr="00844EE3">
              <w:rPr>
                <w:rFonts w:ascii="Cambria" w:hAnsi="Cambria" w:cs="Arial"/>
              </w:rPr>
              <w:t>Educ</w:t>
            </w:r>
            <w:proofErr w:type="spellEnd"/>
            <w:r w:rsidRPr="00844EE3">
              <w:rPr>
                <w:rFonts w:ascii="Cambria" w:hAnsi="Cambria" w:cs="Arial"/>
              </w:rPr>
              <w:t xml:space="preserve"> Básica–Educ. Infantil–Ensino Fundamental</w:t>
            </w:r>
          </w:p>
        </w:tc>
      </w:tr>
      <w:tr w:rsidR="007C0388" w:rsidRPr="00844EE3" w14:paraId="338E8B84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1D55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0344 – 33.90.39.00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43D6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2942" w14:textId="77777777" w:rsidR="007C0388" w:rsidRPr="00844EE3" w:rsidRDefault="007C0388" w:rsidP="00DE4436">
            <w:pPr>
              <w:jc w:val="right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230.000,00</w:t>
            </w:r>
          </w:p>
        </w:tc>
      </w:tr>
      <w:tr w:rsidR="007C0388" w:rsidRPr="00844EE3" w14:paraId="43B742C6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05D1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FONTE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0BFA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1.500.000.1001 - Recursos não Vinculados de Impostos</w:t>
            </w:r>
          </w:p>
        </w:tc>
      </w:tr>
    </w:tbl>
    <w:p w14:paraId="68896E4F" w14:textId="77777777" w:rsidR="007C0388" w:rsidRPr="00844EE3" w:rsidRDefault="007C0388" w:rsidP="007C0388">
      <w:pPr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394"/>
        <w:gridCol w:w="2268"/>
      </w:tblGrid>
      <w:tr w:rsidR="007C0388" w:rsidRPr="00844EE3" w14:paraId="5798A334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B85E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EF07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 xml:space="preserve">Secretaria Municipal de Educação </w:t>
            </w:r>
          </w:p>
        </w:tc>
      </w:tr>
      <w:tr w:rsidR="007C0388" w:rsidRPr="00844EE3" w14:paraId="7086AE7E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DC8F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Unidade: 08.006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0530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Divisão Educação Infantil</w:t>
            </w:r>
          </w:p>
        </w:tc>
      </w:tr>
      <w:tr w:rsidR="007C0388" w:rsidRPr="00844EE3" w14:paraId="684B750A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107B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12 365 0028 1268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3080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 xml:space="preserve">Acesso e Permanência a </w:t>
            </w:r>
            <w:proofErr w:type="spellStart"/>
            <w:r w:rsidRPr="00844EE3">
              <w:rPr>
                <w:rFonts w:ascii="Cambria" w:hAnsi="Cambria" w:cs="Arial"/>
              </w:rPr>
              <w:t>Educ</w:t>
            </w:r>
            <w:proofErr w:type="spellEnd"/>
            <w:r w:rsidRPr="00844EE3">
              <w:rPr>
                <w:rFonts w:ascii="Cambria" w:hAnsi="Cambria" w:cs="Arial"/>
              </w:rPr>
              <w:t xml:space="preserve"> Básica /</w:t>
            </w:r>
            <w:proofErr w:type="spellStart"/>
            <w:r w:rsidRPr="00844EE3">
              <w:rPr>
                <w:rFonts w:ascii="Cambria" w:hAnsi="Cambria" w:cs="Arial"/>
              </w:rPr>
              <w:t>Equip</w:t>
            </w:r>
            <w:proofErr w:type="spellEnd"/>
            <w:r w:rsidRPr="00844EE3">
              <w:rPr>
                <w:rFonts w:ascii="Cambria" w:hAnsi="Cambria" w:cs="Arial"/>
              </w:rPr>
              <w:t>. Perm. Creche</w:t>
            </w:r>
          </w:p>
        </w:tc>
      </w:tr>
      <w:tr w:rsidR="007C0388" w:rsidRPr="00844EE3" w14:paraId="5E178A7D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F8F8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0373 – 44.90.52.00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10FD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C462" w14:textId="77777777" w:rsidR="007C0388" w:rsidRPr="00844EE3" w:rsidRDefault="007C0388" w:rsidP="00DE4436">
            <w:pPr>
              <w:jc w:val="right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250.000,00</w:t>
            </w:r>
          </w:p>
        </w:tc>
      </w:tr>
      <w:tr w:rsidR="007C0388" w:rsidRPr="00844EE3" w14:paraId="66122CED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C1AA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FONTE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71F2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1.543.0000.000 - Transferências do FUNDEB Complementação da União VAAR</w:t>
            </w:r>
          </w:p>
        </w:tc>
      </w:tr>
    </w:tbl>
    <w:p w14:paraId="62525C08" w14:textId="77777777" w:rsidR="007C0388" w:rsidRPr="00844EE3" w:rsidRDefault="007C0388" w:rsidP="007C0388">
      <w:pPr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961"/>
        <w:gridCol w:w="1701"/>
      </w:tblGrid>
      <w:tr w:rsidR="007C0388" w:rsidRPr="00844EE3" w14:paraId="553542F7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9A3E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EF40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 xml:space="preserve">Secretaria Municipal de Educação </w:t>
            </w:r>
          </w:p>
        </w:tc>
      </w:tr>
      <w:tr w:rsidR="007C0388" w:rsidRPr="00844EE3" w14:paraId="1EE5D529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D9F7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Unidade: 08.006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C992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Divisão Educação Infantil</w:t>
            </w:r>
          </w:p>
        </w:tc>
      </w:tr>
      <w:tr w:rsidR="007C0388" w:rsidRPr="00844EE3" w14:paraId="49ADBCA8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47AE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12 365 0028 2307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CA7C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 xml:space="preserve">Acesso e Permanência a Educ. Básica – </w:t>
            </w:r>
            <w:proofErr w:type="spellStart"/>
            <w:r w:rsidRPr="00844EE3">
              <w:rPr>
                <w:rFonts w:ascii="Cambria" w:hAnsi="Cambria" w:cs="Arial"/>
              </w:rPr>
              <w:t>Educ</w:t>
            </w:r>
            <w:proofErr w:type="spellEnd"/>
            <w:r w:rsidRPr="00844EE3">
              <w:rPr>
                <w:rFonts w:ascii="Cambria" w:hAnsi="Cambria" w:cs="Arial"/>
              </w:rPr>
              <w:t xml:space="preserve"> Infantil Creche</w:t>
            </w:r>
          </w:p>
        </w:tc>
      </w:tr>
      <w:tr w:rsidR="007C0388" w:rsidRPr="00844EE3" w14:paraId="0E84078C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490E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0384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779F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1149" w14:textId="77777777" w:rsidR="007C0388" w:rsidRPr="00844EE3" w:rsidRDefault="007C0388" w:rsidP="00DE4436">
            <w:pPr>
              <w:jc w:val="right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200.000,00</w:t>
            </w:r>
          </w:p>
        </w:tc>
      </w:tr>
      <w:tr w:rsidR="007C0388" w:rsidRPr="00844EE3" w14:paraId="31389C45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3A28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FONTE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087F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1.543.0000.000 - Transferências do FUNDEB Complementação da União VAAR</w:t>
            </w:r>
          </w:p>
        </w:tc>
      </w:tr>
    </w:tbl>
    <w:p w14:paraId="63CFDC61" w14:textId="77777777" w:rsidR="007C0388" w:rsidRPr="00844EE3" w:rsidRDefault="007C0388" w:rsidP="007C0388">
      <w:pPr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559"/>
      </w:tblGrid>
      <w:tr w:rsidR="007C0388" w:rsidRPr="00844EE3" w14:paraId="09F39AB7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62DC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61CB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 xml:space="preserve">Secretaria Municipal de Educação </w:t>
            </w:r>
          </w:p>
        </w:tc>
      </w:tr>
      <w:tr w:rsidR="007C0388" w:rsidRPr="00844EE3" w14:paraId="03D943B7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1C98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Unidade: 08.006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E34F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Divisão Educação Infantil</w:t>
            </w:r>
          </w:p>
        </w:tc>
      </w:tr>
      <w:tr w:rsidR="007C0388" w:rsidRPr="00844EE3" w14:paraId="6569076D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7A41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12 365 0028 2308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E0FC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 xml:space="preserve">Acesso e Permanência a Educ. Básica – </w:t>
            </w:r>
            <w:proofErr w:type="spellStart"/>
            <w:r w:rsidRPr="00844EE3">
              <w:rPr>
                <w:rFonts w:ascii="Cambria" w:hAnsi="Cambria" w:cs="Arial"/>
              </w:rPr>
              <w:t>Educ</w:t>
            </w:r>
            <w:proofErr w:type="spellEnd"/>
            <w:r w:rsidRPr="00844EE3">
              <w:rPr>
                <w:rFonts w:ascii="Cambria" w:hAnsi="Cambria" w:cs="Arial"/>
              </w:rPr>
              <w:t xml:space="preserve"> Infantil Pré-Escola</w:t>
            </w:r>
          </w:p>
        </w:tc>
      </w:tr>
      <w:tr w:rsidR="007C0388" w:rsidRPr="00844EE3" w14:paraId="470EBCF8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BF50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0400 – 33.90.30.00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03F4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81B5" w14:textId="77777777" w:rsidR="007C0388" w:rsidRPr="00844EE3" w:rsidRDefault="007C0388" w:rsidP="00DE4436">
            <w:pPr>
              <w:jc w:val="right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200.000,00</w:t>
            </w:r>
          </w:p>
        </w:tc>
      </w:tr>
      <w:tr w:rsidR="007C0388" w:rsidRPr="00844EE3" w14:paraId="68730738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431F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FONTE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CB9C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1.543.0000.000 - Transferências do FUNDEB Complementação da União VAAR</w:t>
            </w:r>
          </w:p>
        </w:tc>
      </w:tr>
    </w:tbl>
    <w:p w14:paraId="1FE8F099" w14:textId="77777777" w:rsidR="007C0388" w:rsidRPr="00844EE3" w:rsidRDefault="007C0388" w:rsidP="007C0388">
      <w:pPr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559"/>
      </w:tblGrid>
      <w:tr w:rsidR="007C0388" w:rsidRPr="00844EE3" w14:paraId="1F6FAC2D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DDB8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C844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 xml:space="preserve">Secretaria Municipal de Educação </w:t>
            </w:r>
          </w:p>
        </w:tc>
      </w:tr>
      <w:tr w:rsidR="007C0388" w:rsidRPr="00844EE3" w14:paraId="4B12AF14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FB2A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Unidade: 08.006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324E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Divisão Educação Infantil</w:t>
            </w:r>
          </w:p>
        </w:tc>
      </w:tr>
      <w:tr w:rsidR="007C0388" w:rsidRPr="00844EE3" w14:paraId="271F9AB1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7CD1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12 365 0028 2362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1CA5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proofErr w:type="spellStart"/>
            <w:r w:rsidRPr="00844EE3">
              <w:rPr>
                <w:rFonts w:ascii="Cambria" w:hAnsi="Cambria" w:cs="Arial"/>
              </w:rPr>
              <w:t>Progr</w:t>
            </w:r>
            <w:proofErr w:type="spellEnd"/>
            <w:r w:rsidRPr="00844EE3">
              <w:rPr>
                <w:rFonts w:ascii="Cambria" w:hAnsi="Cambria" w:cs="Arial"/>
              </w:rPr>
              <w:t xml:space="preserve"> Ações Educ. Constitucionais – FNDE-QSE - Creche</w:t>
            </w:r>
          </w:p>
        </w:tc>
      </w:tr>
      <w:tr w:rsidR="007C0388" w:rsidRPr="00844EE3" w14:paraId="23690055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4D59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0431 – 33.90.39.00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0907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2623" w14:textId="77777777" w:rsidR="007C0388" w:rsidRPr="00844EE3" w:rsidRDefault="007C0388" w:rsidP="00DE4436">
            <w:pPr>
              <w:jc w:val="right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100.000,00</w:t>
            </w:r>
          </w:p>
        </w:tc>
      </w:tr>
      <w:tr w:rsidR="007C0388" w:rsidRPr="00844EE3" w14:paraId="0734DC05" w14:textId="77777777" w:rsidTr="00844EE3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7AD9" w14:textId="77777777" w:rsidR="007C0388" w:rsidRPr="00844EE3" w:rsidRDefault="007C0388" w:rsidP="00DE4436">
            <w:pPr>
              <w:jc w:val="both"/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FONTE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92A1" w14:textId="77777777" w:rsidR="007C0388" w:rsidRPr="00844EE3" w:rsidRDefault="007C0388" w:rsidP="00DE4436">
            <w:pPr>
              <w:rPr>
                <w:rFonts w:ascii="Cambria" w:hAnsi="Cambria" w:cs="Arial"/>
              </w:rPr>
            </w:pPr>
            <w:r w:rsidRPr="00844EE3">
              <w:rPr>
                <w:rFonts w:ascii="Cambria" w:hAnsi="Cambria" w:cs="Arial"/>
              </w:rPr>
              <w:t>1.550.0000.000 - Transferência do Salário Educação</w:t>
            </w:r>
          </w:p>
        </w:tc>
      </w:tr>
    </w:tbl>
    <w:p w14:paraId="7DD606C1" w14:textId="00136C54" w:rsidR="007C0388" w:rsidRPr="00844EE3" w:rsidRDefault="007C0388" w:rsidP="007C0388">
      <w:pPr>
        <w:jc w:val="both"/>
        <w:rPr>
          <w:rFonts w:ascii="Cambria" w:hAnsi="Cambria" w:cs="Arial"/>
        </w:rPr>
      </w:pPr>
    </w:p>
    <w:p w14:paraId="16CE0B2F" w14:textId="77777777" w:rsidR="007C0388" w:rsidRPr="00844EE3" w:rsidRDefault="007C0388" w:rsidP="007C0388">
      <w:pPr>
        <w:ind w:firstLine="1418"/>
        <w:jc w:val="both"/>
        <w:rPr>
          <w:rFonts w:ascii="Cambria" w:hAnsi="Cambria" w:cs="Arial"/>
        </w:rPr>
      </w:pPr>
      <w:r w:rsidRPr="00844EE3">
        <w:rPr>
          <w:rFonts w:ascii="Cambria" w:hAnsi="Cambria" w:cs="Arial"/>
        </w:rPr>
        <w:t>Art. 3º Este Decreto entra em vigor na data de sua publicação.</w:t>
      </w:r>
    </w:p>
    <w:p w14:paraId="798FC14B" w14:textId="77777777" w:rsidR="007C0388" w:rsidRPr="00844EE3" w:rsidRDefault="007C0388" w:rsidP="007C0388">
      <w:pPr>
        <w:ind w:firstLine="1418"/>
        <w:jc w:val="both"/>
        <w:rPr>
          <w:rFonts w:ascii="Cambria" w:hAnsi="Cambria" w:cs="Arial"/>
        </w:rPr>
      </w:pPr>
    </w:p>
    <w:p w14:paraId="1D95281E" w14:textId="425D76B5" w:rsidR="007C0388" w:rsidRPr="00844EE3" w:rsidRDefault="007C0388" w:rsidP="007C0388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7E30C17D" w14:textId="77777777" w:rsidR="007C0388" w:rsidRPr="00844EE3" w:rsidRDefault="007C0388" w:rsidP="007C0388">
      <w:pPr>
        <w:tabs>
          <w:tab w:val="left" w:pos="0"/>
        </w:tabs>
        <w:jc w:val="center"/>
        <w:rPr>
          <w:rFonts w:ascii="Cambria" w:hAnsi="Cambria" w:cs="Arial"/>
        </w:rPr>
      </w:pPr>
      <w:r w:rsidRPr="00844EE3">
        <w:rPr>
          <w:rFonts w:ascii="Cambria" w:hAnsi="Cambria" w:cs="Arial"/>
        </w:rPr>
        <w:t>Governo Municipal de Juara, Estado de Mato</w:t>
      </w:r>
    </w:p>
    <w:p w14:paraId="2F7BDA43" w14:textId="77777777" w:rsidR="007C0388" w:rsidRPr="00844EE3" w:rsidRDefault="007C0388" w:rsidP="007C0388">
      <w:pPr>
        <w:jc w:val="center"/>
        <w:rPr>
          <w:rFonts w:ascii="Cambria" w:hAnsi="Cambria" w:cs="Arial"/>
        </w:rPr>
      </w:pPr>
      <w:r w:rsidRPr="00844EE3">
        <w:rPr>
          <w:rFonts w:ascii="Cambria" w:hAnsi="Cambria" w:cs="Arial"/>
        </w:rPr>
        <w:t>Grosso, 06 de maio de 2025.</w:t>
      </w:r>
    </w:p>
    <w:p w14:paraId="3D710DF0" w14:textId="77777777" w:rsidR="007C0388" w:rsidRPr="00844EE3" w:rsidRDefault="007C0388" w:rsidP="007C0388">
      <w:pPr>
        <w:jc w:val="center"/>
        <w:rPr>
          <w:rFonts w:ascii="Cambria" w:hAnsi="Cambria" w:cs="Arial"/>
        </w:rPr>
      </w:pPr>
    </w:p>
    <w:p w14:paraId="3530829C" w14:textId="77777777" w:rsidR="007C0388" w:rsidRPr="00844EE3" w:rsidRDefault="007C0388" w:rsidP="007C0388">
      <w:pPr>
        <w:jc w:val="center"/>
        <w:rPr>
          <w:rFonts w:ascii="Cambria" w:hAnsi="Cambria" w:cs="Arial"/>
        </w:rPr>
      </w:pPr>
    </w:p>
    <w:p w14:paraId="210F6D05" w14:textId="77777777" w:rsidR="007C0388" w:rsidRPr="00844EE3" w:rsidRDefault="007C0388" w:rsidP="007C0388">
      <w:pPr>
        <w:jc w:val="center"/>
        <w:rPr>
          <w:rFonts w:ascii="Cambria" w:hAnsi="Cambria" w:cs="Arial"/>
        </w:rPr>
      </w:pPr>
    </w:p>
    <w:p w14:paraId="67D62431" w14:textId="77777777" w:rsidR="007C0388" w:rsidRPr="00844EE3" w:rsidRDefault="007C0388" w:rsidP="007C0388">
      <w:pPr>
        <w:jc w:val="both"/>
        <w:rPr>
          <w:rFonts w:ascii="Cambria" w:hAnsi="Cambria" w:cs="Arial"/>
        </w:rPr>
      </w:pPr>
    </w:p>
    <w:p w14:paraId="1D3761AA" w14:textId="77777777" w:rsidR="007C0388" w:rsidRPr="00844EE3" w:rsidRDefault="007C0388" w:rsidP="007C0388">
      <w:pPr>
        <w:jc w:val="center"/>
        <w:rPr>
          <w:rFonts w:ascii="Cambria" w:hAnsi="Cambria" w:cs="Arial"/>
        </w:rPr>
      </w:pPr>
      <w:r w:rsidRPr="00844EE3">
        <w:rPr>
          <w:rFonts w:ascii="Cambria" w:hAnsi="Cambria" w:cs="Arial"/>
          <w:b/>
          <w:bCs/>
        </w:rPr>
        <w:t>Valdinei Holanda Moraes</w:t>
      </w:r>
    </w:p>
    <w:p w14:paraId="70AA85E1" w14:textId="77777777" w:rsidR="007C0388" w:rsidRPr="00844EE3" w:rsidRDefault="007C0388" w:rsidP="007C0388">
      <w:pPr>
        <w:jc w:val="center"/>
        <w:rPr>
          <w:rFonts w:ascii="Cambria" w:hAnsi="Cambria" w:cs="Arial"/>
        </w:rPr>
      </w:pPr>
      <w:r w:rsidRPr="00844EE3">
        <w:rPr>
          <w:rFonts w:ascii="Cambria" w:hAnsi="Cambria" w:cs="Arial"/>
        </w:rPr>
        <w:t>Prefeito do Município</w:t>
      </w:r>
    </w:p>
    <w:sectPr w:rsidR="007C0388" w:rsidRPr="00844EE3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E029C" w14:textId="77777777" w:rsidR="00CE528E" w:rsidRDefault="00CE528E">
      <w:r>
        <w:separator/>
      </w:r>
    </w:p>
  </w:endnote>
  <w:endnote w:type="continuationSeparator" w:id="0">
    <w:p w14:paraId="48C14918" w14:textId="77777777" w:rsidR="00CE528E" w:rsidRDefault="00CE5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MS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1B9037EA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44EE3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5AB8C" w14:textId="77777777" w:rsidR="00CE528E" w:rsidRDefault="00CE528E">
      <w:r>
        <w:separator/>
      </w:r>
    </w:p>
  </w:footnote>
  <w:footnote w:type="continuationSeparator" w:id="0">
    <w:p w14:paraId="0C44E256" w14:textId="77777777" w:rsidR="00CE528E" w:rsidRDefault="00CE5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60463"/>
    <w:multiLevelType w:val="hybridMultilevel"/>
    <w:tmpl w:val="88BE4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63667C82"/>
    <w:multiLevelType w:val="hybridMultilevel"/>
    <w:tmpl w:val="B06EF8DE"/>
    <w:lvl w:ilvl="0" w:tplc="96E2FF8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6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8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8"/>
  </w:num>
  <w:num w:numId="2">
    <w:abstractNumId w:val="18"/>
  </w:num>
  <w:num w:numId="3">
    <w:abstractNumId w:val="16"/>
  </w:num>
  <w:num w:numId="4">
    <w:abstractNumId w:val="15"/>
  </w:num>
  <w:num w:numId="5">
    <w:abstractNumId w:val="17"/>
  </w:num>
  <w:num w:numId="6">
    <w:abstractNumId w:val="7"/>
  </w:num>
  <w:num w:numId="7">
    <w:abstractNumId w:val="13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417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316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6D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1669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1E44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4EE7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5837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3641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05B9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BED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82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806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5E2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CF6"/>
    <w:rsid w:val="00583E11"/>
    <w:rsid w:val="00584C60"/>
    <w:rsid w:val="005852B3"/>
    <w:rsid w:val="005852B7"/>
    <w:rsid w:val="005853C4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4DE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479B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1D94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87E99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388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4EE3"/>
    <w:rsid w:val="008453D4"/>
    <w:rsid w:val="00846DD3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3E58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24D0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3F7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1EEC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AB9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4DE8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6E22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5E6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907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3E76"/>
    <w:rsid w:val="00AA4573"/>
    <w:rsid w:val="00AA5116"/>
    <w:rsid w:val="00AA6F9D"/>
    <w:rsid w:val="00AB038D"/>
    <w:rsid w:val="00AB04C2"/>
    <w:rsid w:val="00AB0D32"/>
    <w:rsid w:val="00AB1800"/>
    <w:rsid w:val="00AB2937"/>
    <w:rsid w:val="00AB298E"/>
    <w:rsid w:val="00AB2B61"/>
    <w:rsid w:val="00AB3AB6"/>
    <w:rsid w:val="00AB512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8F0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31D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28E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3F7C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2FB8"/>
    <w:rsid w:val="00D553A8"/>
    <w:rsid w:val="00D556EC"/>
    <w:rsid w:val="00D558A1"/>
    <w:rsid w:val="00D56B99"/>
    <w:rsid w:val="00D57A47"/>
    <w:rsid w:val="00D60119"/>
    <w:rsid w:val="00D6124D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7A2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1BBF"/>
    <w:rsid w:val="00FE26F5"/>
    <w:rsid w:val="00FE3C90"/>
    <w:rsid w:val="00FE3F01"/>
    <w:rsid w:val="00FE5CD4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99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940F1-FE43-434A-A6FE-0437E7207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585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3738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2025-04-28T21:20:00Z</cp:lastPrinted>
  <dcterms:created xsi:type="dcterms:W3CDTF">2025-05-07T20:15:00Z</dcterms:created>
  <dcterms:modified xsi:type="dcterms:W3CDTF">2025-05-07T20:20:00Z</dcterms:modified>
</cp:coreProperties>
</file>