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73E2F" w14:textId="40B883C2" w:rsidR="000A4005" w:rsidRDefault="000A4005" w:rsidP="000A4005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bookmarkStart w:id="0" w:name="_GoBack"/>
      <w:bookmarkEnd w:id="0"/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</w:t>
      </w:r>
      <w:r>
        <w:rPr>
          <w:rFonts w:ascii="Cambria" w:hAnsi="Cambria" w:cs="Arial"/>
          <w:b/>
          <w:bCs/>
          <w:sz w:val="23"/>
          <w:szCs w:val="23"/>
        </w:rPr>
        <w:t>.</w:t>
      </w:r>
      <w:r>
        <w:rPr>
          <w:rFonts w:ascii="Cambria" w:hAnsi="Cambria" w:cs="Arial"/>
          <w:b/>
          <w:bCs/>
          <w:sz w:val="23"/>
          <w:szCs w:val="23"/>
        </w:rPr>
        <w:t>221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01 de abril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4101FBF5" w14:textId="323CE73F" w:rsidR="000A4005" w:rsidRPr="007E1B64" w:rsidRDefault="000A4005" w:rsidP="000A4005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042BCC6F" w14:textId="77777777" w:rsidR="000A4005" w:rsidRDefault="000A4005" w:rsidP="000A400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1F4E7D6B" w14:textId="77777777" w:rsidR="000A4005" w:rsidRPr="007E1B64" w:rsidRDefault="000A4005" w:rsidP="000A4005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212E231A" w14:textId="77777777" w:rsidR="000A4005" w:rsidRDefault="000A4005" w:rsidP="000A4005">
      <w:pPr>
        <w:pStyle w:val="western"/>
        <w:spacing w:before="0" w:beforeAutospacing="0" w:after="0"/>
        <w:ind w:right="-114"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02055CE3" w14:textId="77777777" w:rsidR="000A4005" w:rsidRPr="007E1B64" w:rsidRDefault="000A4005" w:rsidP="000A4005">
      <w:pPr>
        <w:ind w:right="-114"/>
        <w:jc w:val="both"/>
        <w:rPr>
          <w:rFonts w:ascii="Cambria" w:hAnsi="Cambria" w:cs="Arial"/>
          <w:sz w:val="23"/>
          <w:szCs w:val="23"/>
        </w:rPr>
      </w:pPr>
    </w:p>
    <w:p w14:paraId="22C92C09" w14:textId="77777777" w:rsidR="000A4005" w:rsidRDefault="000A4005" w:rsidP="000A4005">
      <w:pPr>
        <w:ind w:right="-114" w:firstLine="708"/>
        <w:jc w:val="both"/>
        <w:rPr>
          <w:rFonts w:ascii="Cambria" w:hAnsi="Cambria" w:cs="Calibri"/>
        </w:rPr>
      </w:pPr>
      <w:r w:rsidRPr="007E1B64">
        <w:rPr>
          <w:rFonts w:ascii="Cambria" w:hAnsi="Cambria" w:cs="Arial"/>
          <w:bCs/>
          <w:sz w:val="23"/>
          <w:szCs w:val="23"/>
        </w:rPr>
        <w:t xml:space="preserve">              Considerando a Lei Municipal nº 3.</w:t>
      </w:r>
      <w:r>
        <w:rPr>
          <w:rFonts w:ascii="Cambria" w:hAnsi="Cambria" w:cs="Arial"/>
          <w:bCs/>
          <w:sz w:val="23"/>
          <w:szCs w:val="23"/>
        </w:rPr>
        <w:t>246</w:t>
      </w:r>
      <w:r w:rsidRPr="007E1B64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15 de janeiro de 2025</w:t>
      </w:r>
      <w:r w:rsidRPr="007E1B64">
        <w:rPr>
          <w:rFonts w:ascii="Cambria" w:hAnsi="Cambria" w:cs="Arial"/>
          <w:bCs/>
          <w:sz w:val="23"/>
          <w:szCs w:val="23"/>
        </w:rPr>
        <w:t xml:space="preserve"> que,</w:t>
      </w:r>
      <w:r>
        <w:rPr>
          <w:rFonts w:ascii="Cambria" w:hAnsi="Cambria" w:cs="Arial"/>
          <w:bCs/>
          <w:sz w:val="23"/>
          <w:szCs w:val="23"/>
        </w:rPr>
        <w:t xml:space="preserve"> </w:t>
      </w:r>
      <w:r>
        <w:rPr>
          <w:rFonts w:ascii="Cambria" w:eastAsia="Calibri" w:hAnsi="Cambria" w:cs="Arial"/>
          <w:lang w:eastAsia="en-US"/>
        </w:rPr>
        <w:t>a</w:t>
      </w:r>
      <w:r w:rsidRPr="000D505E">
        <w:rPr>
          <w:rFonts w:ascii="Cambria" w:eastAsia="Calibri" w:hAnsi="Cambria" w:cs="Arial"/>
          <w:lang w:eastAsia="en-US"/>
        </w:rPr>
        <w:t>utoriza a abertura de Créditos Adicionais,</w:t>
      </w:r>
      <w:r w:rsidRPr="000D505E">
        <w:rPr>
          <w:rFonts w:ascii="Cambria" w:eastAsia="Calibri" w:hAnsi="Cambria" w:cs="Arial"/>
          <w:bCs/>
          <w:lang w:eastAsia="en-US"/>
        </w:rPr>
        <w:t xml:space="preserve"> Remanejamento, Transposição, Realocação e a transferência de saldos Orçamentários na </w:t>
      </w:r>
      <w:r w:rsidRPr="000D505E">
        <w:rPr>
          <w:rFonts w:ascii="Cambria" w:eastAsia="Calibri" w:hAnsi="Cambria" w:cs="Arial"/>
          <w:lang w:eastAsia="en-US"/>
        </w:rPr>
        <w:t>LOA – Lei Orçamentária Anual</w:t>
      </w:r>
      <w:r w:rsidRPr="000D505E">
        <w:rPr>
          <w:rFonts w:ascii="Cambria" w:eastAsia="Calibri" w:hAnsi="Cambria" w:cs="Arial"/>
          <w:bCs/>
          <w:lang w:eastAsia="en-US"/>
        </w:rPr>
        <w:t xml:space="preserve"> do Município de Juara, para o Exercício Financeiro de 2024</w:t>
      </w:r>
      <w:r w:rsidRPr="000D505E">
        <w:rPr>
          <w:rFonts w:ascii="Cambria" w:hAnsi="Cambria" w:cs="Calibri"/>
        </w:rPr>
        <w:t>.</w:t>
      </w:r>
    </w:p>
    <w:p w14:paraId="30CE754B" w14:textId="4755CA02" w:rsidR="000A4005" w:rsidRPr="000D505E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p w14:paraId="7B768580" w14:textId="77777777" w:rsidR="000A4005" w:rsidRPr="000A4005" w:rsidRDefault="000A4005" w:rsidP="000A4005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A4005">
        <w:rPr>
          <w:rFonts w:ascii="Cambria" w:hAnsi="Cambria" w:cs="Arial"/>
          <w:sz w:val="23"/>
          <w:szCs w:val="23"/>
        </w:rPr>
        <w:t>DECRETA:</w:t>
      </w:r>
    </w:p>
    <w:p w14:paraId="0CEC75BE" w14:textId="77777777" w:rsidR="000A4005" w:rsidRPr="00645B9A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p w14:paraId="618AD9DA" w14:textId="2A43F378" w:rsidR="000A4005" w:rsidRDefault="000A4005" w:rsidP="000A4005">
      <w:pPr>
        <w:ind w:right="-114"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1º </w:t>
      </w:r>
      <w:r>
        <w:rPr>
          <w:rFonts w:ascii="Cambria" w:hAnsi="Cambria" w:cs="Arial"/>
        </w:rPr>
        <w:t xml:space="preserve">Fica aberto no orçamento do exercício corrente, um crédito </w:t>
      </w:r>
      <w:r>
        <w:rPr>
          <w:rFonts w:ascii="Cambria" w:hAnsi="Cambria" w:cs="Arial"/>
        </w:rPr>
        <w:t>suplementar</w:t>
      </w:r>
      <w:r>
        <w:rPr>
          <w:rFonts w:ascii="Cambria" w:hAnsi="Cambria" w:cs="Arial"/>
        </w:rPr>
        <w:t xml:space="preserve">, </w:t>
      </w:r>
      <w:r w:rsidRPr="00C01194">
        <w:rPr>
          <w:rFonts w:ascii="Cambria" w:hAnsi="Cambria" w:cs="Arial"/>
        </w:rPr>
        <w:t xml:space="preserve">no valor de R$ </w:t>
      </w:r>
      <w:r>
        <w:rPr>
          <w:rFonts w:ascii="Cambria" w:hAnsi="Cambria" w:cs="Arial"/>
          <w:sz w:val="23"/>
          <w:szCs w:val="23"/>
        </w:rPr>
        <w:t>1.685.190,00 (</w:t>
      </w:r>
      <w:r>
        <w:rPr>
          <w:rFonts w:ascii="Cambria" w:hAnsi="Cambria" w:cs="Arial"/>
          <w:sz w:val="23"/>
          <w:szCs w:val="23"/>
        </w:rPr>
        <w:t>um milhão</w:t>
      </w:r>
      <w:r>
        <w:rPr>
          <w:rFonts w:ascii="Cambria" w:hAnsi="Cambria" w:cs="Arial"/>
          <w:sz w:val="23"/>
          <w:szCs w:val="23"/>
        </w:rPr>
        <w:t>,</w:t>
      </w:r>
      <w:r>
        <w:rPr>
          <w:rFonts w:ascii="Cambria" w:hAnsi="Cambria" w:cs="Arial"/>
          <w:sz w:val="23"/>
          <w:szCs w:val="23"/>
        </w:rPr>
        <w:t xml:space="preserve"> s</w:t>
      </w:r>
      <w:r>
        <w:rPr>
          <w:rFonts w:ascii="Cambria" w:hAnsi="Cambria" w:cs="Arial"/>
          <w:sz w:val="23"/>
          <w:szCs w:val="23"/>
        </w:rPr>
        <w:t xml:space="preserve">eiscentos e noventa e cinco mil, </w:t>
      </w:r>
      <w:r>
        <w:rPr>
          <w:rFonts w:ascii="Cambria" w:hAnsi="Cambria" w:cs="Arial"/>
          <w:sz w:val="23"/>
          <w:szCs w:val="23"/>
        </w:rPr>
        <w:t>cento e noventa reais)</w:t>
      </w:r>
      <w:r w:rsidRPr="00645B9A">
        <w:rPr>
          <w:rFonts w:ascii="Cambria" w:hAnsi="Cambria" w:cs="Arial"/>
          <w:sz w:val="23"/>
          <w:szCs w:val="23"/>
        </w:rPr>
        <w:t>, na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 xml:space="preserve"> dotaç</w:t>
      </w:r>
      <w:r>
        <w:rPr>
          <w:rFonts w:ascii="Cambria" w:hAnsi="Cambria" w:cs="Arial"/>
          <w:sz w:val="23"/>
          <w:szCs w:val="23"/>
        </w:rPr>
        <w:t xml:space="preserve">ões </w:t>
      </w:r>
      <w:r w:rsidRPr="00645B9A">
        <w:rPr>
          <w:rFonts w:ascii="Cambria" w:hAnsi="Cambria" w:cs="Arial"/>
          <w:sz w:val="23"/>
          <w:szCs w:val="23"/>
        </w:rPr>
        <w:t>abaixo discriminada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>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417"/>
      </w:tblGrid>
      <w:tr w:rsidR="000A4005" w14:paraId="728F4AD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82EE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B8F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0A4005" w14:paraId="39FCAB2E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7217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DCD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 do Prefeito</w:t>
            </w:r>
          </w:p>
        </w:tc>
      </w:tr>
      <w:tr w:rsidR="000A4005" w14:paraId="4628961F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D39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ED1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 Chefia de Gabinete</w:t>
            </w:r>
          </w:p>
        </w:tc>
      </w:tr>
      <w:tr w:rsidR="000A4005" w14:paraId="7F8B6679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0C63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0067 – 33.90.39.00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05B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D9FB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</w:tbl>
    <w:p w14:paraId="21E71D48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417"/>
      </w:tblGrid>
      <w:tr w:rsidR="000A4005" w14:paraId="6A43AB31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073B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457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0A4005" w14:paraId="23CE283C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6E6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A1E8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Coordenação de Assessoria Capital do Estado</w:t>
            </w:r>
          </w:p>
        </w:tc>
      </w:tr>
      <w:tr w:rsidR="000A4005" w14:paraId="7AA8A278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4F74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DDD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/ Assessoria Capital do Estado</w:t>
            </w:r>
          </w:p>
        </w:tc>
      </w:tr>
      <w:tr w:rsidR="000A4005" w14:paraId="3097ADCD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C5FD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0110 – 33.90.33.00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401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t>Passagens e Despesas com Locomoção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BF1E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34.000,00</w:t>
            </w:r>
          </w:p>
        </w:tc>
      </w:tr>
    </w:tbl>
    <w:p w14:paraId="45F36B63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1601245E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8D9B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4895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0A4005" w14:paraId="436E433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F261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03.100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50F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0A4005" w14:paraId="4689DB25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580A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04 122 0019 2336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674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Judicial da Dívida Ativa/ Precatórios/Sentenças Judiciais</w:t>
            </w:r>
          </w:p>
        </w:tc>
      </w:tr>
      <w:tr w:rsidR="000A4005" w14:paraId="1FACFA8A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F7CE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0132 – 33.90.91.00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59C0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F243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300.000,00</w:t>
            </w:r>
          </w:p>
        </w:tc>
      </w:tr>
    </w:tbl>
    <w:p w14:paraId="4A143FE6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075B7EE8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42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146E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0A4005" w14:paraId="4B11EBD0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2D9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05.100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2915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0A4005" w14:paraId="7A2325D0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5498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04 123 0032 2341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106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Fiscal Justa e Sustentável</w:t>
            </w:r>
          </w:p>
        </w:tc>
      </w:tr>
      <w:tr w:rsidR="000A4005" w14:paraId="0592FB5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8ED5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0162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408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F30D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  <w:p w14:paraId="7C8B42EA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42.000,00</w:t>
            </w:r>
          </w:p>
        </w:tc>
      </w:tr>
      <w:tr w:rsidR="000A4005" w14:paraId="5E8C6752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83C7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45EB40FB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A2B5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28 843 0032 2343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E580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Fiscal Justa e Sustentável</w:t>
            </w:r>
          </w:p>
        </w:tc>
      </w:tr>
      <w:tr w:rsidR="000A4005" w14:paraId="7F323F90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C329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0166 – 32.90.21.00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DDE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Juros sobre a Dívida por Contrato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B0E0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285.000,00</w:t>
            </w:r>
          </w:p>
        </w:tc>
      </w:tr>
    </w:tbl>
    <w:p w14:paraId="45BD6E60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45F3E255" w14:textId="77777777" w:rsidTr="000A4005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247B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40B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Cidades</w:t>
            </w:r>
          </w:p>
        </w:tc>
      </w:tr>
      <w:tr w:rsidR="000A4005" w14:paraId="5485A43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AAA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7EF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0A4005" w14:paraId="65E183ED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0EC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7807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Qualificação do Ambiente Urbano</w:t>
            </w:r>
          </w:p>
        </w:tc>
      </w:tr>
      <w:tr w:rsidR="000A4005" w14:paraId="1F042C0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FDB5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0209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BDB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7285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42.250,00</w:t>
            </w:r>
          </w:p>
        </w:tc>
      </w:tr>
      <w:tr w:rsidR="000A4005" w14:paraId="25C8BF9A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44CE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0210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8B3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C5D4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  <w:p w14:paraId="1C6D3CF8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</w:tbl>
    <w:p w14:paraId="216B31B1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7D57D360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165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B711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0A4005" w14:paraId="3EBABBC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FFAA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E4E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Transportes Escolar</w:t>
            </w:r>
          </w:p>
        </w:tc>
      </w:tr>
      <w:tr w:rsidR="000A4005" w14:paraId="668EA58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81C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A4B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Básica/Transporte Escolar</w:t>
            </w:r>
          </w:p>
        </w:tc>
      </w:tr>
      <w:tr w:rsidR="000A4005" w14:paraId="4B706A90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EECF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0453 – 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289B" w14:textId="77777777" w:rsidR="000A4005" w:rsidRDefault="000A4005" w:rsidP="009F02CE">
            <w: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9EFE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33.800,00</w:t>
            </w:r>
          </w:p>
        </w:tc>
      </w:tr>
    </w:tbl>
    <w:p w14:paraId="32B4EC8E" w14:textId="77777777" w:rsidR="000A4005" w:rsidRDefault="000A4005" w:rsidP="000A4005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552A5AA1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E00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0BB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0A4005" w14:paraId="66FD24A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ADD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619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0A4005" w14:paraId="43C568E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7D4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10 122 0027 2380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9EA8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Adm. das Ações e Serv. Saúde Público/Gestão SUS</w:t>
            </w:r>
          </w:p>
        </w:tc>
      </w:tr>
      <w:tr w:rsidR="000A4005" w14:paraId="77635332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1F8B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0512 – 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BEC3" w14:textId="77777777" w:rsidR="000A4005" w:rsidRDefault="000A4005" w:rsidP="009F02CE">
            <w: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F935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5EA23B4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A96A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0515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11E9" w14:textId="77777777" w:rsidR="000A4005" w:rsidRDefault="000A4005" w:rsidP="009F02CE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FFA4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0A4005" w14:paraId="34CC4A5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E0A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0518 – 33.90.91.00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E938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C391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13.000,00</w:t>
            </w:r>
          </w:p>
        </w:tc>
      </w:tr>
      <w:tr w:rsidR="000A4005" w14:paraId="2D582DF4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11EB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2C52A6A8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AB5B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10 301 0027 2277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8100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- Atenção Primária</w:t>
            </w:r>
          </w:p>
        </w:tc>
      </w:tr>
      <w:tr w:rsidR="000A4005" w14:paraId="6E193D6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3B5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0550 – 33.90.14.00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7E4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1A13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1.000,00</w:t>
            </w:r>
          </w:p>
        </w:tc>
      </w:tr>
      <w:tr w:rsidR="000A4005" w14:paraId="5A5EF21B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1425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0556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C228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55E5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240,00</w:t>
            </w:r>
          </w:p>
        </w:tc>
      </w:tr>
      <w:tr w:rsidR="000A4005" w14:paraId="2F698AC9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CD54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0557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C8F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519A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  <w:p w14:paraId="7561438E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7.700,00</w:t>
            </w:r>
          </w:p>
        </w:tc>
      </w:tr>
      <w:tr w:rsidR="000A4005" w14:paraId="7142EAAA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F95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63F439A5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7F8F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10 302 0027 2279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57E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Média e Alta Complexidade</w:t>
            </w:r>
          </w:p>
        </w:tc>
      </w:tr>
      <w:tr w:rsidR="000A4005" w14:paraId="47784D97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4B08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0595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2E7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A0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0A4005" w14:paraId="1BC20D5B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6F0C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2BE0384B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2868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218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Mac - Hospital</w:t>
            </w:r>
          </w:p>
        </w:tc>
      </w:tr>
      <w:tr w:rsidR="000A4005" w14:paraId="2DFABEA5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545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0612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3ED5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582D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160.000,00</w:t>
            </w:r>
          </w:p>
        </w:tc>
      </w:tr>
      <w:tr w:rsidR="000A4005" w14:paraId="28BD3EDF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8302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0616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86A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3424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191.000,00</w:t>
            </w:r>
          </w:p>
        </w:tc>
      </w:tr>
      <w:tr w:rsidR="000A4005" w14:paraId="497F17C5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A9E1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33E34A19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C44C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10 305 0027 2280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6861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Vigilância em Saúde</w:t>
            </w:r>
          </w:p>
        </w:tc>
      </w:tr>
      <w:tr w:rsidR="000A4005" w14:paraId="6B0820FE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7A79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0666 – 33.90.14.00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22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D0D5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0A4005" w14:paraId="755B801F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E69128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1B98204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F283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731E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0A4005" w14:paraId="54CEB3B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866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E681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0A4005" w14:paraId="6E39F2C8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269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08 122 0034 2383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F75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Municipal de Assistência Social</w:t>
            </w:r>
          </w:p>
        </w:tc>
      </w:tr>
      <w:tr w:rsidR="000A4005" w14:paraId="080E8F4B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D55F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0707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7AF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8329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0A4005" w14:paraId="457056E3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EA18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38402A1A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16D7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08 243 0034 2387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D77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Assistência Social-Criança e Adolescente</w:t>
            </w:r>
          </w:p>
        </w:tc>
      </w:tr>
      <w:tr w:rsidR="000A4005" w14:paraId="46E68ED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F154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0737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DAB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597B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8.000,00</w:t>
            </w:r>
          </w:p>
        </w:tc>
      </w:tr>
    </w:tbl>
    <w:p w14:paraId="160288B4" w14:textId="77777777" w:rsidR="000A4005" w:rsidRDefault="000A4005" w:rsidP="000A4005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3C96EEC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168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977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0A4005" w14:paraId="04BD785D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F87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0BE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Assistência Social</w:t>
            </w:r>
          </w:p>
        </w:tc>
      </w:tr>
      <w:tr w:rsidR="000A4005" w14:paraId="6F66369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458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08 122 0034 2538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194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</w:t>
            </w:r>
            <w:proofErr w:type="spellEnd"/>
            <w:r>
              <w:rPr>
                <w:rFonts w:ascii="Cambria" w:hAnsi="Cambria" w:cs="Arial"/>
              </w:rPr>
              <w:t xml:space="preserve">. do Fundo </w:t>
            </w:r>
            <w:proofErr w:type="spellStart"/>
            <w:r>
              <w:rPr>
                <w:rFonts w:ascii="Cambria" w:hAnsi="Cambria" w:cs="Arial"/>
              </w:rPr>
              <w:t>Munic</w:t>
            </w:r>
            <w:proofErr w:type="spellEnd"/>
            <w:r>
              <w:rPr>
                <w:rFonts w:ascii="Cambria" w:hAnsi="Cambria" w:cs="Arial"/>
              </w:rPr>
              <w:t xml:space="preserve"> de Assistência Social – FMAS</w:t>
            </w:r>
          </w:p>
        </w:tc>
      </w:tr>
      <w:tr w:rsidR="000A4005" w14:paraId="32CC24AE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878F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0762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50F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E42A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  <w:p w14:paraId="48BDC219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200,00</w:t>
            </w:r>
          </w:p>
        </w:tc>
      </w:tr>
    </w:tbl>
    <w:p w14:paraId="5CA80638" w14:textId="77777777" w:rsidR="000A4005" w:rsidRDefault="000A4005" w:rsidP="000A4005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439006D8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787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838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do Esporte Lazer e da Juventude</w:t>
            </w:r>
          </w:p>
        </w:tc>
      </w:tr>
      <w:tr w:rsidR="000A4005" w14:paraId="4D6E7D2C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71C7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12.100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829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do Esporte Lazer e da Juventude</w:t>
            </w:r>
          </w:p>
        </w:tc>
      </w:tr>
      <w:tr w:rsidR="000A4005" w14:paraId="1153ACD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E22B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27 812 0006 2337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55A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gramStart"/>
            <w:r>
              <w:rPr>
                <w:rFonts w:ascii="Cambria" w:hAnsi="Cambria" w:cs="Arial"/>
              </w:rPr>
              <w:t>da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Mun. Esportes, Lazer e Juventude</w:t>
            </w:r>
          </w:p>
        </w:tc>
      </w:tr>
      <w:tr w:rsidR="000A4005" w14:paraId="6ABE478C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0DAB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0861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2BFE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8512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  <w:p w14:paraId="77B4B630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7.000,00</w:t>
            </w:r>
          </w:p>
        </w:tc>
      </w:tr>
    </w:tbl>
    <w:p w14:paraId="20CBA64B" w14:textId="77777777" w:rsidR="000A4005" w:rsidRDefault="000A4005" w:rsidP="000A4005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35AFC3F1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5C5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7DCB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0A4005" w14:paraId="3C981E52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BD4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417D" w14:textId="77777777" w:rsidR="000A4005" w:rsidRDefault="000A4005" w:rsidP="009F02CE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Gab</w:t>
            </w:r>
            <w:proofErr w:type="spellEnd"/>
            <w:r>
              <w:rPr>
                <w:rFonts w:ascii="Cambria" w:hAnsi="Cambria" w:cs="Arial"/>
              </w:rPr>
              <w:t xml:space="preserve">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Municipal Desenvolvimento Econômico</w:t>
            </w:r>
          </w:p>
        </w:tc>
      </w:tr>
      <w:tr w:rsidR="000A4005" w14:paraId="69DCE0E9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F55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27 813 0010 2265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3A3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Realização de Eventos e Festividades Municipais</w:t>
            </w:r>
          </w:p>
        </w:tc>
      </w:tr>
      <w:tr w:rsidR="000A4005" w14:paraId="323CFF8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4CF2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0925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4E1" w14:textId="77777777" w:rsidR="000A4005" w:rsidRDefault="000A4005" w:rsidP="009F02CE"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1B31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390.000,00</w:t>
            </w:r>
          </w:p>
        </w:tc>
      </w:tr>
    </w:tbl>
    <w:p w14:paraId="69234730" w14:textId="77777777" w:rsidR="000A4005" w:rsidRDefault="000A4005" w:rsidP="000A4005">
      <w:pPr>
        <w:jc w:val="both"/>
        <w:rPr>
          <w:rFonts w:ascii="Cambria" w:hAnsi="Cambria" w:cs="Arial"/>
        </w:rPr>
      </w:pPr>
    </w:p>
    <w:p w14:paraId="01C8113E" w14:textId="38C5FBA9" w:rsidR="000A4005" w:rsidRDefault="000A4005" w:rsidP="000A4005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>Art. 2º As d</w:t>
      </w:r>
      <w:r>
        <w:rPr>
          <w:rFonts w:ascii="Cambria" w:hAnsi="Cambria" w:cs="Arial"/>
        </w:rPr>
        <w:t>espesas decorrent</w:t>
      </w:r>
      <w:r w:rsidR="00B73041">
        <w:rPr>
          <w:rFonts w:ascii="Cambria" w:hAnsi="Cambria" w:cs="Arial"/>
        </w:rPr>
        <w:t>es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26852B9A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15F1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B50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0A4005" w14:paraId="3524EB70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81FE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DF50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</w:t>
            </w:r>
          </w:p>
        </w:tc>
      </w:tr>
      <w:tr w:rsidR="000A4005" w14:paraId="098EAE7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E667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D888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/ Distrital</w:t>
            </w:r>
          </w:p>
        </w:tc>
      </w:tr>
      <w:tr w:rsidR="000A4005" w14:paraId="1F1D2685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1D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0079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5357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E6DA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70.190,00</w:t>
            </w:r>
          </w:p>
        </w:tc>
      </w:tr>
    </w:tbl>
    <w:p w14:paraId="3C5B7051" w14:textId="77777777" w:rsidR="000A4005" w:rsidRDefault="000A4005" w:rsidP="000A4005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32B433FC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AF8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177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0A4005" w14:paraId="119E2427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240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5C48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Poder Executivo</w:t>
            </w:r>
          </w:p>
        </w:tc>
      </w:tr>
      <w:tr w:rsidR="000A4005" w14:paraId="45200A4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B884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A3AE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 Gabinete do Prefeito</w:t>
            </w:r>
          </w:p>
        </w:tc>
      </w:tr>
      <w:tr w:rsidR="000A4005" w14:paraId="5614713F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04E1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0116 – 33.71.70.00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29B1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Rateio pela Participação em Consócios Público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522E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</w:tbl>
    <w:p w14:paraId="6949631D" w14:textId="77777777" w:rsidR="000A4005" w:rsidRDefault="000A4005" w:rsidP="000A4005">
      <w:pPr>
        <w:ind w:firstLine="1418"/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2CC2E10E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389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9F4B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0A4005" w14:paraId="6B37D0E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A3A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03.100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7DF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0A4005" w14:paraId="680402C2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71F9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51A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 Procuradoria Geral do Município</w:t>
            </w:r>
          </w:p>
        </w:tc>
      </w:tr>
      <w:tr w:rsidR="000A4005" w14:paraId="2248F56F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AD0E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0140 – 33.90.35.00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F775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Consultoria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29A2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</w:tbl>
    <w:p w14:paraId="63FC6509" w14:textId="77777777" w:rsidR="000A4005" w:rsidRDefault="000A4005" w:rsidP="000A4005">
      <w:pPr>
        <w:ind w:firstLine="1418"/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07859C22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F9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A40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0A4005" w14:paraId="43E5AF9D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7F2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850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Serviços de Pavimentação Asfáltica</w:t>
            </w:r>
          </w:p>
        </w:tc>
      </w:tr>
      <w:tr w:rsidR="000A4005" w14:paraId="6A8F3119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E69C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15 451 0029 2283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E0F0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Urbana</w:t>
            </w:r>
          </w:p>
        </w:tc>
      </w:tr>
      <w:tr w:rsidR="000A4005" w14:paraId="0EF5FDC9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8B17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A04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8F1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0A4005" w14:paraId="404267B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BF65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0171 – 3390.39.00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215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08E7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</w:tbl>
    <w:p w14:paraId="4E911970" w14:textId="77777777" w:rsidR="000A4005" w:rsidRDefault="000A4005" w:rsidP="000A4005">
      <w:pPr>
        <w:ind w:firstLine="1418"/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12E4B732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CE9B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DFE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0A4005" w14:paraId="226C803F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C7B0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9291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0A4005" w14:paraId="0080E24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B3E0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15 451 0029 1256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5AA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Urbana</w:t>
            </w:r>
          </w:p>
        </w:tc>
      </w:tr>
      <w:tr w:rsidR="000A4005" w14:paraId="24C1B16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F363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0194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0F0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Obras e Instalações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9047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290.000,00</w:t>
            </w:r>
          </w:p>
        </w:tc>
      </w:tr>
      <w:tr w:rsidR="000A4005" w14:paraId="4EF93180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EDC8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E66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0A4005" w14:paraId="0D19B8E0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DB0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07.100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B27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0A4005" w14:paraId="63C7376F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2DB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04 122 0031 2275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6BC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– Administração de Pessoal</w:t>
            </w:r>
          </w:p>
        </w:tc>
      </w:tr>
      <w:tr w:rsidR="000A4005" w14:paraId="142ECCFD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997A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0279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DCB3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90C7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  <w:p w14:paraId="18ABDC4A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95.000,00</w:t>
            </w:r>
          </w:p>
        </w:tc>
      </w:tr>
    </w:tbl>
    <w:p w14:paraId="627AD209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5114453E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9217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48A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0A4005" w14:paraId="628985BA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45ED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45E0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Recursos Humanos</w:t>
            </w:r>
          </w:p>
        </w:tc>
      </w:tr>
      <w:tr w:rsidR="000A4005" w14:paraId="44186A6D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2B3A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12 122 0028 2326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372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de Educ. – Recursos Humanos</w:t>
            </w:r>
          </w:p>
        </w:tc>
      </w:tr>
      <w:tr w:rsidR="000A4005" w14:paraId="03D60007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B076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0296 – 31.91.13.00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890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2D4E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100.000,00</w:t>
            </w:r>
          </w:p>
        </w:tc>
      </w:tr>
    </w:tbl>
    <w:p w14:paraId="43CBB53B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7C5DC692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641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718B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0A4005" w14:paraId="5CF612B1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D08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2CF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Educação Infantil</w:t>
            </w:r>
          </w:p>
        </w:tc>
      </w:tr>
      <w:tr w:rsidR="000A4005" w14:paraId="7306CACF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0B42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12 365 0028 1248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BF9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Acesso/Permanência 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Básica – Obras de Infra Estrutura</w:t>
            </w:r>
          </w:p>
        </w:tc>
      </w:tr>
      <w:tr w:rsidR="000A4005" w14:paraId="76A0A41F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6800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0370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AB2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Obras e Instalações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F6BE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100.000,00</w:t>
            </w:r>
          </w:p>
        </w:tc>
      </w:tr>
      <w:tr w:rsidR="000A4005" w14:paraId="27B341FC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35F2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714F8F81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573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996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Acesso/Permanência 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Básica  - 70 % FUNDEB - Creche</w:t>
            </w:r>
          </w:p>
        </w:tc>
      </w:tr>
      <w:tr w:rsidR="000A4005" w14:paraId="162789A9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4393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0408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0DA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BDA7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130.000,00</w:t>
            </w:r>
          </w:p>
        </w:tc>
      </w:tr>
      <w:tr w:rsidR="000A4005" w14:paraId="69EF51B9" w14:textId="77777777" w:rsidTr="000A400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D1A5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</w:p>
        </w:tc>
      </w:tr>
      <w:tr w:rsidR="000A4005" w14:paraId="721A402B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1B8C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8E91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Acesso/Permanência 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Básica  - 70 % FUNDEB –</w:t>
            </w:r>
            <w:proofErr w:type="spellStart"/>
            <w:r>
              <w:rPr>
                <w:rFonts w:ascii="Cambria" w:hAnsi="Cambria" w:cs="Arial"/>
              </w:rPr>
              <w:t>Pré</w:t>
            </w:r>
            <w:proofErr w:type="spellEnd"/>
            <w:r>
              <w:rPr>
                <w:rFonts w:ascii="Cambria" w:hAnsi="Cambria" w:cs="Arial"/>
              </w:rPr>
              <w:t xml:space="preserve"> - Escola</w:t>
            </w:r>
          </w:p>
        </w:tc>
      </w:tr>
      <w:tr w:rsidR="000A4005" w14:paraId="2B288BDE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963F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0418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ECF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9AB8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200.000,00</w:t>
            </w:r>
          </w:p>
        </w:tc>
      </w:tr>
    </w:tbl>
    <w:p w14:paraId="4D8A8369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5335F07A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431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8B12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0A4005" w14:paraId="7C0DC3B3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6856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9A4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0A4005" w14:paraId="50A47D4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9A6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10 122 0027 2379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E66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Adminst</w:t>
            </w:r>
            <w:proofErr w:type="spellEnd"/>
            <w:r>
              <w:rPr>
                <w:rFonts w:ascii="Cambria" w:hAnsi="Cambria" w:cs="Arial"/>
              </w:rPr>
              <w:t xml:space="preserve">. das Ações e </w:t>
            </w:r>
            <w:proofErr w:type="spellStart"/>
            <w:r>
              <w:rPr>
                <w:rFonts w:ascii="Cambria" w:hAnsi="Cambria" w:cs="Arial"/>
              </w:rPr>
              <w:t>Serv</w:t>
            </w:r>
            <w:proofErr w:type="spellEnd"/>
            <w:r>
              <w:rPr>
                <w:rFonts w:ascii="Cambria" w:hAnsi="Cambria" w:cs="Arial"/>
              </w:rPr>
              <w:t xml:space="preserve"> de Saúde Pública-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Gestão</w:t>
            </w:r>
          </w:p>
        </w:tc>
      </w:tr>
      <w:tr w:rsidR="000A4005" w14:paraId="70C9D7D2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8C1E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0502 – 31.90.13.00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42BF" w14:textId="77777777" w:rsidR="000A4005" w:rsidRDefault="000A4005" w:rsidP="009F02CE">
            <w: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9027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200.000,00</w:t>
            </w:r>
          </w:p>
        </w:tc>
      </w:tr>
    </w:tbl>
    <w:p w14:paraId="0A698136" w14:textId="77777777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A4005" w14:paraId="47DB857A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EBA14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535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0A4005" w14:paraId="790DECC4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74BC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1ADA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Assistência Social</w:t>
            </w:r>
          </w:p>
        </w:tc>
      </w:tr>
      <w:tr w:rsidR="000A4005" w14:paraId="61090ADE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17A9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08 122 0034 2538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7CFF" w14:textId="77777777" w:rsidR="000A4005" w:rsidRDefault="000A4005" w:rsidP="009F02C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>. do Fundo Municipal de Assistência Social - FMAS</w:t>
            </w:r>
          </w:p>
        </w:tc>
      </w:tr>
      <w:tr w:rsidR="000A4005" w14:paraId="29D3F096" w14:textId="77777777" w:rsidTr="000A4005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463" w14:textId="77777777" w:rsidR="000A4005" w:rsidRDefault="000A4005" w:rsidP="009F02C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0753 – 31.90.11.00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C65C" w14:textId="77777777" w:rsidR="000A4005" w:rsidRDefault="000A4005" w:rsidP="009F02CE"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7A56" w14:textId="77777777" w:rsidR="000A4005" w:rsidRDefault="000A4005" w:rsidP="009F02CE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300.000,00</w:t>
            </w:r>
          </w:p>
        </w:tc>
      </w:tr>
    </w:tbl>
    <w:p w14:paraId="142FA2DE" w14:textId="64A8F210" w:rsidR="000A4005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p w14:paraId="0287E4C9" w14:textId="77777777" w:rsidR="000A4005" w:rsidRPr="00645B9A" w:rsidRDefault="000A4005" w:rsidP="000A4005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3260A719" w14:textId="77777777" w:rsidR="000A4005" w:rsidRDefault="000A4005" w:rsidP="000A4005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40F726C7" w14:textId="77777777" w:rsidR="000A4005" w:rsidRPr="00645B9A" w:rsidRDefault="000A4005" w:rsidP="000A4005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64976FB7" w14:textId="77777777" w:rsidR="000A4005" w:rsidRPr="00645B9A" w:rsidRDefault="000A4005" w:rsidP="000A4005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20A5AE00" w14:textId="77777777" w:rsidR="000A4005" w:rsidRDefault="000A4005" w:rsidP="000A4005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01 de abril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0F110CC5" w14:textId="77777777" w:rsidR="000A4005" w:rsidRDefault="000A4005" w:rsidP="000A4005">
      <w:pPr>
        <w:rPr>
          <w:rFonts w:ascii="Cambria" w:hAnsi="Cambria" w:cs="Arial"/>
          <w:sz w:val="23"/>
          <w:szCs w:val="23"/>
        </w:rPr>
      </w:pPr>
    </w:p>
    <w:p w14:paraId="1C23A215" w14:textId="7EC68779" w:rsidR="000A4005" w:rsidRDefault="000A4005" w:rsidP="000A4005">
      <w:pPr>
        <w:rPr>
          <w:rFonts w:ascii="Cambria" w:hAnsi="Cambria" w:cs="Arial"/>
          <w:sz w:val="23"/>
          <w:szCs w:val="23"/>
        </w:rPr>
      </w:pPr>
    </w:p>
    <w:p w14:paraId="21481602" w14:textId="77777777" w:rsidR="000A4005" w:rsidRPr="00645B9A" w:rsidRDefault="000A4005" w:rsidP="000A4005">
      <w:pPr>
        <w:rPr>
          <w:rFonts w:ascii="Cambria" w:hAnsi="Cambria" w:cs="Arial"/>
          <w:sz w:val="23"/>
          <w:szCs w:val="23"/>
        </w:rPr>
      </w:pPr>
    </w:p>
    <w:p w14:paraId="1E0DC22B" w14:textId="77777777" w:rsidR="000A4005" w:rsidRPr="00645B9A" w:rsidRDefault="000A4005" w:rsidP="000A4005">
      <w:pPr>
        <w:jc w:val="both"/>
        <w:rPr>
          <w:rFonts w:ascii="Cambria" w:hAnsi="Cambria" w:cs="Arial"/>
          <w:sz w:val="23"/>
          <w:szCs w:val="23"/>
        </w:rPr>
      </w:pPr>
    </w:p>
    <w:p w14:paraId="10DEAA7D" w14:textId="77777777" w:rsidR="000A4005" w:rsidRPr="00645B9A" w:rsidRDefault="000A4005" w:rsidP="000A4005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493F4019" w14:textId="77777777" w:rsidR="000A4005" w:rsidRPr="00645B9A" w:rsidRDefault="000A4005" w:rsidP="000A4005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5D8CF058" w14:textId="77777777" w:rsidR="000A4005" w:rsidRPr="00D23F7C" w:rsidRDefault="000A4005" w:rsidP="00D23F7C"/>
    <w:sectPr w:rsidR="000A4005" w:rsidRPr="00D23F7C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0ACF0" w14:textId="77777777" w:rsidR="00025383" w:rsidRDefault="00025383">
      <w:r>
        <w:separator/>
      </w:r>
    </w:p>
  </w:endnote>
  <w:endnote w:type="continuationSeparator" w:id="0">
    <w:p w14:paraId="12EDAA8F" w14:textId="77777777" w:rsidR="00025383" w:rsidRDefault="0002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FC1C1C3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73041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AF70F" w14:textId="77777777" w:rsidR="00025383" w:rsidRDefault="00025383">
      <w:r>
        <w:separator/>
      </w:r>
    </w:p>
  </w:footnote>
  <w:footnote w:type="continuationSeparator" w:id="0">
    <w:p w14:paraId="0BFE2DCB" w14:textId="77777777" w:rsidR="00025383" w:rsidRDefault="00025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383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4005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986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41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D86AF-8467-48A4-936B-647501815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1208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7717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2025-04-10T18:50:00Z</cp:lastPrinted>
  <dcterms:created xsi:type="dcterms:W3CDTF">2025-06-12T21:11:00Z</dcterms:created>
  <dcterms:modified xsi:type="dcterms:W3CDTF">2025-06-12T21:22:00Z</dcterms:modified>
</cp:coreProperties>
</file>