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0E8D2D" w14:textId="44401B9B" w:rsidR="00F47EAF" w:rsidRDefault="00F47EAF" w:rsidP="00F47EAF">
      <w:pPr>
        <w:pStyle w:val="western"/>
        <w:spacing w:before="0" w:beforeAutospacing="0" w:after="0"/>
        <w:jc w:val="center"/>
        <w:rPr>
          <w:rFonts w:ascii="Cambria" w:hAnsi="Cambria" w:cs="Arial"/>
          <w:b/>
          <w:bCs/>
        </w:rPr>
      </w:pPr>
      <w:r>
        <w:rPr>
          <w:rFonts w:ascii="Cambria" w:hAnsi="Cambria" w:cs="Arial"/>
          <w:b/>
          <w:bCs/>
        </w:rPr>
        <w:t>Decreto nº 2.211, de 21 de março de 2025.</w:t>
      </w:r>
    </w:p>
    <w:p w14:paraId="5B4ABD67" w14:textId="77777777" w:rsidR="00F47EAF" w:rsidRDefault="00F47EAF" w:rsidP="00F47EAF">
      <w:pPr>
        <w:pStyle w:val="western"/>
        <w:spacing w:before="0" w:beforeAutospacing="0" w:after="0"/>
        <w:jc w:val="both"/>
        <w:rPr>
          <w:rFonts w:ascii="Cambria" w:hAnsi="Cambria" w:cs="Arial"/>
        </w:rPr>
      </w:pPr>
    </w:p>
    <w:p w14:paraId="5D511240" w14:textId="77777777" w:rsidR="00F47EAF" w:rsidRDefault="00F47EAF" w:rsidP="00F47EAF">
      <w:pPr>
        <w:pStyle w:val="western"/>
        <w:spacing w:before="0" w:beforeAutospacing="0" w:after="0"/>
        <w:ind w:left="3969" w:right="-1"/>
        <w:jc w:val="both"/>
        <w:rPr>
          <w:rFonts w:ascii="Cambria" w:hAnsi="Cambria" w:cs="Arial"/>
          <w:bCs/>
        </w:rPr>
      </w:pPr>
      <w:r>
        <w:rPr>
          <w:rFonts w:ascii="Cambria" w:hAnsi="Cambria" w:cs="Arial"/>
          <w:b/>
        </w:rPr>
        <w:t>Dispõe sobre abertura de Crédito Especial autorizado no Orçamento Vigente, e dá outras providências</w:t>
      </w:r>
      <w:r>
        <w:rPr>
          <w:rFonts w:ascii="Cambria" w:hAnsi="Cambria" w:cs="Arial"/>
          <w:bCs/>
        </w:rPr>
        <w:t>.</w:t>
      </w:r>
    </w:p>
    <w:p w14:paraId="0A36086E" w14:textId="77777777" w:rsidR="00F47EAF" w:rsidRDefault="00F47EAF" w:rsidP="00F47EAF">
      <w:pPr>
        <w:pStyle w:val="western"/>
        <w:spacing w:before="0" w:beforeAutospacing="0" w:after="0"/>
        <w:jc w:val="both"/>
        <w:rPr>
          <w:rFonts w:ascii="Cambria" w:hAnsi="Cambria" w:cs="Arial"/>
        </w:rPr>
      </w:pPr>
    </w:p>
    <w:p w14:paraId="55EE1C02" w14:textId="77777777" w:rsidR="00F47EAF" w:rsidRDefault="00F47EAF" w:rsidP="00F47EAF">
      <w:pPr>
        <w:pStyle w:val="western"/>
        <w:spacing w:before="0" w:beforeAutospacing="0" w:after="0"/>
        <w:ind w:firstLine="1452"/>
        <w:jc w:val="both"/>
        <w:rPr>
          <w:rFonts w:ascii="Cambria" w:hAnsi="Cambria" w:cs="Arial"/>
        </w:rPr>
      </w:pPr>
      <w:r>
        <w:rPr>
          <w:rFonts w:ascii="Cambria" w:hAnsi="Cambria" w:cs="Arial"/>
        </w:rPr>
        <w:t>O Prefeito do Município de Juara, Estado de Mato Grosso, no uso das atribuições legais que são conferidas pela Lei Orgânica do Município, e;</w:t>
      </w:r>
    </w:p>
    <w:p w14:paraId="2AB54D79" w14:textId="77777777" w:rsidR="00F47EAF" w:rsidRDefault="00F47EAF" w:rsidP="00F47EAF">
      <w:pPr>
        <w:jc w:val="both"/>
        <w:rPr>
          <w:rFonts w:ascii="Cambria" w:hAnsi="Cambria" w:cs="Arial"/>
        </w:rPr>
      </w:pPr>
    </w:p>
    <w:p w14:paraId="0869DF25" w14:textId="41D626E4" w:rsidR="00F47EAF" w:rsidRDefault="00F47EAF" w:rsidP="00F47EAF">
      <w:pPr>
        <w:ind w:firstLine="1423"/>
        <w:jc w:val="both"/>
        <w:rPr>
          <w:rFonts w:ascii="Cambria" w:hAnsi="Cambria"/>
          <w:bCs/>
          <w:i/>
          <w:color w:val="000000"/>
          <w:lang w:bidi="pt-PT"/>
        </w:rPr>
      </w:pPr>
      <w:r>
        <w:rPr>
          <w:rFonts w:ascii="Cambria" w:hAnsi="Cambria" w:cs="Arial"/>
          <w:bCs/>
        </w:rPr>
        <w:t xml:space="preserve">Considerando a Lei Municipal nº 3.269, de 20 de março de 2025 que, </w:t>
      </w:r>
      <w:r>
        <w:rPr>
          <w:rFonts w:ascii="Cambria" w:hAnsi="Cambria" w:cs="Arial"/>
        </w:rPr>
        <w:t>Autoriza o Poder Executivo a realizar no orçamento vigente, abertura de Crédito Especial e dá outras providências</w:t>
      </w:r>
      <w:r>
        <w:rPr>
          <w:rFonts w:ascii="Cambria" w:hAnsi="Cambria"/>
          <w:bCs/>
          <w:i/>
          <w:color w:val="000000"/>
          <w:lang w:bidi="pt-PT"/>
        </w:rPr>
        <w:t>.</w:t>
      </w:r>
    </w:p>
    <w:p w14:paraId="60A24D28" w14:textId="77777777" w:rsidR="00F47EAF" w:rsidRDefault="00F47EAF" w:rsidP="00F47EAF">
      <w:pPr>
        <w:pStyle w:val="western"/>
        <w:spacing w:before="0" w:beforeAutospacing="0" w:after="0"/>
        <w:jc w:val="both"/>
        <w:rPr>
          <w:rFonts w:ascii="Cambria" w:hAnsi="Cambria"/>
        </w:rPr>
      </w:pPr>
    </w:p>
    <w:p w14:paraId="4D76D2A5" w14:textId="77777777" w:rsidR="00F47EAF" w:rsidRDefault="00F47EAF" w:rsidP="00F47EAF">
      <w:pPr>
        <w:pStyle w:val="western"/>
        <w:spacing w:before="0" w:beforeAutospacing="0" w:after="0"/>
        <w:ind w:firstLine="1418"/>
        <w:jc w:val="both"/>
        <w:rPr>
          <w:rFonts w:ascii="Cambria" w:hAnsi="Cambria"/>
        </w:rPr>
      </w:pPr>
      <w:r>
        <w:rPr>
          <w:rFonts w:ascii="Cambria" w:hAnsi="Cambria"/>
        </w:rPr>
        <w:t>D E C R E T A:</w:t>
      </w:r>
    </w:p>
    <w:p w14:paraId="65109EB1" w14:textId="77777777" w:rsidR="00ED17DF" w:rsidRPr="003968C4" w:rsidRDefault="00ED17DF" w:rsidP="00ED17DF">
      <w:pPr>
        <w:pStyle w:val="Recuodecorpodetexto"/>
        <w:ind w:firstLine="1440"/>
        <w:jc w:val="both"/>
        <w:rPr>
          <w:rFonts w:ascii="Cambria" w:hAnsi="Cambria" w:cs="Arial"/>
          <w:sz w:val="24"/>
          <w:szCs w:val="24"/>
          <w:lang w:val="pt-BR"/>
        </w:rPr>
      </w:pPr>
      <w:bookmarkStart w:id="0" w:name="_GoBack"/>
      <w:bookmarkEnd w:id="0"/>
    </w:p>
    <w:p w14:paraId="28030803" w14:textId="4096029B" w:rsidR="008839B0" w:rsidRPr="003968C4" w:rsidRDefault="008839B0" w:rsidP="00276366">
      <w:pPr>
        <w:ind w:firstLine="1400"/>
        <w:jc w:val="both"/>
        <w:rPr>
          <w:rFonts w:ascii="Cambria" w:hAnsi="Cambria" w:cs="Arial"/>
        </w:rPr>
      </w:pPr>
      <w:r w:rsidRPr="003968C4">
        <w:rPr>
          <w:rFonts w:ascii="Cambria" w:hAnsi="Cambria" w:cs="Arial"/>
        </w:rPr>
        <w:t xml:space="preserve">Art. 1º Fica </w:t>
      </w:r>
      <w:r w:rsidR="00276366">
        <w:rPr>
          <w:rFonts w:ascii="Cambria" w:hAnsi="Cambria" w:cs="Arial"/>
        </w:rPr>
        <w:t>aberto no orçamento do exercício financeiro corrente, um crédito especial</w:t>
      </w:r>
      <w:r w:rsidRPr="003968C4">
        <w:rPr>
          <w:rFonts w:ascii="Cambria" w:hAnsi="Cambria" w:cs="Arial"/>
        </w:rPr>
        <w:t xml:space="preserve">, no valor de R$ 915.800.00,00 (novecentos e quinze mil </w:t>
      </w:r>
      <w:r w:rsidR="00276366">
        <w:rPr>
          <w:rFonts w:ascii="Cambria" w:hAnsi="Cambria" w:cs="Arial"/>
        </w:rPr>
        <w:t xml:space="preserve">e </w:t>
      </w:r>
      <w:r w:rsidRPr="003968C4">
        <w:rPr>
          <w:rFonts w:ascii="Cambria" w:hAnsi="Cambria" w:cs="Arial"/>
        </w:rPr>
        <w:t>oitocentos reais), na dotação abaixo discriminada:</w:t>
      </w:r>
    </w:p>
    <w:tbl>
      <w:tblPr>
        <w:tblW w:w="0" w:type="auto"/>
        <w:tblLook w:val="04A0" w:firstRow="1" w:lastRow="0" w:firstColumn="1" w:lastColumn="0" w:noHBand="0" w:noVBand="1"/>
      </w:tblPr>
      <w:tblGrid>
        <w:gridCol w:w="2093"/>
        <w:gridCol w:w="6865"/>
      </w:tblGrid>
      <w:tr w:rsidR="008839B0" w:rsidRPr="003968C4" w14:paraId="2DE5B96D" w14:textId="77777777" w:rsidTr="000301F6">
        <w:tc>
          <w:tcPr>
            <w:tcW w:w="2093" w:type="dxa"/>
            <w:shd w:val="clear" w:color="auto" w:fill="auto"/>
          </w:tcPr>
          <w:p w14:paraId="17571024" w14:textId="77777777" w:rsidR="008839B0" w:rsidRPr="003968C4" w:rsidRDefault="008839B0" w:rsidP="000301F6">
            <w:pPr>
              <w:jc w:val="both"/>
              <w:rPr>
                <w:rFonts w:ascii="Cambria" w:hAnsi="Cambria" w:cs="Arial"/>
              </w:rPr>
            </w:pPr>
            <w:r w:rsidRPr="003968C4">
              <w:rPr>
                <w:rFonts w:ascii="Cambria" w:hAnsi="Cambria" w:cs="Arial"/>
              </w:rPr>
              <w:t>09.101</w:t>
            </w:r>
          </w:p>
        </w:tc>
        <w:tc>
          <w:tcPr>
            <w:tcW w:w="7004" w:type="dxa"/>
            <w:shd w:val="clear" w:color="auto" w:fill="auto"/>
          </w:tcPr>
          <w:p w14:paraId="0212FFA3" w14:textId="77777777" w:rsidR="008839B0" w:rsidRPr="003968C4" w:rsidRDefault="008839B0" w:rsidP="000301F6">
            <w:pPr>
              <w:jc w:val="both"/>
              <w:rPr>
                <w:rFonts w:ascii="Cambria" w:hAnsi="Cambria" w:cs="Arial"/>
              </w:rPr>
            </w:pPr>
            <w:r w:rsidRPr="003968C4">
              <w:rPr>
                <w:rFonts w:ascii="Cambria" w:hAnsi="Cambria" w:cs="Arial"/>
              </w:rPr>
              <w:t>Fundo Municipal de Saúde</w:t>
            </w:r>
            <w:r w:rsidRPr="003968C4">
              <w:rPr>
                <w:rFonts w:ascii="Cambria" w:hAnsi="Cambria" w:cs="Arial"/>
              </w:rPr>
              <w:tab/>
            </w:r>
          </w:p>
        </w:tc>
      </w:tr>
      <w:tr w:rsidR="008839B0" w:rsidRPr="003968C4" w14:paraId="130AE294" w14:textId="77777777" w:rsidTr="000301F6">
        <w:tc>
          <w:tcPr>
            <w:tcW w:w="2093" w:type="dxa"/>
            <w:shd w:val="clear" w:color="auto" w:fill="auto"/>
          </w:tcPr>
          <w:p w14:paraId="610760B1" w14:textId="77777777" w:rsidR="008839B0" w:rsidRPr="003968C4" w:rsidRDefault="008839B0" w:rsidP="000301F6">
            <w:pPr>
              <w:jc w:val="both"/>
              <w:rPr>
                <w:rFonts w:ascii="Cambria" w:hAnsi="Cambria" w:cs="Arial"/>
              </w:rPr>
            </w:pPr>
            <w:r w:rsidRPr="003968C4">
              <w:rPr>
                <w:rFonts w:ascii="Cambria" w:hAnsi="Cambria" w:cs="Arial"/>
              </w:rPr>
              <w:t>10</w:t>
            </w:r>
          </w:p>
        </w:tc>
        <w:tc>
          <w:tcPr>
            <w:tcW w:w="7004" w:type="dxa"/>
            <w:shd w:val="clear" w:color="auto" w:fill="auto"/>
          </w:tcPr>
          <w:p w14:paraId="73154BD3" w14:textId="77777777" w:rsidR="008839B0" w:rsidRPr="003968C4" w:rsidRDefault="008839B0" w:rsidP="000301F6">
            <w:pPr>
              <w:jc w:val="both"/>
              <w:rPr>
                <w:rFonts w:ascii="Cambria" w:hAnsi="Cambria" w:cs="Arial"/>
              </w:rPr>
            </w:pPr>
            <w:r w:rsidRPr="003968C4">
              <w:rPr>
                <w:rFonts w:ascii="Cambria" w:hAnsi="Cambria" w:cs="Arial"/>
              </w:rPr>
              <w:t>Saúde</w:t>
            </w:r>
          </w:p>
        </w:tc>
      </w:tr>
      <w:tr w:rsidR="008839B0" w:rsidRPr="003968C4" w14:paraId="7E8C396E" w14:textId="77777777" w:rsidTr="000301F6">
        <w:tc>
          <w:tcPr>
            <w:tcW w:w="2093" w:type="dxa"/>
            <w:shd w:val="clear" w:color="auto" w:fill="auto"/>
          </w:tcPr>
          <w:p w14:paraId="23A3043C" w14:textId="77777777" w:rsidR="008839B0" w:rsidRPr="003968C4" w:rsidRDefault="008839B0" w:rsidP="000301F6">
            <w:pPr>
              <w:jc w:val="both"/>
              <w:rPr>
                <w:rFonts w:ascii="Cambria" w:hAnsi="Cambria" w:cs="Arial"/>
              </w:rPr>
            </w:pPr>
            <w:r w:rsidRPr="003968C4">
              <w:rPr>
                <w:rFonts w:ascii="Cambria" w:hAnsi="Cambria" w:cs="Arial"/>
              </w:rPr>
              <w:t>10.301</w:t>
            </w:r>
          </w:p>
        </w:tc>
        <w:tc>
          <w:tcPr>
            <w:tcW w:w="7004" w:type="dxa"/>
            <w:shd w:val="clear" w:color="auto" w:fill="auto"/>
          </w:tcPr>
          <w:p w14:paraId="3FE63BAD" w14:textId="77777777" w:rsidR="008839B0" w:rsidRPr="003968C4" w:rsidRDefault="008839B0" w:rsidP="000301F6">
            <w:pPr>
              <w:jc w:val="both"/>
              <w:rPr>
                <w:rFonts w:ascii="Cambria" w:hAnsi="Cambria" w:cs="Arial"/>
              </w:rPr>
            </w:pPr>
            <w:r w:rsidRPr="003968C4">
              <w:rPr>
                <w:rFonts w:ascii="Cambria" w:hAnsi="Cambria" w:cs="Arial"/>
              </w:rPr>
              <w:t>Atenção Básica</w:t>
            </w:r>
          </w:p>
        </w:tc>
      </w:tr>
      <w:tr w:rsidR="008839B0" w:rsidRPr="003968C4" w14:paraId="7DD3722C" w14:textId="77777777" w:rsidTr="000301F6">
        <w:tc>
          <w:tcPr>
            <w:tcW w:w="2093" w:type="dxa"/>
            <w:shd w:val="clear" w:color="auto" w:fill="auto"/>
          </w:tcPr>
          <w:p w14:paraId="64842C24" w14:textId="77777777" w:rsidR="008839B0" w:rsidRPr="003968C4" w:rsidRDefault="008839B0" w:rsidP="000301F6">
            <w:pPr>
              <w:jc w:val="both"/>
              <w:rPr>
                <w:rFonts w:ascii="Cambria" w:hAnsi="Cambria" w:cs="Arial"/>
              </w:rPr>
            </w:pPr>
            <w:r w:rsidRPr="003968C4">
              <w:rPr>
                <w:rFonts w:ascii="Cambria" w:hAnsi="Cambria" w:cs="Arial"/>
              </w:rPr>
              <w:t>10.301.0027</w:t>
            </w:r>
          </w:p>
        </w:tc>
        <w:tc>
          <w:tcPr>
            <w:tcW w:w="7004" w:type="dxa"/>
            <w:shd w:val="clear" w:color="auto" w:fill="auto"/>
          </w:tcPr>
          <w:p w14:paraId="3D9E5298" w14:textId="77777777" w:rsidR="008839B0" w:rsidRPr="003968C4" w:rsidRDefault="008839B0" w:rsidP="000301F6">
            <w:pPr>
              <w:jc w:val="both"/>
              <w:rPr>
                <w:rFonts w:ascii="Cambria" w:hAnsi="Cambria" w:cs="Arial"/>
              </w:rPr>
            </w:pPr>
            <w:r w:rsidRPr="003968C4">
              <w:rPr>
                <w:rFonts w:ascii="Cambria" w:hAnsi="Cambria" w:cs="Arial"/>
              </w:rPr>
              <w:t>Juara com Saúde</w:t>
            </w:r>
          </w:p>
        </w:tc>
      </w:tr>
      <w:tr w:rsidR="008839B0" w:rsidRPr="003968C4" w14:paraId="21A3AE07" w14:textId="77777777" w:rsidTr="000301F6">
        <w:tc>
          <w:tcPr>
            <w:tcW w:w="2093" w:type="dxa"/>
            <w:shd w:val="clear" w:color="auto" w:fill="auto"/>
          </w:tcPr>
          <w:p w14:paraId="33D003D6" w14:textId="77777777" w:rsidR="008839B0" w:rsidRPr="003968C4" w:rsidRDefault="008839B0" w:rsidP="000301F6">
            <w:pPr>
              <w:jc w:val="both"/>
              <w:rPr>
                <w:rFonts w:ascii="Cambria" w:hAnsi="Cambria" w:cs="Arial"/>
              </w:rPr>
            </w:pPr>
            <w:r w:rsidRPr="003968C4">
              <w:rPr>
                <w:rFonts w:ascii="Cambria" w:hAnsi="Cambria" w:cs="Arial"/>
              </w:rPr>
              <w:t>10.301.0027.1917</w:t>
            </w:r>
          </w:p>
        </w:tc>
        <w:tc>
          <w:tcPr>
            <w:tcW w:w="7004" w:type="dxa"/>
            <w:shd w:val="clear" w:color="auto" w:fill="auto"/>
          </w:tcPr>
          <w:p w14:paraId="4E2FFA57" w14:textId="77777777" w:rsidR="008839B0" w:rsidRPr="003968C4" w:rsidRDefault="008839B0" w:rsidP="000301F6">
            <w:pPr>
              <w:jc w:val="both"/>
              <w:rPr>
                <w:rFonts w:ascii="Cambria" w:hAnsi="Cambria" w:cs="Arial"/>
              </w:rPr>
            </w:pPr>
            <w:r w:rsidRPr="003968C4">
              <w:rPr>
                <w:rFonts w:ascii="Cambria" w:hAnsi="Cambria" w:cs="Arial"/>
              </w:rPr>
              <w:t xml:space="preserve">Aquisição de Veiculo </w:t>
            </w:r>
          </w:p>
        </w:tc>
      </w:tr>
      <w:tr w:rsidR="008839B0" w:rsidRPr="003968C4" w14:paraId="0293D2C2" w14:textId="77777777" w:rsidTr="000301F6">
        <w:tc>
          <w:tcPr>
            <w:tcW w:w="2093" w:type="dxa"/>
            <w:shd w:val="clear" w:color="auto" w:fill="auto"/>
          </w:tcPr>
          <w:p w14:paraId="1F5814E4" w14:textId="77777777" w:rsidR="008839B0" w:rsidRPr="003968C4" w:rsidRDefault="008839B0" w:rsidP="000301F6">
            <w:pPr>
              <w:jc w:val="both"/>
              <w:rPr>
                <w:rFonts w:ascii="Cambria" w:hAnsi="Cambria" w:cs="Arial"/>
              </w:rPr>
            </w:pPr>
            <w:r w:rsidRPr="003968C4">
              <w:rPr>
                <w:rFonts w:ascii="Cambria" w:hAnsi="Cambria" w:cs="Arial"/>
              </w:rPr>
              <w:t>44.90.52.00</w:t>
            </w:r>
          </w:p>
        </w:tc>
        <w:tc>
          <w:tcPr>
            <w:tcW w:w="7004" w:type="dxa"/>
            <w:shd w:val="clear" w:color="auto" w:fill="auto"/>
          </w:tcPr>
          <w:p w14:paraId="11263A36" w14:textId="77777777" w:rsidR="008839B0" w:rsidRPr="003968C4" w:rsidRDefault="008839B0" w:rsidP="000301F6">
            <w:pPr>
              <w:jc w:val="both"/>
              <w:rPr>
                <w:rFonts w:ascii="Cambria" w:hAnsi="Cambria" w:cs="Arial"/>
              </w:rPr>
            </w:pPr>
            <w:r w:rsidRPr="003968C4">
              <w:rPr>
                <w:rFonts w:ascii="Cambria" w:hAnsi="Cambria" w:cs="Arial"/>
              </w:rPr>
              <w:t>Equipamentos e Material Permanente ......................... R$ 915.800,00</w:t>
            </w:r>
          </w:p>
        </w:tc>
      </w:tr>
      <w:tr w:rsidR="008839B0" w:rsidRPr="003968C4" w14:paraId="6C3E3B1B" w14:textId="77777777" w:rsidTr="000301F6">
        <w:tc>
          <w:tcPr>
            <w:tcW w:w="2093" w:type="dxa"/>
            <w:shd w:val="clear" w:color="auto" w:fill="auto"/>
          </w:tcPr>
          <w:p w14:paraId="7C09053C" w14:textId="77777777" w:rsidR="008839B0" w:rsidRPr="003968C4" w:rsidRDefault="008839B0" w:rsidP="000301F6">
            <w:pPr>
              <w:jc w:val="both"/>
              <w:rPr>
                <w:rFonts w:ascii="Cambria" w:hAnsi="Cambria" w:cs="Arial"/>
              </w:rPr>
            </w:pPr>
            <w:r w:rsidRPr="003968C4">
              <w:rPr>
                <w:rFonts w:ascii="Cambria" w:hAnsi="Cambria" w:cs="Arial"/>
              </w:rPr>
              <w:t>FONTE</w:t>
            </w:r>
          </w:p>
        </w:tc>
        <w:tc>
          <w:tcPr>
            <w:tcW w:w="7004" w:type="dxa"/>
            <w:shd w:val="clear" w:color="auto" w:fill="auto"/>
          </w:tcPr>
          <w:p w14:paraId="7B702816" w14:textId="4EB1BFE6" w:rsidR="008839B0" w:rsidRPr="003968C4" w:rsidRDefault="008839B0" w:rsidP="000301F6">
            <w:pPr>
              <w:jc w:val="both"/>
              <w:rPr>
                <w:rFonts w:ascii="Cambria" w:hAnsi="Cambria" w:cs="Arial"/>
              </w:rPr>
            </w:pPr>
            <w:r w:rsidRPr="003968C4">
              <w:rPr>
                <w:rFonts w:ascii="Cambria" w:hAnsi="Cambria" w:cs="Arial"/>
              </w:rPr>
              <w:t>1.601.3110.000 - Transferências Fundo a Fundo de Recursos do SUS provenientes do Governo Federal - Bloco de Estruturação da Rede de Serviços Públicos de Saúde - Transferências da União decorrentes de</w:t>
            </w:r>
            <w:r w:rsidR="003968C4">
              <w:rPr>
                <w:rFonts w:ascii="Cambria" w:hAnsi="Cambria" w:cs="Arial"/>
              </w:rPr>
              <w:t xml:space="preserve"> </w:t>
            </w:r>
            <w:r w:rsidRPr="003968C4">
              <w:rPr>
                <w:rFonts w:ascii="Cambria" w:hAnsi="Cambria" w:cs="Arial"/>
              </w:rPr>
              <w:t>emendas parlamentares individuais.</w:t>
            </w:r>
          </w:p>
          <w:p w14:paraId="18BED6AC" w14:textId="77777777" w:rsidR="008839B0" w:rsidRPr="003968C4" w:rsidRDefault="008839B0" w:rsidP="000301F6">
            <w:pPr>
              <w:jc w:val="both"/>
              <w:rPr>
                <w:rFonts w:ascii="Cambria" w:hAnsi="Cambria" w:cs="Arial"/>
                <w:b/>
              </w:rPr>
            </w:pPr>
          </w:p>
        </w:tc>
      </w:tr>
    </w:tbl>
    <w:p w14:paraId="2A6E649C" w14:textId="77777777" w:rsidR="008839B0" w:rsidRPr="003968C4" w:rsidRDefault="008839B0" w:rsidP="008839B0">
      <w:pPr>
        <w:tabs>
          <w:tab w:val="left" w:pos="1701"/>
        </w:tabs>
        <w:ind w:firstLine="1418"/>
        <w:jc w:val="both"/>
        <w:rPr>
          <w:rFonts w:ascii="Cambria" w:hAnsi="Cambria" w:cs="Arial"/>
        </w:rPr>
      </w:pPr>
      <w:r w:rsidRPr="003968C4">
        <w:rPr>
          <w:rFonts w:ascii="Cambria" w:hAnsi="Cambria" w:cs="Arial"/>
        </w:rPr>
        <w:t>Art. 2º Para dar cobertura ao crédito especial aberto no artigo anterior da dotação especificada, será utilizado em igual importância por excesso de arrecadação por fonte de recurso, na forma dos artigos 42 e 43 da Lei Federal nº 4.320/64.</w:t>
      </w:r>
    </w:p>
    <w:p w14:paraId="68167A6E" w14:textId="77777777" w:rsidR="008839B0" w:rsidRPr="003968C4" w:rsidRDefault="008839B0" w:rsidP="008839B0">
      <w:pPr>
        <w:jc w:val="both"/>
        <w:rPr>
          <w:rFonts w:ascii="Cambria" w:hAnsi="Cambria" w:cs="Arial"/>
        </w:rPr>
      </w:pPr>
    </w:p>
    <w:p w14:paraId="641AECCA" w14:textId="68ACFBA7" w:rsidR="00502667" w:rsidRPr="003968C4" w:rsidRDefault="007C0FCB" w:rsidP="00502667">
      <w:pPr>
        <w:ind w:firstLine="1418"/>
        <w:jc w:val="both"/>
        <w:rPr>
          <w:rFonts w:ascii="Cambria" w:hAnsi="Cambria" w:cs="Arial"/>
        </w:rPr>
      </w:pPr>
      <w:r w:rsidRPr="003968C4">
        <w:rPr>
          <w:rFonts w:ascii="Cambria" w:hAnsi="Cambria" w:cs="Arial"/>
        </w:rPr>
        <w:t xml:space="preserve">Art. </w:t>
      </w:r>
      <w:r w:rsidR="00385C07">
        <w:rPr>
          <w:rFonts w:ascii="Cambria" w:hAnsi="Cambria" w:cs="Arial"/>
        </w:rPr>
        <w:t>3</w:t>
      </w:r>
      <w:r w:rsidR="00502667" w:rsidRPr="003968C4">
        <w:rPr>
          <w:rFonts w:ascii="Cambria" w:hAnsi="Cambria" w:cs="Arial"/>
        </w:rPr>
        <w:t>º Est</w:t>
      </w:r>
      <w:r w:rsidR="00385C07">
        <w:rPr>
          <w:rFonts w:ascii="Cambria" w:hAnsi="Cambria" w:cs="Arial"/>
        </w:rPr>
        <w:t>e</w:t>
      </w:r>
      <w:r w:rsidR="00502667" w:rsidRPr="003968C4">
        <w:rPr>
          <w:rFonts w:ascii="Cambria" w:hAnsi="Cambria" w:cs="Arial"/>
        </w:rPr>
        <w:t xml:space="preserve"> </w:t>
      </w:r>
      <w:r w:rsidR="00385C07">
        <w:rPr>
          <w:rFonts w:ascii="Cambria" w:hAnsi="Cambria" w:cs="Arial"/>
        </w:rPr>
        <w:t>Decreto</w:t>
      </w:r>
      <w:r w:rsidR="00502667" w:rsidRPr="003968C4">
        <w:rPr>
          <w:rFonts w:ascii="Cambria" w:hAnsi="Cambria" w:cs="Arial"/>
        </w:rPr>
        <w:t xml:space="preserve"> entra em vigor na data de sua publicação.</w:t>
      </w:r>
    </w:p>
    <w:p w14:paraId="5F65F62A" w14:textId="77777777" w:rsidR="00ED17DF" w:rsidRPr="003968C4" w:rsidRDefault="00ED17DF" w:rsidP="00385C07">
      <w:pPr>
        <w:tabs>
          <w:tab w:val="left" w:pos="0"/>
        </w:tabs>
        <w:rPr>
          <w:rFonts w:ascii="Cambria" w:hAnsi="Cambria" w:cs="Arial"/>
        </w:rPr>
      </w:pPr>
    </w:p>
    <w:p w14:paraId="77026D50" w14:textId="138F8370" w:rsidR="003116A8" w:rsidRDefault="003116A8" w:rsidP="003116A8">
      <w:pPr>
        <w:tabs>
          <w:tab w:val="left" w:pos="0"/>
        </w:tabs>
        <w:jc w:val="center"/>
        <w:rPr>
          <w:rFonts w:ascii="Cambria" w:hAnsi="Cambria" w:cs="Arial"/>
        </w:rPr>
      </w:pPr>
    </w:p>
    <w:p w14:paraId="03B22D2B" w14:textId="77777777" w:rsidR="00276366" w:rsidRPr="003968C4" w:rsidRDefault="00276366" w:rsidP="003116A8">
      <w:pPr>
        <w:tabs>
          <w:tab w:val="left" w:pos="0"/>
        </w:tabs>
        <w:jc w:val="center"/>
        <w:rPr>
          <w:rFonts w:ascii="Cambria" w:hAnsi="Cambria" w:cs="Arial"/>
        </w:rPr>
      </w:pPr>
    </w:p>
    <w:p w14:paraId="33289C1C" w14:textId="77777777" w:rsidR="003116A8" w:rsidRPr="003968C4" w:rsidRDefault="003116A8" w:rsidP="003116A8">
      <w:pPr>
        <w:tabs>
          <w:tab w:val="left" w:pos="0"/>
        </w:tabs>
        <w:jc w:val="center"/>
        <w:rPr>
          <w:rFonts w:ascii="Cambria" w:hAnsi="Cambria" w:cs="Arial"/>
        </w:rPr>
      </w:pPr>
      <w:r w:rsidRPr="003968C4">
        <w:rPr>
          <w:rFonts w:ascii="Cambria" w:hAnsi="Cambria" w:cs="Arial"/>
        </w:rPr>
        <w:t>Governo Municipal de Juara, Estado de Mato</w:t>
      </w:r>
    </w:p>
    <w:p w14:paraId="37F9B65D" w14:textId="43AFA3F7" w:rsidR="003116A8" w:rsidRPr="003968C4" w:rsidRDefault="003116A8" w:rsidP="003116A8">
      <w:pPr>
        <w:jc w:val="center"/>
        <w:rPr>
          <w:rFonts w:ascii="Cambria" w:hAnsi="Cambria" w:cs="Arial"/>
        </w:rPr>
      </w:pPr>
      <w:r w:rsidRPr="003968C4">
        <w:rPr>
          <w:rFonts w:ascii="Cambria" w:hAnsi="Cambria" w:cs="Arial"/>
        </w:rPr>
        <w:t xml:space="preserve">Grosso, </w:t>
      </w:r>
      <w:r w:rsidR="007C0FCB" w:rsidRPr="003968C4">
        <w:rPr>
          <w:rFonts w:ascii="Cambria" w:hAnsi="Cambria" w:cs="Arial"/>
        </w:rPr>
        <w:t>2</w:t>
      </w:r>
      <w:r w:rsidR="00385C07">
        <w:rPr>
          <w:rFonts w:ascii="Cambria" w:hAnsi="Cambria" w:cs="Arial"/>
        </w:rPr>
        <w:t>1</w:t>
      </w:r>
      <w:r w:rsidRPr="003968C4">
        <w:rPr>
          <w:rFonts w:ascii="Cambria" w:hAnsi="Cambria" w:cs="Arial"/>
        </w:rPr>
        <w:t xml:space="preserve"> de </w:t>
      </w:r>
      <w:r w:rsidR="00F71DF8" w:rsidRPr="003968C4">
        <w:rPr>
          <w:rFonts w:ascii="Cambria" w:hAnsi="Cambria" w:cs="Arial"/>
        </w:rPr>
        <w:t>março</w:t>
      </w:r>
      <w:r w:rsidRPr="003968C4">
        <w:rPr>
          <w:rFonts w:ascii="Cambria" w:hAnsi="Cambria" w:cs="Arial"/>
        </w:rPr>
        <w:t xml:space="preserve"> de 2025.</w:t>
      </w:r>
    </w:p>
    <w:p w14:paraId="01D5DF9C" w14:textId="77777777" w:rsidR="003116A8" w:rsidRPr="003968C4" w:rsidRDefault="003116A8" w:rsidP="003116A8">
      <w:pPr>
        <w:jc w:val="both"/>
        <w:rPr>
          <w:rFonts w:ascii="Cambria" w:hAnsi="Cambria" w:cs="Arial"/>
        </w:rPr>
      </w:pPr>
    </w:p>
    <w:p w14:paraId="0BBA4734" w14:textId="77777777" w:rsidR="003116A8" w:rsidRPr="003968C4" w:rsidRDefault="003116A8" w:rsidP="003116A8">
      <w:pPr>
        <w:jc w:val="both"/>
        <w:rPr>
          <w:rFonts w:ascii="Cambria" w:hAnsi="Cambria" w:cs="Arial"/>
        </w:rPr>
      </w:pPr>
    </w:p>
    <w:p w14:paraId="044A5307" w14:textId="63B11046" w:rsidR="003116A8" w:rsidRDefault="003116A8" w:rsidP="003116A8">
      <w:pPr>
        <w:jc w:val="both"/>
        <w:rPr>
          <w:rFonts w:ascii="Cambria" w:hAnsi="Cambria" w:cs="Arial"/>
        </w:rPr>
      </w:pPr>
    </w:p>
    <w:p w14:paraId="1ACA4325" w14:textId="77777777" w:rsidR="00276366" w:rsidRPr="003968C4" w:rsidRDefault="00276366" w:rsidP="003116A8">
      <w:pPr>
        <w:jc w:val="both"/>
        <w:rPr>
          <w:rFonts w:ascii="Cambria" w:hAnsi="Cambria" w:cs="Arial"/>
        </w:rPr>
      </w:pPr>
    </w:p>
    <w:p w14:paraId="325FE028" w14:textId="77777777" w:rsidR="003116A8" w:rsidRPr="003968C4" w:rsidRDefault="003116A8" w:rsidP="003116A8">
      <w:pPr>
        <w:jc w:val="center"/>
        <w:rPr>
          <w:rFonts w:ascii="Cambria" w:hAnsi="Cambria" w:cs="Arial"/>
        </w:rPr>
      </w:pPr>
      <w:r w:rsidRPr="003968C4">
        <w:rPr>
          <w:rFonts w:ascii="Cambria" w:hAnsi="Cambria" w:cs="Arial"/>
          <w:b/>
          <w:bCs/>
        </w:rPr>
        <w:t>Valdinei Holanda Moraes</w:t>
      </w:r>
    </w:p>
    <w:p w14:paraId="5849335B" w14:textId="021BA18A" w:rsidR="00092385" w:rsidRPr="003968C4" w:rsidRDefault="003116A8" w:rsidP="007C0FCB">
      <w:pPr>
        <w:jc w:val="center"/>
        <w:rPr>
          <w:rFonts w:ascii="Cambria" w:hAnsi="Cambria" w:cs="Arial"/>
        </w:rPr>
      </w:pPr>
      <w:r w:rsidRPr="003968C4">
        <w:rPr>
          <w:rFonts w:ascii="Cambria" w:hAnsi="Cambria" w:cs="Arial"/>
        </w:rPr>
        <w:t>Prefeito do Município</w:t>
      </w:r>
    </w:p>
    <w:sectPr w:rsidR="00092385" w:rsidRPr="003968C4" w:rsidSect="008205B6">
      <w:headerReference w:type="default" r:id="rId8"/>
      <w:footerReference w:type="default" r:id="rId9"/>
      <w:pgSz w:w="11907" w:h="16840" w:code="9"/>
      <w:pgMar w:top="1928" w:right="1361" w:bottom="992"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F7F8A3" w14:textId="77777777" w:rsidR="00AC5BFE" w:rsidRDefault="00AC5BFE">
      <w:r>
        <w:separator/>
      </w:r>
    </w:p>
  </w:endnote>
  <w:endnote w:type="continuationSeparator" w:id="0">
    <w:p w14:paraId="666885AA" w14:textId="77777777" w:rsidR="00AC5BFE" w:rsidRDefault="00AC5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2D75D383"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276366">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FF9E78" w14:textId="77777777" w:rsidR="00AC5BFE" w:rsidRDefault="00AC5BFE">
      <w:r>
        <w:separator/>
      </w:r>
    </w:p>
  </w:footnote>
  <w:footnote w:type="continuationSeparator" w:id="0">
    <w:p w14:paraId="04B7A6F0" w14:textId="77777777" w:rsidR="00AC5BFE" w:rsidRDefault="00AC5B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7"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8"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1"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3"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4"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5"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16"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16"/>
  </w:num>
  <w:num w:numId="2">
    <w:abstractNumId w:val="16"/>
  </w:num>
  <w:num w:numId="3">
    <w:abstractNumId w:val="14"/>
  </w:num>
  <w:num w:numId="4">
    <w:abstractNumId w:val="13"/>
  </w:num>
  <w:num w:numId="5">
    <w:abstractNumId w:val="15"/>
  </w:num>
  <w:num w:numId="6">
    <w:abstractNumId w:val="7"/>
  </w:num>
  <w:num w:numId="7">
    <w:abstractNumId w:val="12"/>
  </w:num>
  <w:num w:numId="8">
    <w:abstractNumId w:val="4"/>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
  </w:num>
  <w:num w:numId="13">
    <w:abstractNumId w:val="5"/>
  </w:num>
  <w:num w:numId="14">
    <w:abstractNumId w:val="9"/>
  </w:num>
  <w:num w:numId="15">
    <w:abstractNumId w:val="8"/>
  </w:num>
  <w:num w:numId="16">
    <w:abstractNumId w:val="11"/>
  </w:num>
  <w:num w:numId="17">
    <w:abstractNumId w:val="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199E"/>
    <w:rsid w:val="00031BFE"/>
    <w:rsid w:val="00031DFA"/>
    <w:rsid w:val="00031EE0"/>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5C03"/>
    <w:rsid w:val="000862E7"/>
    <w:rsid w:val="00087530"/>
    <w:rsid w:val="00087744"/>
    <w:rsid w:val="00090C3C"/>
    <w:rsid w:val="00092385"/>
    <w:rsid w:val="00092F69"/>
    <w:rsid w:val="00093963"/>
    <w:rsid w:val="00093ABC"/>
    <w:rsid w:val="00093ED9"/>
    <w:rsid w:val="00094AB7"/>
    <w:rsid w:val="00096538"/>
    <w:rsid w:val="00096AE3"/>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5E7"/>
    <w:rsid w:val="00157054"/>
    <w:rsid w:val="0015748B"/>
    <w:rsid w:val="00160EA0"/>
    <w:rsid w:val="00162AB4"/>
    <w:rsid w:val="00162B68"/>
    <w:rsid w:val="00163C5B"/>
    <w:rsid w:val="0016475D"/>
    <w:rsid w:val="00164C0F"/>
    <w:rsid w:val="00164E3F"/>
    <w:rsid w:val="0016511D"/>
    <w:rsid w:val="00165E26"/>
    <w:rsid w:val="00166297"/>
    <w:rsid w:val="00167371"/>
    <w:rsid w:val="001705D9"/>
    <w:rsid w:val="00170986"/>
    <w:rsid w:val="00173232"/>
    <w:rsid w:val="00173514"/>
    <w:rsid w:val="00173A94"/>
    <w:rsid w:val="00174477"/>
    <w:rsid w:val="001748F7"/>
    <w:rsid w:val="0017559E"/>
    <w:rsid w:val="00175904"/>
    <w:rsid w:val="00175D16"/>
    <w:rsid w:val="00175EF7"/>
    <w:rsid w:val="00175F2E"/>
    <w:rsid w:val="0017704C"/>
    <w:rsid w:val="001810C4"/>
    <w:rsid w:val="00183C81"/>
    <w:rsid w:val="00183ECE"/>
    <w:rsid w:val="001841A6"/>
    <w:rsid w:val="00184785"/>
    <w:rsid w:val="00187E5A"/>
    <w:rsid w:val="0019059A"/>
    <w:rsid w:val="00191572"/>
    <w:rsid w:val="00191CA0"/>
    <w:rsid w:val="00192777"/>
    <w:rsid w:val="00193CD8"/>
    <w:rsid w:val="0019404E"/>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900"/>
    <w:rsid w:val="001D09F4"/>
    <w:rsid w:val="001D119A"/>
    <w:rsid w:val="001D12EC"/>
    <w:rsid w:val="001D15CC"/>
    <w:rsid w:val="001D186D"/>
    <w:rsid w:val="001D504B"/>
    <w:rsid w:val="001D657C"/>
    <w:rsid w:val="001D66AC"/>
    <w:rsid w:val="001D68DA"/>
    <w:rsid w:val="001D7693"/>
    <w:rsid w:val="001E0E58"/>
    <w:rsid w:val="001E1974"/>
    <w:rsid w:val="001E3527"/>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D37"/>
    <w:rsid w:val="00243292"/>
    <w:rsid w:val="002445BB"/>
    <w:rsid w:val="00245372"/>
    <w:rsid w:val="00246021"/>
    <w:rsid w:val="0024676B"/>
    <w:rsid w:val="002467FF"/>
    <w:rsid w:val="0025041F"/>
    <w:rsid w:val="00251E80"/>
    <w:rsid w:val="00252326"/>
    <w:rsid w:val="00253141"/>
    <w:rsid w:val="00253A28"/>
    <w:rsid w:val="00253F42"/>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36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50B0"/>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5B0C"/>
    <w:rsid w:val="00376829"/>
    <w:rsid w:val="003769FE"/>
    <w:rsid w:val="003774B8"/>
    <w:rsid w:val="00377B47"/>
    <w:rsid w:val="0038145F"/>
    <w:rsid w:val="003814A4"/>
    <w:rsid w:val="003817B2"/>
    <w:rsid w:val="003823BC"/>
    <w:rsid w:val="00384589"/>
    <w:rsid w:val="00385C07"/>
    <w:rsid w:val="0038735D"/>
    <w:rsid w:val="003878D5"/>
    <w:rsid w:val="00390772"/>
    <w:rsid w:val="003918D7"/>
    <w:rsid w:val="00391B0B"/>
    <w:rsid w:val="00391E2D"/>
    <w:rsid w:val="0039231A"/>
    <w:rsid w:val="00392E64"/>
    <w:rsid w:val="00394C77"/>
    <w:rsid w:val="00394CCB"/>
    <w:rsid w:val="00394D1D"/>
    <w:rsid w:val="003952D5"/>
    <w:rsid w:val="003968C4"/>
    <w:rsid w:val="00396A24"/>
    <w:rsid w:val="00397947"/>
    <w:rsid w:val="00397D71"/>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9E"/>
    <w:rsid w:val="003E5A2A"/>
    <w:rsid w:val="003E7EA7"/>
    <w:rsid w:val="003F1D15"/>
    <w:rsid w:val="003F2D21"/>
    <w:rsid w:val="003F3B87"/>
    <w:rsid w:val="003F5433"/>
    <w:rsid w:val="003F690E"/>
    <w:rsid w:val="003F699F"/>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6585"/>
    <w:rsid w:val="004171DF"/>
    <w:rsid w:val="004172EF"/>
    <w:rsid w:val="00420F6F"/>
    <w:rsid w:val="00421510"/>
    <w:rsid w:val="00422F8E"/>
    <w:rsid w:val="004236C5"/>
    <w:rsid w:val="00424805"/>
    <w:rsid w:val="004257FB"/>
    <w:rsid w:val="0042631C"/>
    <w:rsid w:val="0042684E"/>
    <w:rsid w:val="00427C24"/>
    <w:rsid w:val="004306B7"/>
    <w:rsid w:val="00430A22"/>
    <w:rsid w:val="0043286A"/>
    <w:rsid w:val="0043320E"/>
    <w:rsid w:val="00434531"/>
    <w:rsid w:val="00434626"/>
    <w:rsid w:val="00436251"/>
    <w:rsid w:val="00437654"/>
    <w:rsid w:val="00440F22"/>
    <w:rsid w:val="00440FD6"/>
    <w:rsid w:val="00441A42"/>
    <w:rsid w:val="0044317E"/>
    <w:rsid w:val="004433AF"/>
    <w:rsid w:val="004435E0"/>
    <w:rsid w:val="00443F8D"/>
    <w:rsid w:val="004449C2"/>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7210"/>
    <w:rsid w:val="00480874"/>
    <w:rsid w:val="0048175D"/>
    <w:rsid w:val="00482DDE"/>
    <w:rsid w:val="00483927"/>
    <w:rsid w:val="004842A5"/>
    <w:rsid w:val="004844D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6DCA"/>
    <w:rsid w:val="004C7D17"/>
    <w:rsid w:val="004D097A"/>
    <w:rsid w:val="004D2233"/>
    <w:rsid w:val="004D3190"/>
    <w:rsid w:val="004D3764"/>
    <w:rsid w:val="004D45DD"/>
    <w:rsid w:val="004D4CEA"/>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58F3"/>
    <w:rsid w:val="00535DFA"/>
    <w:rsid w:val="00537939"/>
    <w:rsid w:val="00541BA2"/>
    <w:rsid w:val="0054472C"/>
    <w:rsid w:val="00544C0D"/>
    <w:rsid w:val="00545197"/>
    <w:rsid w:val="00545D21"/>
    <w:rsid w:val="0054645F"/>
    <w:rsid w:val="00546583"/>
    <w:rsid w:val="00550113"/>
    <w:rsid w:val="00550B55"/>
    <w:rsid w:val="00551A48"/>
    <w:rsid w:val="00552225"/>
    <w:rsid w:val="005523EA"/>
    <w:rsid w:val="00552ADE"/>
    <w:rsid w:val="005531E1"/>
    <w:rsid w:val="00553409"/>
    <w:rsid w:val="00553B49"/>
    <w:rsid w:val="005542CC"/>
    <w:rsid w:val="00554513"/>
    <w:rsid w:val="00555C80"/>
    <w:rsid w:val="005563AE"/>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672A"/>
    <w:rsid w:val="005C6A92"/>
    <w:rsid w:val="005C74E5"/>
    <w:rsid w:val="005C7E45"/>
    <w:rsid w:val="005D122A"/>
    <w:rsid w:val="005D1393"/>
    <w:rsid w:val="005D145F"/>
    <w:rsid w:val="005D299C"/>
    <w:rsid w:val="005D45B5"/>
    <w:rsid w:val="005D5EDE"/>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42A8"/>
    <w:rsid w:val="00695E4E"/>
    <w:rsid w:val="006A017A"/>
    <w:rsid w:val="006A21EE"/>
    <w:rsid w:val="006A2695"/>
    <w:rsid w:val="006A3181"/>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DA0"/>
    <w:rsid w:val="006D7742"/>
    <w:rsid w:val="006E049C"/>
    <w:rsid w:val="006E0EFB"/>
    <w:rsid w:val="006E1315"/>
    <w:rsid w:val="006E2818"/>
    <w:rsid w:val="006E4AFE"/>
    <w:rsid w:val="006E527B"/>
    <w:rsid w:val="006E75C1"/>
    <w:rsid w:val="006F03A8"/>
    <w:rsid w:val="006F11B3"/>
    <w:rsid w:val="006F297E"/>
    <w:rsid w:val="006F315D"/>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713"/>
    <w:rsid w:val="007971B2"/>
    <w:rsid w:val="007975C5"/>
    <w:rsid w:val="007A08A8"/>
    <w:rsid w:val="007A3202"/>
    <w:rsid w:val="007A377C"/>
    <w:rsid w:val="007A3B65"/>
    <w:rsid w:val="007A4BF9"/>
    <w:rsid w:val="007A5973"/>
    <w:rsid w:val="007A5F1E"/>
    <w:rsid w:val="007A5F5A"/>
    <w:rsid w:val="007A6461"/>
    <w:rsid w:val="007A6F65"/>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68A"/>
    <w:rsid w:val="007D24E5"/>
    <w:rsid w:val="007D255D"/>
    <w:rsid w:val="007D26F2"/>
    <w:rsid w:val="007D29DD"/>
    <w:rsid w:val="007D3D58"/>
    <w:rsid w:val="007D4626"/>
    <w:rsid w:val="007D67EF"/>
    <w:rsid w:val="007D6C50"/>
    <w:rsid w:val="007D6F24"/>
    <w:rsid w:val="007D7BC7"/>
    <w:rsid w:val="007D7DEA"/>
    <w:rsid w:val="007D7DEC"/>
    <w:rsid w:val="007D7DEE"/>
    <w:rsid w:val="007E2224"/>
    <w:rsid w:val="007E3D07"/>
    <w:rsid w:val="007E51FB"/>
    <w:rsid w:val="007E64A4"/>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58C2"/>
    <w:rsid w:val="00855F96"/>
    <w:rsid w:val="00856178"/>
    <w:rsid w:val="008578BC"/>
    <w:rsid w:val="008579F0"/>
    <w:rsid w:val="00861035"/>
    <w:rsid w:val="00862748"/>
    <w:rsid w:val="00862DBC"/>
    <w:rsid w:val="00862E6D"/>
    <w:rsid w:val="008637F7"/>
    <w:rsid w:val="00864444"/>
    <w:rsid w:val="00866FA9"/>
    <w:rsid w:val="008736FD"/>
    <w:rsid w:val="00873E4B"/>
    <w:rsid w:val="0087453F"/>
    <w:rsid w:val="00874E9D"/>
    <w:rsid w:val="008750E9"/>
    <w:rsid w:val="008753D6"/>
    <w:rsid w:val="00876793"/>
    <w:rsid w:val="008779DD"/>
    <w:rsid w:val="00880D30"/>
    <w:rsid w:val="00880D86"/>
    <w:rsid w:val="008815CB"/>
    <w:rsid w:val="0088163F"/>
    <w:rsid w:val="00882246"/>
    <w:rsid w:val="00882679"/>
    <w:rsid w:val="008839B0"/>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5670"/>
    <w:rsid w:val="008E64BD"/>
    <w:rsid w:val="008E7064"/>
    <w:rsid w:val="008E708E"/>
    <w:rsid w:val="008E7D16"/>
    <w:rsid w:val="008F0192"/>
    <w:rsid w:val="008F0B81"/>
    <w:rsid w:val="008F1DED"/>
    <w:rsid w:val="008F2E16"/>
    <w:rsid w:val="008F2FAE"/>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3391"/>
    <w:rsid w:val="009E41A4"/>
    <w:rsid w:val="009E47F5"/>
    <w:rsid w:val="009E529E"/>
    <w:rsid w:val="009E543B"/>
    <w:rsid w:val="009E5960"/>
    <w:rsid w:val="009E6239"/>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81F"/>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F31"/>
    <w:rsid w:val="00A443D0"/>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5257"/>
    <w:rsid w:val="00AA1343"/>
    <w:rsid w:val="00AA1E26"/>
    <w:rsid w:val="00AA1F54"/>
    <w:rsid w:val="00AA3AEF"/>
    <w:rsid w:val="00AA4573"/>
    <w:rsid w:val="00AA5116"/>
    <w:rsid w:val="00AA6F9D"/>
    <w:rsid w:val="00AB038D"/>
    <w:rsid w:val="00AB04C2"/>
    <w:rsid w:val="00AB1800"/>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5BFE"/>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A1A"/>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5847"/>
    <w:rsid w:val="00BC6852"/>
    <w:rsid w:val="00BC6967"/>
    <w:rsid w:val="00BC7563"/>
    <w:rsid w:val="00BD0075"/>
    <w:rsid w:val="00BD0748"/>
    <w:rsid w:val="00BD0973"/>
    <w:rsid w:val="00BD0A49"/>
    <w:rsid w:val="00BD1B80"/>
    <w:rsid w:val="00BD203A"/>
    <w:rsid w:val="00BD25F4"/>
    <w:rsid w:val="00BD6467"/>
    <w:rsid w:val="00BD649F"/>
    <w:rsid w:val="00BD6631"/>
    <w:rsid w:val="00BD79F7"/>
    <w:rsid w:val="00BE089F"/>
    <w:rsid w:val="00BE1661"/>
    <w:rsid w:val="00BE3603"/>
    <w:rsid w:val="00BE3A00"/>
    <w:rsid w:val="00BE4A8B"/>
    <w:rsid w:val="00BE5711"/>
    <w:rsid w:val="00BE6238"/>
    <w:rsid w:val="00BE6A5A"/>
    <w:rsid w:val="00BF017C"/>
    <w:rsid w:val="00BF02D6"/>
    <w:rsid w:val="00BF2AE6"/>
    <w:rsid w:val="00BF2C41"/>
    <w:rsid w:val="00BF2C9F"/>
    <w:rsid w:val="00BF4419"/>
    <w:rsid w:val="00BF4CA2"/>
    <w:rsid w:val="00BF525A"/>
    <w:rsid w:val="00BF5B1A"/>
    <w:rsid w:val="00BF6469"/>
    <w:rsid w:val="00BF6C51"/>
    <w:rsid w:val="00C01434"/>
    <w:rsid w:val="00C0152A"/>
    <w:rsid w:val="00C01E5A"/>
    <w:rsid w:val="00C0225D"/>
    <w:rsid w:val="00C02A05"/>
    <w:rsid w:val="00C030F5"/>
    <w:rsid w:val="00C032AD"/>
    <w:rsid w:val="00C03D93"/>
    <w:rsid w:val="00C04811"/>
    <w:rsid w:val="00C04C47"/>
    <w:rsid w:val="00C04CF5"/>
    <w:rsid w:val="00C053EA"/>
    <w:rsid w:val="00C06289"/>
    <w:rsid w:val="00C07403"/>
    <w:rsid w:val="00C1001D"/>
    <w:rsid w:val="00C100A7"/>
    <w:rsid w:val="00C1039E"/>
    <w:rsid w:val="00C1343F"/>
    <w:rsid w:val="00C16575"/>
    <w:rsid w:val="00C16993"/>
    <w:rsid w:val="00C169CB"/>
    <w:rsid w:val="00C179B4"/>
    <w:rsid w:val="00C17C09"/>
    <w:rsid w:val="00C17C67"/>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1337"/>
    <w:rsid w:val="00C41E92"/>
    <w:rsid w:val="00C4240B"/>
    <w:rsid w:val="00C42B58"/>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F6"/>
    <w:rsid w:val="00D273DB"/>
    <w:rsid w:val="00D30786"/>
    <w:rsid w:val="00D30C50"/>
    <w:rsid w:val="00D30F8D"/>
    <w:rsid w:val="00D31265"/>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5033"/>
    <w:rsid w:val="00E36289"/>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8D2"/>
    <w:rsid w:val="00E728B0"/>
    <w:rsid w:val="00E742F6"/>
    <w:rsid w:val="00E742FD"/>
    <w:rsid w:val="00E7464F"/>
    <w:rsid w:val="00E74813"/>
    <w:rsid w:val="00E7522C"/>
    <w:rsid w:val="00E759D2"/>
    <w:rsid w:val="00E77D13"/>
    <w:rsid w:val="00E77E66"/>
    <w:rsid w:val="00E801A8"/>
    <w:rsid w:val="00E84585"/>
    <w:rsid w:val="00E8488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537B"/>
    <w:rsid w:val="00F15AAD"/>
    <w:rsid w:val="00F15CB9"/>
    <w:rsid w:val="00F16FC9"/>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47EAF"/>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B1566"/>
    <w:rsid w:val="00FB219F"/>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26F5"/>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1733699421">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22BE0-134B-49AA-974C-0CB7EABE9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246</Words>
  <Characters>1331</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1574</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4</cp:revision>
  <cp:lastPrinted>2025-03-20T20:05:00Z</cp:lastPrinted>
  <dcterms:created xsi:type="dcterms:W3CDTF">2025-03-21T18:47:00Z</dcterms:created>
  <dcterms:modified xsi:type="dcterms:W3CDTF">2025-03-21T19:27:00Z</dcterms:modified>
</cp:coreProperties>
</file>