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F69E5" w14:textId="75308A68" w:rsidR="009B7011" w:rsidRPr="004624D2" w:rsidRDefault="009B7011" w:rsidP="009B7011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4624D2">
        <w:rPr>
          <w:rFonts w:ascii="Cambria" w:hAnsi="Cambria" w:cs="Arial"/>
          <w:b/>
          <w:bCs/>
          <w:sz w:val="23"/>
          <w:szCs w:val="23"/>
        </w:rPr>
        <w:t>Decreto nº 2</w:t>
      </w:r>
      <w:r w:rsidR="004624D2" w:rsidRPr="004624D2">
        <w:rPr>
          <w:rFonts w:ascii="Cambria" w:hAnsi="Cambria" w:cs="Arial"/>
          <w:b/>
          <w:bCs/>
          <w:sz w:val="23"/>
          <w:szCs w:val="23"/>
        </w:rPr>
        <w:t>.</w:t>
      </w:r>
      <w:r w:rsidRPr="004624D2">
        <w:rPr>
          <w:rFonts w:ascii="Cambria" w:hAnsi="Cambria" w:cs="Arial"/>
          <w:b/>
          <w:bCs/>
          <w:sz w:val="23"/>
          <w:szCs w:val="23"/>
        </w:rPr>
        <w:t>191, de 03 de fevereiro de 2025.</w:t>
      </w:r>
    </w:p>
    <w:p w14:paraId="641E5A85" w14:textId="77777777" w:rsidR="009B7011" w:rsidRPr="004624D2" w:rsidRDefault="009B7011" w:rsidP="009B7011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7B838278" w14:textId="77777777" w:rsidR="009B7011" w:rsidRPr="004624D2" w:rsidRDefault="009B7011" w:rsidP="009B7011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4624D2">
        <w:rPr>
          <w:rFonts w:ascii="Cambria" w:hAnsi="Cambria" w:cs="Arial"/>
          <w:b/>
          <w:sz w:val="23"/>
          <w:szCs w:val="23"/>
        </w:rPr>
        <w:t>Dispõe sobre abertura de Crédito Suplementar autorizado no Orçamento Vigente, e dá outras providências</w:t>
      </w:r>
      <w:r w:rsidRPr="004624D2">
        <w:rPr>
          <w:rFonts w:ascii="Cambria" w:hAnsi="Cambria" w:cs="Arial"/>
          <w:bCs/>
          <w:sz w:val="23"/>
          <w:szCs w:val="23"/>
        </w:rPr>
        <w:t>.</w:t>
      </w:r>
    </w:p>
    <w:p w14:paraId="7F3133D8" w14:textId="77777777" w:rsidR="009B7011" w:rsidRPr="004624D2" w:rsidRDefault="009B7011" w:rsidP="009B7011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1D9EE839" w14:textId="77777777" w:rsidR="009B7011" w:rsidRPr="004624D2" w:rsidRDefault="009B7011" w:rsidP="009B7011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4624D2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743F84D5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p w14:paraId="43D7CD13" w14:textId="77777777" w:rsidR="009B7011" w:rsidRPr="004624D2" w:rsidRDefault="009B7011" w:rsidP="009B7011">
      <w:pPr>
        <w:ind w:firstLine="708"/>
        <w:jc w:val="both"/>
        <w:rPr>
          <w:rFonts w:ascii="Cambria" w:hAnsi="Cambria" w:cs="Calibri"/>
          <w:sz w:val="23"/>
          <w:szCs w:val="23"/>
        </w:rPr>
      </w:pPr>
      <w:r w:rsidRPr="004624D2">
        <w:rPr>
          <w:rFonts w:ascii="Cambria" w:hAnsi="Cambria" w:cs="Arial"/>
          <w:bCs/>
          <w:sz w:val="23"/>
          <w:szCs w:val="23"/>
        </w:rPr>
        <w:t xml:space="preserve">              Considerando a Lei Municipal nº 3.246, de 15 de janeiro de 2025 que, </w:t>
      </w:r>
      <w:r w:rsidRPr="004624D2">
        <w:rPr>
          <w:rFonts w:ascii="Cambria" w:eastAsia="Calibri" w:hAnsi="Cambria" w:cs="Arial"/>
          <w:sz w:val="23"/>
          <w:szCs w:val="23"/>
          <w:lang w:eastAsia="en-US"/>
        </w:rPr>
        <w:t>autoriza a abertura de Créditos Adicionais,</w:t>
      </w:r>
      <w:r w:rsidRPr="004624D2">
        <w:rPr>
          <w:rFonts w:ascii="Cambria" w:eastAsia="Calibri" w:hAnsi="Cambria" w:cs="Arial"/>
          <w:bCs/>
          <w:sz w:val="23"/>
          <w:szCs w:val="23"/>
          <w:lang w:eastAsia="en-US"/>
        </w:rPr>
        <w:t xml:space="preserve"> Remanejamento, Transposição, Realocação e a transferência de saldos Orçamentários na </w:t>
      </w:r>
      <w:r w:rsidRPr="004624D2">
        <w:rPr>
          <w:rFonts w:ascii="Cambria" w:eastAsia="Calibri" w:hAnsi="Cambria" w:cs="Arial"/>
          <w:sz w:val="23"/>
          <w:szCs w:val="23"/>
          <w:lang w:eastAsia="en-US"/>
        </w:rPr>
        <w:t>LOA – Lei Orçamentária Anual</w:t>
      </w:r>
      <w:r w:rsidRPr="004624D2">
        <w:rPr>
          <w:rFonts w:ascii="Cambria" w:eastAsia="Calibri" w:hAnsi="Cambria" w:cs="Arial"/>
          <w:bCs/>
          <w:sz w:val="23"/>
          <w:szCs w:val="23"/>
          <w:lang w:eastAsia="en-US"/>
        </w:rPr>
        <w:t xml:space="preserve"> do Município de Juara, para o Exercício Financeiro de 2024</w:t>
      </w:r>
      <w:r w:rsidRPr="004624D2">
        <w:rPr>
          <w:rFonts w:ascii="Cambria" w:hAnsi="Cambria" w:cs="Calibri"/>
          <w:sz w:val="23"/>
          <w:szCs w:val="23"/>
        </w:rPr>
        <w:t>.</w:t>
      </w:r>
    </w:p>
    <w:p w14:paraId="48E328BE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p w14:paraId="4D9EEEDE" w14:textId="77777777" w:rsidR="009B7011" w:rsidRPr="004624D2" w:rsidRDefault="009B7011" w:rsidP="009B7011">
      <w:pPr>
        <w:ind w:firstLine="1418"/>
        <w:jc w:val="both"/>
        <w:rPr>
          <w:rFonts w:ascii="Cambria" w:hAnsi="Cambria" w:cs="Arial"/>
          <w:b/>
          <w:sz w:val="23"/>
          <w:szCs w:val="23"/>
        </w:rPr>
      </w:pPr>
      <w:r w:rsidRPr="004624D2">
        <w:rPr>
          <w:rFonts w:ascii="Cambria" w:hAnsi="Cambria" w:cs="Arial"/>
          <w:b/>
          <w:sz w:val="23"/>
          <w:szCs w:val="23"/>
        </w:rPr>
        <w:t>DECRETA:</w:t>
      </w:r>
    </w:p>
    <w:p w14:paraId="653E9F6D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p w14:paraId="2E76FE34" w14:textId="516266DC" w:rsidR="009B7011" w:rsidRPr="004624D2" w:rsidRDefault="009B7011" w:rsidP="004624D2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4624D2">
        <w:rPr>
          <w:rFonts w:ascii="Cambria" w:hAnsi="Cambria" w:cs="Arial"/>
          <w:sz w:val="23"/>
          <w:szCs w:val="23"/>
        </w:rPr>
        <w:t xml:space="preserve">Art. 1º Fica </w:t>
      </w:r>
      <w:r w:rsidR="004624D2" w:rsidRPr="004624D2">
        <w:rPr>
          <w:rFonts w:ascii="Cambria" w:hAnsi="Cambria" w:cs="Arial"/>
          <w:sz w:val="23"/>
          <w:szCs w:val="23"/>
        </w:rPr>
        <w:t>aberto no orçamento do exercício financeiro corrente, um credito suplementar</w:t>
      </w:r>
      <w:r w:rsidRPr="004624D2">
        <w:rPr>
          <w:rFonts w:ascii="Cambria" w:hAnsi="Cambria" w:cs="Arial"/>
          <w:sz w:val="23"/>
          <w:szCs w:val="23"/>
        </w:rPr>
        <w:t>, no valor de R$ 1.490.795,00</w:t>
      </w:r>
      <w:r w:rsidR="004624D2" w:rsidRPr="004624D2">
        <w:rPr>
          <w:rFonts w:ascii="Cambria" w:hAnsi="Cambria" w:cs="Arial"/>
          <w:sz w:val="23"/>
          <w:szCs w:val="23"/>
        </w:rPr>
        <w:t xml:space="preserve"> (</w:t>
      </w:r>
      <w:r w:rsidRPr="004624D2">
        <w:rPr>
          <w:rFonts w:ascii="Cambria" w:hAnsi="Cambria" w:cs="Arial"/>
          <w:sz w:val="23"/>
          <w:szCs w:val="23"/>
        </w:rPr>
        <w:t>um milhão</w:t>
      </w:r>
      <w:r w:rsidR="004624D2" w:rsidRPr="004624D2">
        <w:rPr>
          <w:rFonts w:ascii="Cambria" w:hAnsi="Cambria" w:cs="Arial"/>
          <w:sz w:val="23"/>
          <w:szCs w:val="23"/>
        </w:rPr>
        <w:t xml:space="preserve">, quatrocentos e noventa mil, </w:t>
      </w:r>
      <w:r w:rsidRPr="004624D2">
        <w:rPr>
          <w:rFonts w:ascii="Cambria" w:hAnsi="Cambria" w:cs="Arial"/>
          <w:sz w:val="23"/>
          <w:szCs w:val="23"/>
        </w:rPr>
        <w:t>setecentos e noventa e cinco reais), nas dotações abaixo discriminadas:</w:t>
      </w:r>
    </w:p>
    <w:p w14:paraId="2602D00F" w14:textId="77777777" w:rsidR="009B7011" w:rsidRPr="004624D2" w:rsidRDefault="009B7011" w:rsidP="009B7011">
      <w:pPr>
        <w:ind w:firstLine="1418"/>
        <w:jc w:val="both"/>
        <w:rPr>
          <w:rFonts w:ascii="Cambria" w:hAnsi="Cambria" w:cs="Arial"/>
          <w:sz w:val="23"/>
          <w:szCs w:val="23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639"/>
        <w:gridCol w:w="1703"/>
      </w:tblGrid>
      <w:tr w:rsidR="009B7011" w:rsidRPr="004624D2" w14:paraId="019F6112" w14:textId="77777777" w:rsidTr="004624D2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87A5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Órgão: 02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A79F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Gabinete do Prefeito</w:t>
            </w:r>
          </w:p>
        </w:tc>
      </w:tr>
      <w:tr w:rsidR="009B7011" w:rsidRPr="004624D2" w14:paraId="0F1FB8FD" w14:textId="77777777" w:rsidTr="004624D2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AF01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02.005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8D70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Chefia de Gabinete do Prefeito</w:t>
            </w:r>
          </w:p>
        </w:tc>
      </w:tr>
      <w:tr w:rsidR="009B7011" w:rsidRPr="004624D2" w14:paraId="59268FC3" w14:textId="77777777" w:rsidTr="004624D2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7755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04 122 0031 2347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E547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Gestão Administrativa – Chefia de Gabinete</w:t>
            </w:r>
          </w:p>
        </w:tc>
      </w:tr>
      <w:tr w:rsidR="009B7011" w:rsidRPr="004624D2" w14:paraId="239172EE" w14:textId="77777777" w:rsidTr="004624D2">
        <w:trPr>
          <w:trHeight w:val="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03CE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0067 – 33.90.39.00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D91D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213A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30.000,00</w:t>
            </w:r>
          </w:p>
        </w:tc>
      </w:tr>
    </w:tbl>
    <w:p w14:paraId="1DF2EB88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646"/>
        <w:gridCol w:w="1702"/>
      </w:tblGrid>
      <w:tr w:rsidR="009B7011" w:rsidRPr="004624D2" w14:paraId="4187739A" w14:textId="77777777" w:rsidTr="004624D2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766F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Órgão: 02</w:t>
            </w:r>
          </w:p>
        </w:tc>
        <w:tc>
          <w:tcPr>
            <w:tcW w:w="7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3261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Gabinete do Prefeito</w:t>
            </w:r>
          </w:p>
        </w:tc>
      </w:tr>
      <w:tr w:rsidR="009B7011" w:rsidRPr="004624D2" w14:paraId="5A2C180D" w14:textId="77777777" w:rsidTr="004624D2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B5EA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02.005</w:t>
            </w:r>
          </w:p>
        </w:tc>
        <w:tc>
          <w:tcPr>
            <w:tcW w:w="7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72C1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Chefia de Gabinete do Prefeito</w:t>
            </w:r>
          </w:p>
        </w:tc>
      </w:tr>
      <w:tr w:rsidR="009B7011" w:rsidRPr="004624D2" w14:paraId="7884DAAE" w14:textId="77777777" w:rsidTr="004624D2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7E91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04 244 0031 2276</w:t>
            </w:r>
          </w:p>
        </w:tc>
        <w:tc>
          <w:tcPr>
            <w:tcW w:w="7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6454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Garantir Parcerias com Entidades</w:t>
            </w:r>
          </w:p>
        </w:tc>
      </w:tr>
      <w:tr w:rsidR="009B7011" w:rsidRPr="004624D2" w14:paraId="67D3EDF3" w14:textId="77777777" w:rsidTr="004624D2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4232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0086 – 33.90.41.00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2ABE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Contribuições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85CD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50.000,00</w:t>
            </w:r>
          </w:p>
        </w:tc>
      </w:tr>
    </w:tbl>
    <w:p w14:paraId="485C735F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646"/>
        <w:gridCol w:w="1702"/>
      </w:tblGrid>
      <w:tr w:rsidR="009B7011" w:rsidRPr="004624D2" w14:paraId="63FD8968" w14:textId="77777777" w:rsidTr="004624D2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D32A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Órgão: 05</w:t>
            </w:r>
          </w:p>
        </w:tc>
        <w:tc>
          <w:tcPr>
            <w:tcW w:w="7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A8F4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Secretaria Municipal de Finanças</w:t>
            </w:r>
          </w:p>
        </w:tc>
      </w:tr>
      <w:tr w:rsidR="009B7011" w:rsidRPr="004624D2" w14:paraId="5C296E0C" w14:textId="77777777" w:rsidTr="004624D2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42C9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05.100</w:t>
            </w:r>
          </w:p>
        </w:tc>
        <w:tc>
          <w:tcPr>
            <w:tcW w:w="7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D0FE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Secretaria Municipal de Finanças</w:t>
            </w:r>
          </w:p>
        </w:tc>
      </w:tr>
      <w:tr w:rsidR="009B7011" w:rsidRPr="004624D2" w14:paraId="794BD585" w14:textId="77777777" w:rsidTr="004624D2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B107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28 843 0032 2343</w:t>
            </w:r>
          </w:p>
        </w:tc>
        <w:tc>
          <w:tcPr>
            <w:tcW w:w="7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3E40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Gestão Fiscal Justa e Sustentável</w:t>
            </w:r>
          </w:p>
        </w:tc>
      </w:tr>
      <w:tr w:rsidR="009B7011" w:rsidRPr="004624D2" w14:paraId="113A17E5" w14:textId="77777777" w:rsidTr="004624D2">
        <w:trPr>
          <w:trHeight w:val="7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38F6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0166 – 32.90.21.00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3A10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Juros sobre a Dívida pro Contrato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C08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250.000,00</w:t>
            </w:r>
          </w:p>
        </w:tc>
      </w:tr>
    </w:tbl>
    <w:p w14:paraId="7CB36D60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7"/>
        <w:gridCol w:w="1702"/>
      </w:tblGrid>
      <w:tr w:rsidR="009B7011" w:rsidRPr="004624D2" w14:paraId="21ECE6EB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7FD21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Órgão: 05</w:t>
            </w:r>
          </w:p>
        </w:tc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9B34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Secretaria Municipal de Finanças</w:t>
            </w:r>
          </w:p>
        </w:tc>
      </w:tr>
      <w:tr w:rsidR="009B7011" w:rsidRPr="004624D2" w14:paraId="115F8395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394B9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05.100</w:t>
            </w:r>
          </w:p>
        </w:tc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3E65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Secretaria Municipal de Finanças</w:t>
            </w:r>
          </w:p>
        </w:tc>
      </w:tr>
      <w:tr w:rsidR="009B7011" w:rsidRPr="004624D2" w14:paraId="6F496B18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AB45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04 123 0032 2341</w:t>
            </w:r>
          </w:p>
        </w:tc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3C21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Gestão Fiscal Justa e Sustentável</w:t>
            </w:r>
          </w:p>
        </w:tc>
      </w:tr>
      <w:tr w:rsidR="009B7011" w:rsidRPr="004624D2" w14:paraId="5532993F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5EE4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0162 – 33.90.40.00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55AD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Serviços de Tecnologia da Informação e Comunicação – Pessoa Jurídica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A9A2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1.500,00</w:t>
            </w:r>
          </w:p>
        </w:tc>
      </w:tr>
    </w:tbl>
    <w:p w14:paraId="112DE739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29"/>
        <w:gridCol w:w="1722"/>
      </w:tblGrid>
      <w:tr w:rsidR="009B7011" w:rsidRPr="004624D2" w14:paraId="6AF93E82" w14:textId="77777777" w:rsidTr="00095911">
        <w:trPr>
          <w:trHeight w:val="13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C2750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Órgão: 06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CE4FA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Secretária Municipal de Cidades</w:t>
            </w:r>
          </w:p>
        </w:tc>
      </w:tr>
      <w:tr w:rsidR="009B7011" w:rsidRPr="004624D2" w14:paraId="26D4F0CE" w14:textId="77777777" w:rsidTr="00095911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FEC72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06.002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CEEC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Divisão de Serv. de Pavimentação Asfáltica</w:t>
            </w:r>
          </w:p>
        </w:tc>
      </w:tr>
      <w:tr w:rsidR="009B7011" w:rsidRPr="004624D2" w14:paraId="2CA2099C" w14:textId="77777777" w:rsidTr="00095911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C3BC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15 451 0029 1255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E647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Sistema de Drenagem Pluvial – Pavimentação Asfáltica</w:t>
            </w:r>
          </w:p>
        </w:tc>
      </w:tr>
      <w:tr w:rsidR="009B7011" w:rsidRPr="004624D2" w14:paraId="059744FF" w14:textId="77777777" w:rsidTr="00095911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7B03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0169 – 44.90.51.00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1E06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Obras e Instalações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904B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294.000,00</w:t>
            </w:r>
          </w:p>
        </w:tc>
      </w:tr>
    </w:tbl>
    <w:p w14:paraId="173EA383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29"/>
        <w:gridCol w:w="1722"/>
      </w:tblGrid>
      <w:tr w:rsidR="009B7011" w:rsidRPr="004624D2" w14:paraId="514A88C4" w14:textId="77777777" w:rsidTr="00095911">
        <w:trPr>
          <w:trHeight w:val="13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386E5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Órgão: 06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AE2C5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Secretária Municipal de Cidades</w:t>
            </w:r>
          </w:p>
        </w:tc>
      </w:tr>
      <w:tr w:rsidR="009B7011" w:rsidRPr="004624D2" w14:paraId="304F1433" w14:textId="77777777" w:rsidTr="00095911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DA1F1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06.003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731F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Departamento de Planejamento</w:t>
            </w:r>
          </w:p>
        </w:tc>
      </w:tr>
      <w:tr w:rsidR="009B7011" w:rsidRPr="004624D2" w14:paraId="21634311" w14:textId="77777777" w:rsidTr="00095911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BB3F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lastRenderedPageBreak/>
              <w:t>15 451 0029 2356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4E1B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Gestão Administrativa / Engenharia</w:t>
            </w:r>
          </w:p>
        </w:tc>
      </w:tr>
      <w:tr w:rsidR="009B7011" w:rsidRPr="004624D2" w14:paraId="374B14C1" w14:textId="77777777" w:rsidTr="00095911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B42C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0187 – 33.90.39.00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E363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19EB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90.000,00</w:t>
            </w:r>
          </w:p>
        </w:tc>
      </w:tr>
    </w:tbl>
    <w:p w14:paraId="5667F56C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08"/>
        <w:gridCol w:w="5315"/>
        <w:gridCol w:w="1722"/>
      </w:tblGrid>
      <w:tr w:rsidR="009B7011" w:rsidRPr="004624D2" w14:paraId="6A6A35E1" w14:textId="77777777" w:rsidTr="00095911">
        <w:trPr>
          <w:trHeight w:val="139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F0ABF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Órgão: 06</w:t>
            </w:r>
          </w:p>
        </w:tc>
        <w:tc>
          <w:tcPr>
            <w:tcW w:w="7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C2B6A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Secretária Municipal de Cidades</w:t>
            </w:r>
          </w:p>
        </w:tc>
      </w:tr>
      <w:tr w:rsidR="009B7011" w:rsidRPr="004624D2" w14:paraId="06ECE6F6" w14:textId="77777777" w:rsidTr="00095911">
        <w:trPr>
          <w:trHeight w:val="7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F7AC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06.005</w:t>
            </w:r>
          </w:p>
        </w:tc>
        <w:tc>
          <w:tcPr>
            <w:tcW w:w="7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296B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Departamento de Infra Estrutura Urbana</w:t>
            </w:r>
          </w:p>
        </w:tc>
      </w:tr>
      <w:tr w:rsidR="009B7011" w:rsidRPr="004624D2" w14:paraId="7723F6B5" w14:textId="77777777" w:rsidTr="00095911">
        <w:trPr>
          <w:trHeight w:val="7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0CDC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15 452 0029 2286</w:t>
            </w:r>
          </w:p>
        </w:tc>
        <w:tc>
          <w:tcPr>
            <w:tcW w:w="7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352E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Qualificação do Ambiente urbano</w:t>
            </w:r>
          </w:p>
        </w:tc>
      </w:tr>
      <w:tr w:rsidR="009B7011" w:rsidRPr="004624D2" w14:paraId="42866645" w14:textId="77777777" w:rsidTr="00095911">
        <w:trPr>
          <w:trHeight w:val="7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6528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0210 – 44.90.40.00</w:t>
            </w:r>
          </w:p>
        </w:tc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7C7C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Serviços de Tecnologia da Informação e Comunicação – Pessoa Jurídica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696F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17.000,00</w:t>
            </w:r>
          </w:p>
        </w:tc>
      </w:tr>
    </w:tbl>
    <w:p w14:paraId="390E3F95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705"/>
      </w:tblGrid>
      <w:tr w:rsidR="009B7011" w:rsidRPr="004624D2" w14:paraId="5395D14D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A0640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EBE41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Secretária Municipal de Educação</w:t>
            </w:r>
          </w:p>
        </w:tc>
      </w:tr>
      <w:tr w:rsidR="009B7011" w:rsidRPr="004624D2" w14:paraId="6A472512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6365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08.004</w:t>
            </w:r>
          </w:p>
        </w:tc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ED29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 xml:space="preserve">Divisão de Programas Sociais , Merenda e </w:t>
            </w:r>
            <w:proofErr w:type="spellStart"/>
            <w:r w:rsidRPr="004624D2">
              <w:rPr>
                <w:rFonts w:ascii="Cambria" w:hAnsi="Cambria" w:cs="Arial"/>
                <w:sz w:val="23"/>
                <w:szCs w:val="23"/>
              </w:rPr>
              <w:t>Nutirção</w:t>
            </w:r>
            <w:proofErr w:type="spellEnd"/>
          </w:p>
        </w:tc>
      </w:tr>
      <w:tr w:rsidR="009B7011" w:rsidRPr="004624D2" w14:paraId="1F1F565E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01F3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12 306 0028 2310</w:t>
            </w:r>
          </w:p>
        </w:tc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9C05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4624D2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4624D2">
              <w:rPr>
                <w:rFonts w:ascii="Cambria" w:hAnsi="Cambria" w:cs="Arial"/>
                <w:sz w:val="23"/>
                <w:szCs w:val="23"/>
              </w:rPr>
              <w:t xml:space="preserve">. Ações Educ. </w:t>
            </w:r>
            <w:proofErr w:type="spellStart"/>
            <w:r w:rsidRPr="004624D2">
              <w:rPr>
                <w:rFonts w:ascii="Cambria" w:hAnsi="Cambria" w:cs="Arial"/>
                <w:sz w:val="23"/>
                <w:szCs w:val="23"/>
              </w:rPr>
              <w:t>Constit</w:t>
            </w:r>
            <w:proofErr w:type="spellEnd"/>
            <w:r w:rsidRPr="004624D2">
              <w:rPr>
                <w:rFonts w:ascii="Cambria" w:hAnsi="Cambria" w:cs="Arial"/>
                <w:sz w:val="23"/>
                <w:szCs w:val="23"/>
              </w:rPr>
              <w:t xml:space="preserve"> - FNDE - PNAE – Fundam. Agr. Familiar</w:t>
            </w:r>
          </w:p>
        </w:tc>
      </w:tr>
      <w:tr w:rsidR="009B7011" w:rsidRPr="004624D2" w14:paraId="2CFE6024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12DE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0303 – 33.90.30.00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8366" w14:textId="77777777" w:rsidR="009B7011" w:rsidRPr="004624D2" w:rsidRDefault="009B7011" w:rsidP="00095911">
            <w:pPr>
              <w:rPr>
                <w:rFonts w:ascii="Cambria" w:hAnsi="Cambria"/>
                <w:sz w:val="23"/>
                <w:szCs w:val="23"/>
              </w:rPr>
            </w:pPr>
            <w:r w:rsidRPr="004624D2">
              <w:rPr>
                <w:rFonts w:ascii="Cambria" w:hAnsi="Cambria"/>
                <w:sz w:val="23"/>
                <w:szCs w:val="23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B51A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12.300,00</w:t>
            </w:r>
          </w:p>
        </w:tc>
      </w:tr>
      <w:tr w:rsidR="009B7011" w:rsidRPr="004624D2" w14:paraId="65D4B818" w14:textId="77777777" w:rsidTr="00095911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19AC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9B7011" w:rsidRPr="004624D2" w14:paraId="526E35B9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5E0A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12 306 0028 2312</w:t>
            </w:r>
          </w:p>
        </w:tc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7FFF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4624D2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4624D2">
              <w:rPr>
                <w:rFonts w:ascii="Cambria" w:hAnsi="Cambria" w:cs="Arial"/>
                <w:sz w:val="23"/>
                <w:szCs w:val="23"/>
              </w:rPr>
              <w:t xml:space="preserve">. Ações Educ. </w:t>
            </w:r>
            <w:proofErr w:type="spellStart"/>
            <w:r w:rsidRPr="004624D2">
              <w:rPr>
                <w:rFonts w:ascii="Cambria" w:hAnsi="Cambria" w:cs="Arial"/>
                <w:sz w:val="23"/>
                <w:szCs w:val="23"/>
              </w:rPr>
              <w:t>Constit</w:t>
            </w:r>
            <w:proofErr w:type="spellEnd"/>
            <w:r w:rsidRPr="004624D2">
              <w:rPr>
                <w:rFonts w:ascii="Cambria" w:hAnsi="Cambria" w:cs="Arial"/>
                <w:sz w:val="23"/>
                <w:szCs w:val="23"/>
              </w:rPr>
              <w:t xml:space="preserve"> - FNDE - PNAE – Creche Agr. Familiar</w:t>
            </w:r>
          </w:p>
        </w:tc>
      </w:tr>
      <w:tr w:rsidR="009B7011" w:rsidRPr="004624D2" w14:paraId="261BA85F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DD1C" w14:textId="77777777" w:rsidR="009B7011" w:rsidRPr="004624D2" w:rsidRDefault="009B7011" w:rsidP="00095911">
            <w:pPr>
              <w:rPr>
                <w:rFonts w:ascii="Cambria" w:hAnsi="Cambria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0305 – 33.90.30.00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7263" w14:textId="77777777" w:rsidR="009B7011" w:rsidRPr="004624D2" w:rsidRDefault="009B7011" w:rsidP="00095911">
            <w:pPr>
              <w:rPr>
                <w:rFonts w:ascii="Cambria" w:hAnsi="Cambria"/>
                <w:sz w:val="23"/>
                <w:szCs w:val="23"/>
              </w:rPr>
            </w:pPr>
            <w:r w:rsidRPr="004624D2">
              <w:rPr>
                <w:rFonts w:ascii="Cambria" w:hAnsi="Cambria"/>
                <w:sz w:val="23"/>
                <w:szCs w:val="23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F312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56. 500,00</w:t>
            </w:r>
          </w:p>
        </w:tc>
      </w:tr>
      <w:tr w:rsidR="009B7011" w:rsidRPr="004624D2" w14:paraId="2539B3CC" w14:textId="77777777" w:rsidTr="00095911">
        <w:trPr>
          <w:trHeight w:val="73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0C26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9B7011" w:rsidRPr="004624D2" w14:paraId="0BFDDD83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501C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12 306 0028 2318</w:t>
            </w:r>
          </w:p>
        </w:tc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0216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4624D2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4624D2">
              <w:rPr>
                <w:rFonts w:ascii="Cambria" w:hAnsi="Cambria" w:cs="Arial"/>
                <w:sz w:val="23"/>
                <w:szCs w:val="23"/>
              </w:rPr>
              <w:t xml:space="preserve">. Ações Educ. </w:t>
            </w:r>
            <w:proofErr w:type="spellStart"/>
            <w:r w:rsidRPr="004624D2">
              <w:rPr>
                <w:rFonts w:ascii="Cambria" w:hAnsi="Cambria" w:cs="Arial"/>
                <w:sz w:val="23"/>
                <w:szCs w:val="23"/>
              </w:rPr>
              <w:t>Constit</w:t>
            </w:r>
            <w:proofErr w:type="spellEnd"/>
            <w:r w:rsidRPr="004624D2">
              <w:rPr>
                <w:rFonts w:ascii="Cambria" w:hAnsi="Cambria" w:cs="Arial"/>
                <w:sz w:val="23"/>
                <w:szCs w:val="23"/>
              </w:rPr>
              <w:t xml:space="preserve"> - FNDE-PNAE–Pré-Escola Agr. Familiar</w:t>
            </w:r>
          </w:p>
        </w:tc>
      </w:tr>
      <w:tr w:rsidR="009B7011" w:rsidRPr="004624D2" w14:paraId="1F4CAA3B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A410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0311 – 33.90.30.00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B980" w14:textId="77777777" w:rsidR="009B7011" w:rsidRPr="004624D2" w:rsidRDefault="009B7011" w:rsidP="00095911">
            <w:pPr>
              <w:rPr>
                <w:rFonts w:ascii="Cambria" w:hAnsi="Cambria"/>
                <w:sz w:val="23"/>
                <w:szCs w:val="23"/>
              </w:rPr>
            </w:pPr>
            <w:r w:rsidRPr="004624D2">
              <w:rPr>
                <w:rFonts w:ascii="Cambria" w:hAnsi="Cambria"/>
                <w:sz w:val="23"/>
                <w:szCs w:val="23"/>
              </w:rPr>
              <w:t>Material de Consumo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4C79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2.400,00</w:t>
            </w:r>
          </w:p>
        </w:tc>
      </w:tr>
    </w:tbl>
    <w:p w14:paraId="5B2B5F0A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705"/>
      </w:tblGrid>
      <w:tr w:rsidR="009B7011" w:rsidRPr="004624D2" w14:paraId="604A9538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9F905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30E5C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Secretária Municipal de Educação</w:t>
            </w:r>
          </w:p>
        </w:tc>
      </w:tr>
      <w:tr w:rsidR="009B7011" w:rsidRPr="004624D2" w14:paraId="3C358061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6F38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08.005</w:t>
            </w:r>
          </w:p>
        </w:tc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8411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Divisão de Assuntos Políticos e Educacionais</w:t>
            </w:r>
          </w:p>
        </w:tc>
      </w:tr>
      <w:tr w:rsidR="009B7011" w:rsidRPr="004624D2" w14:paraId="19BDEF8A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DAFC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12 361 0028 1248</w:t>
            </w:r>
          </w:p>
        </w:tc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D5E8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 xml:space="preserve">Acesso permanência a </w:t>
            </w:r>
            <w:proofErr w:type="spellStart"/>
            <w:r w:rsidRPr="004624D2">
              <w:rPr>
                <w:rFonts w:ascii="Cambria" w:hAnsi="Cambria" w:cs="Arial"/>
                <w:sz w:val="23"/>
                <w:szCs w:val="23"/>
              </w:rPr>
              <w:t>Educ</w:t>
            </w:r>
            <w:proofErr w:type="spellEnd"/>
            <w:r w:rsidRPr="004624D2">
              <w:rPr>
                <w:rFonts w:ascii="Cambria" w:hAnsi="Cambria" w:cs="Arial"/>
                <w:sz w:val="23"/>
                <w:szCs w:val="23"/>
              </w:rPr>
              <w:t xml:space="preserve"> Básica – Obras de Infra Estrutura</w:t>
            </w:r>
          </w:p>
        </w:tc>
      </w:tr>
      <w:tr w:rsidR="009B7011" w:rsidRPr="004624D2" w14:paraId="0EC81342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34D6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0328 – 44.90.51.00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B5F5" w14:textId="77777777" w:rsidR="009B7011" w:rsidRPr="004624D2" w:rsidRDefault="009B7011" w:rsidP="00095911">
            <w:pPr>
              <w:rPr>
                <w:rFonts w:ascii="Cambria" w:hAnsi="Cambria"/>
                <w:sz w:val="23"/>
                <w:szCs w:val="23"/>
              </w:rPr>
            </w:pPr>
            <w:r w:rsidRPr="004624D2">
              <w:rPr>
                <w:rFonts w:ascii="Cambria" w:hAnsi="Cambria"/>
                <w:sz w:val="23"/>
                <w:szCs w:val="23"/>
              </w:rPr>
              <w:t>Obras e Instalações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4508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180,00</w:t>
            </w:r>
          </w:p>
        </w:tc>
      </w:tr>
    </w:tbl>
    <w:p w14:paraId="2C978C2A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9"/>
      </w:tblGrid>
      <w:tr w:rsidR="009B7011" w:rsidRPr="004624D2" w14:paraId="1516A8FA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0225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Órgão: 09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2BF2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Secretária Municipal de Saúde</w:t>
            </w:r>
          </w:p>
        </w:tc>
      </w:tr>
      <w:tr w:rsidR="009B7011" w:rsidRPr="004624D2" w14:paraId="3B75FDD7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D2BEE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09.101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0A47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Fundo Municipal de Saúde</w:t>
            </w:r>
          </w:p>
        </w:tc>
      </w:tr>
      <w:tr w:rsidR="009B7011" w:rsidRPr="004624D2" w14:paraId="23471E52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F5DA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10 122 0027 2380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7061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Gestão Adm. das Ações e Serv. Saúde Público/Gestão SUS</w:t>
            </w:r>
          </w:p>
        </w:tc>
      </w:tr>
      <w:tr w:rsidR="009B7011" w:rsidRPr="004624D2" w14:paraId="34C8FF3F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E489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0512 – 33.90.33.00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572D" w14:textId="77777777" w:rsidR="009B7011" w:rsidRPr="004624D2" w:rsidRDefault="009B7011" w:rsidP="00095911">
            <w:pPr>
              <w:rPr>
                <w:rFonts w:ascii="Cambria" w:hAnsi="Cambria"/>
                <w:sz w:val="23"/>
                <w:szCs w:val="23"/>
              </w:rPr>
            </w:pPr>
            <w:r w:rsidRPr="004624D2">
              <w:rPr>
                <w:rFonts w:ascii="Cambria" w:hAnsi="Cambria"/>
                <w:sz w:val="23"/>
                <w:szCs w:val="23"/>
              </w:rPr>
              <w:t>Passagens e Despesas com Locomoção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397C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100.000,00</w:t>
            </w:r>
          </w:p>
        </w:tc>
      </w:tr>
      <w:tr w:rsidR="009B7011" w:rsidRPr="004624D2" w14:paraId="581D0C92" w14:textId="77777777" w:rsidTr="00095911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EC61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9B7011" w:rsidRPr="004624D2" w14:paraId="2DE1150F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13E1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10 301 0027 2277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8C96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Ampliação, Acesso e Melhorias - Atenção Primária</w:t>
            </w:r>
          </w:p>
        </w:tc>
      </w:tr>
      <w:tr w:rsidR="009B7011" w:rsidRPr="004624D2" w14:paraId="700CBCC6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ADA0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0556 – 33.90.39.00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B06A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8B74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400,00</w:t>
            </w:r>
          </w:p>
        </w:tc>
      </w:tr>
      <w:tr w:rsidR="009B7011" w:rsidRPr="004624D2" w14:paraId="74BD9879" w14:textId="77777777" w:rsidTr="00095911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FDC1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9B7011" w:rsidRPr="004624D2" w14:paraId="14440948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3F1D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10 302 0027 2279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F768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Ampliação, Acesso e Melhorias – Média e Alta Complexidade</w:t>
            </w:r>
          </w:p>
        </w:tc>
      </w:tr>
      <w:tr w:rsidR="009B7011" w:rsidRPr="004624D2" w14:paraId="1EEAB44E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C0FD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0599 – 33.90.39.00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555E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DE79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363.000,00</w:t>
            </w:r>
          </w:p>
        </w:tc>
      </w:tr>
      <w:tr w:rsidR="009B7011" w:rsidRPr="004624D2" w14:paraId="6EA55D09" w14:textId="77777777" w:rsidTr="00095911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E0D7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9B7011" w:rsidRPr="004624D2" w14:paraId="6ABAFCA0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26AB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10 302 0027 2370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4676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Ampliação, Acesso e Melhorias – Mac - Hospital</w:t>
            </w:r>
          </w:p>
        </w:tc>
      </w:tr>
      <w:tr w:rsidR="009B7011" w:rsidRPr="004624D2" w14:paraId="30FD019F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6536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0614 – 33.90.34.00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8F59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/>
                <w:sz w:val="23"/>
                <w:szCs w:val="23"/>
              </w:rPr>
              <w:t>Outras Despesas de Pessoal Decorrentes de Contratos de Terceirização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3527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40.000,00</w:t>
            </w:r>
          </w:p>
        </w:tc>
      </w:tr>
      <w:tr w:rsidR="009B7011" w:rsidRPr="004624D2" w14:paraId="63F87C1F" w14:textId="77777777" w:rsidTr="00095911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EC2D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9B7011" w:rsidRPr="004624D2" w14:paraId="4D3F5C9D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A22E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10 302 0027 2633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8E4A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Manutenção do Laboratório Municipal</w:t>
            </w:r>
          </w:p>
        </w:tc>
      </w:tr>
      <w:tr w:rsidR="009B7011" w:rsidRPr="004624D2" w14:paraId="7D5DE9DD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C191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0635 – 33.90.30.00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8993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Material de Consumo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CB8D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134.415,00</w:t>
            </w:r>
          </w:p>
        </w:tc>
      </w:tr>
      <w:tr w:rsidR="009B7011" w:rsidRPr="004624D2" w14:paraId="70211D45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B70D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0636 – 33.90.39.00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399F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Outros Serviços Terceiros – Pessoa Jurídica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890A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11.100,00</w:t>
            </w:r>
          </w:p>
        </w:tc>
      </w:tr>
      <w:tr w:rsidR="009B7011" w:rsidRPr="004624D2" w14:paraId="083530C8" w14:textId="77777777" w:rsidTr="00095911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DBB3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9B7011" w:rsidRPr="004624D2" w14:paraId="6DD87900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1875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10 305 0027 2280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3C5C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Ampliação, Acesso e Melhorias – Vigilância em Saúde</w:t>
            </w:r>
          </w:p>
        </w:tc>
      </w:tr>
      <w:tr w:rsidR="009B7011" w:rsidRPr="004624D2" w14:paraId="1258775F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DE34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0666 – 33.90.14.00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2544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Diárias -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7A45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2.000,00</w:t>
            </w:r>
          </w:p>
        </w:tc>
      </w:tr>
      <w:tr w:rsidR="009B7011" w:rsidRPr="004624D2" w14:paraId="72B4E9DD" w14:textId="77777777" w:rsidTr="00095911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E823DE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9B7011" w:rsidRPr="004624D2" w14:paraId="2DA105F0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CCAE8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lastRenderedPageBreak/>
              <w:t>Órgão: 10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F76E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Secretária Municipal de Assistência Social</w:t>
            </w:r>
          </w:p>
        </w:tc>
      </w:tr>
      <w:tr w:rsidR="009B7011" w:rsidRPr="004624D2" w14:paraId="26304A34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D8CE6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10.101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1CB0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Fundo Municipal de Assistência Social</w:t>
            </w:r>
          </w:p>
        </w:tc>
      </w:tr>
      <w:tr w:rsidR="009B7011" w:rsidRPr="004624D2" w14:paraId="5DF465DE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848F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08 122 0034 2538</w:t>
            </w:r>
          </w:p>
        </w:tc>
        <w:tc>
          <w:tcPr>
            <w:tcW w:w="6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295B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Gestão Administrativa Fundo Municipal de Assist. Social - FMAS</w:t>
            </w:r>
          </w:p>
        </w:tc>
      </w:tr>
      <w:tr w:rsidR="009B7011" w:rsidRPr="004624D2" w14:paraId="47485C07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DF60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0762 – 33.90.34.00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24AA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/>
                <w:sz w:val="23"/>
                <w:szCs w:val="23"/>
              </w:rPr>
              <w:t>Outras Despesas de Pessoal Decorrentes de Contratos de Terceirização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6FD7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36.000,00</w:t>
            </w:r>
          </w:p>
        </w:tc>
      </w:tr>
    </w:tbl>
    <w:p w14:paraId="3DFF58FA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p w14:paraId="08053FE5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p w14:paraId="6C76072D" w14:textId="055E86B8" w:rsidR="009B7011" w:rsidRPr="004624D2" w:rsidRDefault="009B7011" w:rsidP="005B6E3F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4624D2">
        <w:rPr>
          <w:rFonts w:ascii="Cambria" w:hAnsi="Cambria" w:cs="Arial"/>
          <w:sz w:val="23"/>
          <w:szCs w:val="23"/>
        </w:rPr>
        <w:t>Art. 2º As despesas decorrente</w:t>
      </w:r>
      <w:r w:rsidR="005B6E3F">
        <w:rPr>
          <w:rFonts w:ascii="Cambria" w:hAnsi="Cambria" w:cs="Arial"/>
          <w:sz w:val="23"/>
          <w:szCs w:val="23"/>
        </w:rPr>
        <w:t>s</w:t>
      </w:r>
      <w:r w:rsidRPr="004624D2">
        <w:rPr>
          <w:rFonts w:ascii="Cambria" w:hAnsi="Cambria" w:cs="Arial"/>
          <w:sz w:val="23"/>
          <w:szCs w:val="23"/>
        </w:rPr>
        <w:t xml:space="preserve"> do crédito suplementar de que trata o artigo 1º correrão por anulação parcial ou total da dotação abaixo mencionada, nos termos dos artigos 42 e 43 da Lei Federal nº 4.320/64.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5246"/>
        <w:gridCol w:w="1705"/>
      </w:tblGrid>
      <w:tr w:rsidR="009B7011" w:rsidRPr="004624D2" w14:paraId="6AB75E6B" w14:textId="77777777" w:rsidTr="00095911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3180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Órgão: 07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C18E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Secretaria Municipal de Administração</w:t>
            </w:r>
          </w:p>
        </w:tc>
      </w:tr>
      <w:tr w:rsidR="009B7011" w:rsidRPr="004624D2" w14:paraId="24A76250" w14:textId="77777777" w:rsidTr="00095911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160D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07.100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A8C6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Secretaria Municipal de Administração</w:t>
            </w:r>
          </w:p>
        </w:tc>
      </w:tr>
      <w:tr w:rsidR="009B7011" w:rsidRPr="004624D2" w14:paraId="10AE32D9" w14:textId="77777777" w:rsidTr="00095911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5B3F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04 122 0031 2275</w:t>
            </w:r>
          </w:p>
        </w:tc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64F8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Gestão Administrativa – Administração de Pessoal</w:t>
            </w:r>
          </w:p>
        </w:tc>
      </w:tr>
      <w:tr w:rsidR="009B7011" w:rsidRPr="004624D2" w14:paraId="706AD22A" w14:textId="77777777" w:rsidTr="00095911">
        <w:trPr>
          <w:trHeight w:val="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5D84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0264 – 31.90.11.00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4AA6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96E6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250.795,00</w:t>
            </w:r>
          </w:p>
        </w:tc>
      </w:tr>
    </w:tbl>
    <w:p w14:paraId="4D0D8294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5255"/>
        <w:gridCol w:w="1699"/>
      </w:tblGrid>
      <w:tr w:rsidR="009B7011" w:rsidRPr="004624D2" w14:paraId="5B9ECDB2" w14:textId="77777777" w:rsidTr="00095911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4235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A7F3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Secretaria Municipal de Educação</w:t>
            </w:r>
          </w:p>
        </w:tc>
      </w:tr>
      <w:tr w:rsidR="009B7011" w:rsidRPr="004624D2" w14:paraId="09DD9CD5" w14:textId="77777777" w:rsidTr="00095911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1D3F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08.001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F631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Departamento de Recursos Humanos</w:t>
            </w:r>
          </w:p>
        </w:tc>
      </w:tr>
      <w:tr w:rsidR="009B7011" w:rsidRPr="004624D2" w14:paraId="66A2B761" w14:textId="77777777" w:rsidTr="00095911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4191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12 122 0028 2326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1544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 xml:space="preserve">Gestão Administrativa da </w:t>
            </w:r>
            <w:proofErr w:type="spellStart"/>
            <w:r w:rsidRPr="004624D2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4624D2">
              <w:rPr>
                <w:rFonts w:ascii="Cambria" w:hAnsi="Cambria" w:cs="Arial"/>
                <w:sz w:val="23"/>
                <w:szCs w:val="23"/>
              </w:rPr>
              <w:t xml:space="preserve"> de Educ. – Recursos Humanos</w:t>
            </w:r>
          </w:p>
        </w:tc>
      </w:tr>
      <w:tr w:rsidR="009B7011" w:rsidRPr="004624D2" w14:paraId="344C347B" w14:textId="77777777" w:rsidTr="00095911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F0BD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0292 – 31.90.11.00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36BC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AD5A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300.000,00</w:t>
            </w:r>
          </w:p>
        </w:tc>
      </w:tr>
    </w:tbl>
    <w:p w14:paraId="6A8623E7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5255"/>
        <w:gridCol w:w="1699"/>
      </w:tblGrid>
      <w:tr w:rsidR="009B7011" w:rsidRPr="004624D2" w14:paraId="3CBEC2E6" w14:textId="77777777" w:rsidTr="00095911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513A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DEA8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Secretaria Municipal de Educação</w:t>
            </w:r>
          </w:p>
        </w:tc>
      </w:tr>
      <w:tr w:rsidR="009B7011" w:rsidRPr="004624D2" w14:paraId="3665EFA5" w14:textId="77777777" w:rsidTr="00095911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D2A9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08.005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86D2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Divisão de Assuntos Políticos e Educacionais</w:t>
            </w:r>
          </w:p>
        </w:tc>
      </w:tr>
      <w:tr w:rsidR="009B7011" w:rsidRPr="004624D2" w14:paraId="67E317B5" w14:textId="77777777" w:rsidTr="00095911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601C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12 361 0028 2306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03D6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 xml:space="preserve">Acesso a Permanência a </w:t>
            </w:r>
            <w:proofErr w:type="spellStart"/>
            <w:r w:rsidRPr="004624D2">
              <w:rPr>
                <w:rFonts w:ascii="Cambria" w:hAnsi="Cambria" w:cs="Arial"/>
                <w:sz w:val="23"/>
                <w:szCs w:val="23"/>
              </w:rPr>
              <w:t>Educ</w:t>
            </w:r>
            <w:proofErr w:type="spellEnd"/>
            <w:r w:rsidRPr="004624D2">
              <w:rPr>
                <w:rFonts w:ascii="Cambria" w:hAnsi="Cambria" w:cs="Arial"/>
                <w:sz w:val="23"/>
                <w:szCs w:val="23"/>
              </w:rPr>
              <w:t xml:space="preserve"> Básica – Ensino Fundamental</w:t>
            </w:r>
          </w:p>
        </w:tc>
      </w:tr>
      <w:tr w:rsidR="009B7011" w:rsidRPr="004624D2" w14:paraId="29009B67" w14:textId="77777777" w:rsidTr="00095911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7B56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0337 – 31.91.13.00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3A07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Obrigações Patronais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09B0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150.000,00</w:t>
            </w:r>
          </w:p>
        </w:tc>
      </w:tr>
    </w:tbl>
    <w:p w14:paraId="175678A4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5255"/>
        <w:gridCol w:w="1699"/>
      </w:tblGrid>
      <w:tr w:rsidR="009B7011" w:rsidRPr="004624D2" w14:paraId="186B8F66" w14:textId="77777777" w:rsidTr="00095911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E439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44D6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 xml:space="preserve">Secretaria Municipal de Educação </w:t>
            </w:r>
          </w:p>
        </w:tc>
      </w:tr>
      <w:tr w:rsidR="009B7011" w:rsidRPr="004624D2" w14:paraId="205F15CA" w14:textId="77777777" w:rsidTr="00095911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04BC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08.006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817A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Divisão Educação Infantil</w:t>
            </w:r>
          </w:p>
        </w:tc>
      </w:tr>
      <w:tr w:rsidR="009B7011" w:rsidRPr="004624D2" w14:paraId="4E31DCB6" w14:textId="77777777" w:rsidTr="00095911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B282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12 365 0028 2307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140C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 xml:space="preserve">Acesso/Permanência </w:t>
            </w:r>
            <w:proofErr w:type="spellStart"/>
            <w:r w:rsidRPr="004624D2">
              <w:rPr>
                <w:rFonts w:ascii="Cambria" w:hAnsi="Cambria" w:cs="Arial"/>
                <w:sz w:val="23"/>
                <w:szCs w:val="23"/>
              </w:rPr>
              <w:t>Educ</w:t>
            </w:r>
            <w:proofErr w:type="spellEnd"/>
            <w:r w:rsidRPr="004624D2">
              <w:rPr>
                <w:rFonts w:ascii="Cambria" w:hAnsi="Cambria" w:cs="Arial"/>
                <w:sz w:val="23"/>
                <w:szCs w:val="23"/>
              </w:rPr>
              <w:t xml:space="preserve"> Básica – Educ. Infantil - Creche</w:t>
            </w:r>
          </w:p>
        </w:tc>
      </w:tr>
      <w:tr w:rsidR="009B7011" w:rsidRPr="004624D2" w14:paraId="0B1798EB" w14:textId="77777777" w:rsidTr="00095911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0F7A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0376 – 31.90.11.00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A199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4218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400.000,00</w:t>
            </w:r>
          </w:p>
        </w:tc>
      </w:tr>
      <w:tr w:rsidR="009B7011" w:rsidRPr="004624D2" w14:paraId="33BFD318" w14:textId="77777777" w:rsidTr="00095911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2F23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0377 – 31.90.13.00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1B4C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Obrigações Patronais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F453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150.000,00</w:t>
            </w:r>
          </w:p>
        </w:tc>
      </w:tr>
      <w:tr w:rsidR="009B7011" w:rsidRPr="004624D2" w14:paraId="0BFE708F" w14:textId="77777777" w:rsidTr="00095911">
        <w:trPr>
          <w:trHeight w:val="73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095F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9B7011" w:rsidRPr="004624D2" w14:paraId="720DFDBD" w14:textId="77777777" w:rsidTr="00095911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D8C5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12 365 0028 2333</w:t>
            </w:r>
          </w:p>
        </w:tc>
        <w:tc>
          <w:tcPr>
            <w:tcW w:w="6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C798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 xml:space="preserve">Acesso/Permanência </w:t>
            </w:r>
            <w:proofErr w:type="spellStart"/>
            <w:r w:rsidRPr="004624D2">
              <w:rPr>
                <w:rFonts w:ascii="Cambria" w:hAnsi="Cambria" w:cs="Arial"/>
                <w:sz w:val="23"/>
                <w:szCs w:val="23"/>
              </w:rPr>
              <w:t>Educ</w:t>
            </w:r>
            <w:proofErr w:type="spellEnd"/>
            <w:r w:rsidRPr="004624D2">
              <w:rPr>
                <w:rFonts w:ascii="Cambria" w:hAnsi="Cambria" w:cs="Arial"/>
                <w:sz w:val="23"/>
                <w:szCs w:val="23"/>
              </w:rPr>
              <w:t xml:space="preserve"> Básica – 70 % - </w:t>
            </w:r>
            <w:proofErr w:type="spellStart"/>
            <w:r w:rsidRPr="004624D2">
              <w:rPr>
                <w:rFonts w:ascii="Cambria" w:hAnsi="Cambria" w:cs="Arial"/>
                <w:sz w:val="23"/>
                <w:szCs w:val="23"/>
              </w:rPr>
              <w:t>Pré</w:t>
            </w:r>
            <w:proofErr w:type="spellEnd"/>
            <w:r w:rsidRPr="004624D2">
              <w:rPr>
                <w:rFonts w:ascii="Cambria" w:hAnsi="Cambria" w:cs="Arial"/>
                <w:sz w:val="23"/>
                <w:szCs w:val="23"/>
              </w:rPr>
              <w:t xml:space="preserve"> - Escola</w:t>
            </w:r>
          </w:p>
        </w:tc>
      </w:tr>
      <w:tr w:rsidR="009B7011" w:rsidRPr="004624D2" w14:paraId="41DF6ECF" w14:textId="77777777" w:rsidTr="00095911">
        <w:trPr>
          <w:trHeight w:val="73"/>
        </w:trPr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2E9A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0418 – 31.90.13.00</w:t>
            </w:r>
          </w:p>
        </w:tc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95FF" w14:textId="77777777" w:rsidR="009B7011" w:rsidRPr="004624D2" w:rsidRDefault="009B7011" w:rsidP="00095911">
            <w:pPr>
              <w:rPr>
                <w:rFonts w:ascii="Cambria" w:hAnsi="Cambria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Obrigações Patronais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3F7D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40.000,00</w:t>
            </w:r>
          </w:p>
        </w:tc>
      </w:tr>
    </w:tbl>
    <w:p w14:paraId="33AAD138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254"/>
        <w:gridCol w:w="1696"/>
        <w:gridCol w:w="9"/>
      </w:tblGrid>
      <w:tr w:rsidR="009B7011" w:rsidRPr="004624D2" w14:paraId="35FD3A75" w14:textId="77777777" w:rsidTr="00095911">
        <w:trPr>
          <w:gridAfter w:val="1"/>
          <w:wAfter w:w="9" w:type="dxa"/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918E7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Órgão: 09</w:t>
            </w:r>
          </w:p>
        </w:tc>
        <w:tc>
          <w:tcPr>
            <w:tcW w:w="6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D1B4D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Secretária Municipal de Saúde</w:t>
            </w:r>
          </w:p>
        </w:tc>
      </w:tr>
      <w:tr w:rsidR="009B7011" w:rsidRPr="004624D2" w14:paraId="25A9AE59" w14:textId="77777777" w:rsidTr="00095911">
        <w:trPr>
          <w:gridAfter w:val="1"/>
          <w:wAfter w:w="9" w:type="dxa"/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5A0B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Unidade: 09.101</w:t>
            </w:r>
          </w:p>
        </w:tc>
        <w:tc>
          <w:tcPr>
            <w:tcW w:w="6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330A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Fundo Municipal de Saúde</w:t>
            </w:r>
          </w:p>
        </w:tc>
      </w:tr>
      <w:tr w:rsidR="009B7011" w:rsidRPr="004624D2" w14:paraId="5B2A8E50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4A25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10 302 0027 2370</w:t>
            </w:r>
          </w:p>
        </w:tc>
        <w:tc>
          <w:tcPr>
            <w:tcW w:w="6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6805" w14:textId="77777777" w:rsidR="009B7011" w:rsidRPr="004624D2" w:rsidRDefault="009B7011" w:rsidP="00095911">
            <w:pPr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Ampliação, Acesso e Melhorias – MAC - Hospital</w:t>
            </w:r>
          </w:p>
        </w:tc>
      </w:tr>
      <w:tr w:rsidR="009B7011" w:rsidRPr="004624D2" w14:paraId="55FA58FA" w14:textId="77777777" w:rsidTr="00095911">
        <w:trPr>
          <w:trHeight w:val="73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6EB4" w14:textId="77777777" w:rsidR="009B7011" w:rsidRPr="004624D2" w:rsidRDefault="009B7011" w:rsidP="00095911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0612 – 33.90.30.00</w:t>
            </w:r>
          </w:p>
        </w:tc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A87D" w14:textId="77777777" w:rsidR="009B7011" w:rsidRPr="004624D2" w:rsidRDefault="009B7011" w:rsidP="00095911">
            <w:pPr>
              <w:rPr>
                <w:rFonts w:ascii="Cambria" w:hAnsi="Cambria"/>
                <w:sz w:val="23"/>
                <w:szCs w:val="23"/>
              </w:rPr>
            </w:pPr>
            <w:r w:rsidRPr="004624D2">
              <w:rPr>
                <w:rFonts w:ascii="Cambria" w:hAnsi="Cambria"/>
                <w:sz w:val="23"/>
                <w:szCs w:val="23"/>
              </w:rPr>
              <w:t>Material de Consumo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869F" w14:textId="77777777" w:rsidR="009B7011" w:rsidRPr="004624D2" w:rsidRDefault="009B7011" w:rsidP="00095911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4624D2">
              <w:rPr>
                <w:rFonts w:ascii="Cambria" w:hAnsi="Cambria" w:cs="Arial"/>
                <w:sz w:val="23"/>
                <w:szCs w:val="23"/>
              </w:rPr>
              <w:t>200.000,00</w:t>
            </w:r>
          </w:p>
        </w:tc>
      </w:tr>
    </w:tbl>
    <w:p w14:paraId="19F4A9C7" w14:textId="321AF12D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p w14:paraId="5A2209DD" w14:textId="77777777" w:rsidR="009B7011" w:rsidRPr="004624D2" w:rsidRDefault="009B7011" w:rsidP="009B7011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4624D2">
        <w:rPr>
          <w:rFonts w:ascii="Cambria" w:hAnsi="Cambria" w:cs="Arial"/>
          <w:sz w:val="23"/>
          <w:szCs w:val="23"/>
        </w:rPr>
        <w:t>Art. 3º Este Decreto entra em vigor na data de sua publicação.</w:t>
      </w:r>
    </w:p>
    <w:p w14:paraId="6AE9FB2C" w14:textId="3ADD9756" w:rsidR="009B7011" w:rsidRPr="004624D2" w:rsidRDefault="009B7011" w:rsidP="009B7011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2D55BD99" w14:textId="77777777" w:rsidR="009B7011" w:rsidRPr="004624D2" w:rsidRDefault="009B7011" w:rsidP="009B7011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4624D2">
        <w:rPr>
          <w:rFonts w:ascii="Cambria" w:hAnsi="Cambria" w:cs="Arial"/>
          <w:sz w:val="23"/>
          <w:szCs w:val="23"/>
        </w:rPr>
        <w:t>Governo Municipal de Juara, Estado de Mato</w:t>
      </w:r>
    </w:p>
    <w:p w14:paraId="4D575EBD" w14:textId="77777777" w:rsidR="009B7011" w:rsidRPr="004624D2" w:rsidRDefault="009B7011" w:rsidP="009B7011">
      <w:pPr>
        <w:jc w:val="center"/>
        <w:rPr>
          <w:rFonts w:ascii="Cambria" w:hAnsi="Cambria" w:cs="Arial"/>
          <w:sz w:val="23"/>
          <w:szCs w:val="23"/>
        </w:rPr>
      </w:pPr>
      <w:r w:rsidRPr="004624D2">
        <w:rPr>
          <w:rFonts w:ascii="Cambria" w:hAnsi="Cambria" w:cs="Arial"/>
          <w:sz w:val="23"/>
          <w:szCs w:val="23"/>
        </w:rPr>
        <w:t>Grosso, 03 de fevereiro de 2025.</w:t>
      </w:r>
    </w:p>
    <w:p w14:paraId="2BDA4F6E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p w14:paraId="7125EF79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p w14:paraId="5760DDDB" w14:textId="77777777" w:rsidR="009B7011" w:rsidRPr="004624D2" w:rsidRDefault="009B7011" w:rsidP="009B7011">
      <w:pPr>
        <w:jc w:val="both"/>
        <w:rPr>
          <w:rFonts w:ascii="Cambria" w:hAnsi="Cambria" w:cs="Arial"/>
          <w:sz w:val="23"/>
          <w:szCs w:val="23"/>
        </w:rPr>
      </w:pPr>
    </w:p>
    <w:p w14:paraId="3A2BFFCA" w14:textId="77777777" w:rsidR="009B7011" w:rsidRPr="004624D2" w:rsidRDefault="009B7011" w:rsidP="009B7011">
      <w:pPr>
        <w:jc w:val="center"/>
        <w:rPr>
          <w:rFonts w:ascii="Cambria" w:hAnsi="Cambria" w:cs="Arial"/>
          <w:sz w:val="23"/>
          <w:szCs w:val="23"/>
        </w:rPr>
      </w:pPr>
      <w:r w:rsidRPr="004624D2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5849335B" w14:textId="6A9C4DC7" w:rsidR="00092385" w:rsidRPr="005B6E3F" w:rsidRDefault="005B6E3F" w:rsidP="005B6E3F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Prefeito do Municípi</w:t>
      </w:r>
      <w:bookmarkStart w:id="0" w:name="_GoBack"/>
      <w:bookmarkEnd w:id="0"/>
    </w:p>
    <w:sectPr w:rsidR="00092385" w:rsidRPr="005B6E3F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93AAC" w14:textId="77777777" w:rsidR="002266D1" w:rsidRDefault="002266D1">
      <w:r>
        <w:separator/>
      </w:r>
    </w:p>
  </w:endnote>
  <w:endnote w:type="continuationSeparator" w:id="0">
    <w:p w14:paraId="2879F41A" w14:textId="77777777" w:rsidR="002266D1" w:rsidRDefault="0022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1C4069EC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B6E3F">
            <w:rPr>
              <w:noProof/>
            </w:rPr>
            <w:t>2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CFAEE3" w14:textId="77777777" w:rsidR="002266D1" w:rsidRDefault="002266D1">
      <w:r>
        <w:separator/>
      </w:r>
    </w:p>
  </w:footnote>
  <w:footnote w:type="continuationSeparator" w:id="0">
    <w:p w14:paraId="0D797E74" w14:textId="77777777" w:rsidR="002266D1" w:rsidRDefault="0022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949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1A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803"/>
    <w:rsid w:val="000F1A60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3D72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6D1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36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07F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1E6E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5C07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4D2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B6E3F"/>
    <w:rsid w:val="005C0088"/>
    <w:rsid w:val="005C0BAF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2FA8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3FF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011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81F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1F4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4BAA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3D8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C7996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EAF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585F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1AC33-B08B-460E-AE6B-81D0567AD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961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6141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2025-03-20T20:05:00Z</cp:lastPrinted>
  <dcterms:created xsi:type="dcterms:W3CDTF">2025-03-27T20:16:00Z</dcterms:created>
  <dcterms:modified xsi:type="dcterms:W3CDTF">2025-03-27T20:19:00Z</dcterms:modified>
</cp:coreProperties>
</file>