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23703" w14:textId="77777777" w:rsidR="004F4CD5" w:rsidRDefault="004F4CD5">
      <w:pPr>
        <w:jc w:val="both"/>
        <w:rPr>
          <w:rFonts w:ascii="Cambria" w:hAnsi="Cambria" w:cs="Arial"/>
        </w:rPr>
      </w:pPr>
    </w:p>
    <w:p w14:paraId="1D4B1FEA" w14:textId="42050A42" w:rsidR="00FB0E50" w:rsidRPr="00FB0E50" w:rsidRDefault="00FB0E50" w:rsidP="00FB0E50">
      <w:pPr>
        <w:autoSpaceDE w:val="0"/>
        <w:autoSpaceDN w:val="0"/>
        <w:jc w:val="center"/>
        <w:rPr>
          <w:rFonts w:ascii="Cambria" w:hAnsi="Cambria"/>
          <w:b/>
          <w:bCs/>
        </w:rPr>
      </w:pPr>
      <w:r w:rsidRPr="00FB0E50">
        <w:rPr>
          <w:rFonts w:ascii="Cambria" w:hAnsi="Cambria"/>
          <w:b/>
          <w:bCs/>
        </w:rPr>
        <w:t xml:space="preserve">PORTARIA Nº </w:t>
      </w:r>
      <w:r w:rsidRPr="00FB0E50">
        <w:rPr>
          <w:rFonts w:ascii="Cambria" w:hAnsi="Cambria"/>
          <w:b/>
          <w:bCs/>
          <w:color w:val="000000" w:themeColor="text1"/>
        </w:rPr>
        <w:t>30</w:t>
      </w:r>
      <w:r w:rsidR="005A2291">
        <w:rPr>
          <w:rFonts w:ascii="Cambria" w:hAnsi="Cambria"/>
          <w:b/>
          <w:bCs/>
          <w:color w:val="000000" w:themeColor="text1"/>
        </w:rPr>
        <w:t>6</w:t>
      </w:r>
      <w:r w:rsidRPr="00FB0E50">
        <w:rPr>
          <w:rFonts w:ascii="Cambria" w:hAnsi="Cambria"/>
          <w:b/>
          <w:bCs/>
        </w:rPr>
        <w:t>/2025</w:t>
      </w:r>
    </w:p>
    <w:p w14:paraId="6614229B" w14:textId="77777777" w:rsidR="00FB0E50" w:rsidRPr="00FB0E50" w:rsidRDefault="00FB0E50" w:rsidP="00FB0E50">
      <w:pPr>
        <w:autoSpaceDE w:val="0"/>
        <w:autoSpaceDN w:val="0"/>
        <w:jc w:val="both"/>
        <w:rPr>
          <w:rFonts w:ascii="Cambria" w:hAnsi="Cambria"/>
          <w:b/>
          <w:bCs/>
          <w:sz w:val="36"/>
          <w:szCs w:val="36"/>
        </w:rPr>
      </w:pPr>
    </w:p>
    <w:p w14:paraId="348DFF98" w14:textId="77777777" w:rsidR="005A2291" w:rsidRPr="005A2291" w:rsidRDefault="005A2291" w:rsidP="005A2291">
      <w:pPr>
        <w:ind w:left="3402"/>
        <w:jc w:val="both"/>
        <w:rPr>
          <w:rFonts w:ascii="Cambria" w:eastAsia="Arial" w:hAnsi="Cambria" w:cs="Arial"/>
        </w:rPr>
      </w:pPr>
      <w:r w:rsidRPr="005A2291">
        <w:rPr>
          <w:rFonts w:ascii="Cambria" w:eastAsia="Arial" w:hAnsi="Cambria" w:cs="Arial"/>
          <w:b/>
        </w:rPr>
        <w:t>Institui o Comitê Gestor Municipal do Programa SER Família, define diretrizes gerais e dá outras providências</w:t>
      </w:r>
      <w:r w:rsidRPr="005A2291">
        <w:rPr>
          <w:rFonts w:ascii="Cambria" w:eastAsia="Arial" w:hAnsi="Cambria" w:cs="Arial"/>
        </w:rPr>
        <w:t>.</w:t>
      </w:r>
    </w:p>
    <w:p w14:paraId="362AB5A7" w14:textId="77777777" w:rsidR="00FB0E50" w:rsidRPr="00FB0E50" w:rsidRDefault="00FB0E50" w:rsidP="00FB0E50">
      <w:pPr>
        <w:autoSpaceDE w:val="0"/>
        <w:autoSpaceDN w:val="0"/>
        <w:rPr>
          <w:rFonts w:ascii="Cambria" w:hAnsi="Cambria"/>
          <w:sz w:val="36"/>
          <w:szCs w:val="36"/>
        </w:rPr>
      </w:pPr>
    </w:p>
    <w:p w14:paraId="1F87AA6D" w14:textId="77777777" w:rsidR="00FB0E50" w:rsidRPr="00FB0E50" w:rsidRDefault="00FB0E50" w:rsidP="00FB0E50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  <w:r w:rsidRPr="00FB0E50">
        <w:rPr>
          <w:rFonts w:ascii="Cambria" w:hAnsi="Cambria"/>
        </w:rPr>
        <w:t xml:space="preserve">O </w:t>
      </w:r>
      <w:r w:rsidRPr="00FB0E50">
        <w:rPr>
          <w:rFonts w:ascii="Cambria" w:hAnsi="Cambria"/>
          <w:bCs/>
        </w:rPr>
        <w:t>Prefeito do Município de Juara, Estado de Mato Grosso, no uso de suas atribuições legais, que são conferidas pela Lei Orgânica do Município, resolve:</w:t>
      </w:r>
    </w:p>
    <w:p w14:paraId="32A1DA82" w14:textId="77777777" w:rsidR="00FB0E50" w:rsidRPr="00FB0E50" w:rsidRDefault="00FB0E50" w:rsidP="00FB0E50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</w:p>
    <w:p w14:paraId="2129CD88" w14:textId="77777777" w:rsidR="005A2291" w:rsidRPr="005A2291" w:rsidRDefault="005A2291" w:rsidP="005A2291">
      <w:pPr>
        <w:shd w:val="clear" w:color="auto" w:fill="FFFFFF"/>
        <w:ind w:firstLine="1418"/>
        <w:jc w:val="both"/>
        <w:rPr>
          <w:rFonts w:ascii="Cambria" w:eastAsia="Arial" w:hAnsi="Cambria" w:cs="Arial"/>
          <w:b/>
        </w:rPr>
      </w:pPr>
      <w:r w:rsidRPr="005A2291">
        <w:rPr>
          <w:rFonts w:ascii="Cambria" w:eastAsia="Arial" w:hAnsi="Cambria" w:cs="Arial"/>
        </w:rPr>
        <w:t>Considerando o disposto na Lei Estadual 10.523, de 17 de março de 2017, que cria o Programa SER Família e a Lei nº 11.222 que altera e acrescenta dispositivo e dá outras providências</w:t>
      </w:r>
      <w:r w:rsidRPr="005A2291">
        <w:rPr>
          <w:rFonts w:ascii="Cambria" w:eastAsia="Arial" w:hAnsi="Cambria" w:cs="Arial"/>
          <w:b/>
        </w:rPr>
        <w:t>;</w:t>
      </w:r>
    </w:p>
    <w:p w14:paraId="5BBEAC87" w14:textId="77777777" w:rsidR="005A2291" w:rsidRPr="005A2291" w:rsidRDefault="005A2291" w:rsidP="005A2291">
      <w:pPr>
        <w:shd w:val="clear" w:color="auto" w:fill="FFFFFF"/>
        <w:ind w:firstLine="1418"/>
        <w:jc w:val="both"/>
        <w:rPr>
          <w:rFonts w:ascii="Cambria" w:eastAsia="Arial" w:hAnsi="Cambria" w:cs="Arial"/>
          <w:b/>
        </w:rPr>
      </w:pPr>
    </w:p>
    <w:p w14:paraId="3CED93E1" w14:textId="77777777" w:rsidR="005A2291" w:rsidRPr="005A2291" w:rsidRDefault="005A2291" w:rsidP="005A2291">
      <w:pPr>
        <w:shd w:val="clear" w:color="auto" w:fill="FFFFFF"/>
        <w:ind w:firstLine="1418"/>
        <w:jc w:val="both"/>
        <w:rPr>
          <w:rFonts w:ascii="Cambria" w:eastAsia="Arial" w:hAnsi="Cambria" w:cs="Arial"/>
        </w:rPr>
      </w:pPr>
      <w:r w:rsidRPr="005A2291">
        <w:rPr>
          <w:rFonts w:ascii="Cambria" w:eastAsia="Arial" w:hAnsi="Cambria" w:cs="Arial"/>
        </w:rPr>
        <w:t xml:space="preserve">Considerando o Decreto Estadual nº 219 de 04 de abril de 2023 da Secretaria de Estado de Assistência Social e Cidadania – SETASC. </w:t>
      </w:r>
    </w:p>
    <w:p w14:paraId="014EFA9B" w14:textId="77777777" w:rsidR="005A2291" w:rsidRPr="005A2291" w:rsidRDefault="005A2291" w:rsidP="005A229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00"/>
          <w:tab w:val="left" w:pos="2340"/>
          <w:tab w:val="left" w:pos="5760"/>
          <w:tab w:val="left" w:pos="8080"/>
        </w:tabs>
        <w:jc w:val="both"/>
        <w:rPr>
          <w:rFonts w:ascii="Cambria" w:eastAsia="Arial" w:hAnsi="Cambria" w:cs="Arial"/>
          <w:color w:val="000000"/>
        </w:rPr>
      </w:pPr>
    </w:p>
    <w:p w14:paraId="4DF0B3F2" w14:textId="77777777" w:rsidR="005A2291" w:rsidRPr="005A2291" w:rsidRDefault="005A2291" w:rsidP="005A229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00"/>
          <w:tab w:val="left" w:pos="2340"/>
          <w:tab w:val="left" w:pos="5760"/>
          <w:tab w:val="left" w:pos="8080"/>
        </w:tabs>
        <w:ind w:firstLine="1418"/>
        <w:jc w:val="both"/>
        <w:rPr>
          <w:rFonts w:ascii="Cambria" w:eastAsia="Arial" w:hAnsi="Cambria" w:cs="Arial"/>
          <w:color w:val="000000"/>
        </w:rPr>
      </w:pPr>
      <w:r w:rsidRPr="005A2291">
        <w:rPr>
          <w:rFonts w:ascii="Cambria" w:eastAsia="Arial" w:hAnsi="Cambria" w:cs="Arial"/>
          <w:color w:val="000000"/>
        </w:rPr>
        <w:t>RESOLVE:</w:t>
      </w:r>
    </w:p>
    <w:p w14:paraId="26342821" w14:textId="77777777" w:rsidR="005A2291" w:rsidRPr="005A2291" w:rsidRDefault="005A2291" w:rsidP="005A229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00"/>
          <w:tab w:val="left" w:pos="2340"/>
          <w:tab w:val="left" w:pos="5760"/>
          <w:tab w:val="left" w:pos="8080"/>
        </w:tabs>
        <w:ind w:firstLine="1418"/>
        <w:jc w:val="both"/>
        <w:rPr>
          <w:rFonts w:ascii="Cambria" w:eastAsia="Arial" w:hAnsi="Cambria" w:cs="Arial"/>
        </w:rPr>
      </w:pPr>
    </w:p>
    <w:p w14:paraId="39F4376E" w14:textId="77777777" w:rsidR="005A2291" w:rsidRPr="005A2291" w:rsidRDefault="005A2291" w:rsidP="005A2291">
      <w:pPr>
        <w:ind w:firstLine="1418"/>
        <w:jc w:val="both"/>
        <w:rPr>
          <w:rFonts w:ascii="Cambria" w:eastAsia="Arial" w:hAnsi="Cambria" w:cs="Arial"/>
        </w:rPr>
      </w:pPr>
      <w:r w:rsidRPr="005A2291">
        <w:rPr>
          <w:rFonts w:ascii="Cambria" w:eastAsia="Arial" w:hAnsi="Cambria" w:cs="Arial"/>
        </w:rPr>
        <w:t xml:space="preserve">Art. 1º Instituir o Comitê Gestor Municipal do Programa SER Família que terá as seguintes competências: </w:t>
      </w:r>
    </w:p>
    <w:p w14:paraId="68FF4EB3" w14:textId="77777777" w:rsidR="005A2291" w:rsidRPr="005A2291" w:rsidRDefault="005A2291" w:rsidP="005A2291">
      <w:pPr>
        <w:ind w:firstLine="1418"/>
        <w:jc w:val="both"/>
        <w:rPr>
          <w:rFonts w:ascii="Cambria" w:eastAsia="Arial" w:hAnsi="Cambria" w:cs="Arial"/>
        </w:rPr>
      </w:pPr>
      <w:r w:rsidRPr="005A2291">
        <w:rPr>
          <w:rFonts w:ascii="Cambria" w:eastAsia="Arial" w:hAnsi="Cambria" w:cs="Arial"/>
        </w:rPr>
        <w:t>I - Elaborar e aprovar seu Regimento Interno, regulamentando suas competências, composição e funcionamento;</w:t>
      </w:r>
    </w:p>
    <w:p w14:paraId="257B1DC4" w14:textId="77777777" w:rsidR="005A2291" w:rsidRPr="005A2291" w:rsidRDefault="005A2291" w:rsidP="005A2291">
      <w:pPr>
        <w:ind w:firstLine="1418"/>
        <w:jc w:val="both"/>
        <w:rPr>
          <w:rFonts w:ascii="Cambria" w:eastAsia="Arial" w:hAnsi="Cambria" w:cs="Arial"/>
        </w:rPr>
      </w:pPr>
      <w:r w:rsidRPr="005A2291">
        <w:rPr>
          <w:rFonts w:ascii="Cambria" w:eastAsia="Arial" w:hAnsi="Cambria" w:cs="Arial"/>
        </w:rPr>
        <w:t>II - Analisar e aprovar a lista de famílias encaminhadas pela equipe de referência do município e, após, encaminhar ao Comitê Gestor Estadual para a análise e aprovação;</w:t>
      </w:r>
    </w:p>
    <w:p w14:paraId="7F31C1E4" w14:textId="77777777" w:rsidR="005A2291" w:rsidRPr="005A2291" w:rsidRDefault="005A2291" w:rsidP="005A2291">
      <w:pPr>
        <w:ind w:firstLine="1418"/>
        <w:jc w:val="both"/>
        <w:rPr>
          <w:rFonts w:ascii="Cambria" w:eastAsia="Arial" w:hAnsi="Cambria" w:cs="Arial"/>
        </w:rPr>
      </w:pPr>
      <w:r w:rsidRPr="005A2291">
        <w:rPr>
          <w:rFonts w:ascii="Cambria" w:eastAsia="Arial" w:hAnsi="Cambria" w:cs="Arial"/>
        </w:rPr>
        <w:t>III - Aprovar e acompanhar o cumprimento do Pacto SER Família firmado pelo município;</w:t>
      </w:r>
    </w:p>
    <w:p w14:paraId="32E831ED" w14:textId="77777777" w:rsidR="005A2291" w:rsidRPr="005A2291" w:rsidRDefault="005A2291" w:rsidP="005A2291">
      <w:pPr>
        <w:ind w:firstLine="1418"/>
        <w:jc w:val="both"/>
        <w:rPr>
          <w:rFonts w:ascii="Cambria" w:eastAsia="Arial" w:hAnsi="Cambria" w:cs="Arial"/>
        </w:rPr>
      </w:pPr>
      <w:r w:rsidRPr="005A2291">
        <w:rPr>
          <w:rFonts w:ascii="Cambria" w:eastAsia="Arial" w:hAnsi="Cambria" w:cs="Arial"/>
        </w:rPr>
        <w:t>IV - Apreciar relatório trimestral de evolução das famílias do Programa sob a responsabilidade do município, elaborado pela equipe técnica de referência e encaminhar à coordenação estadual do Programa SER Família;</w:t>
      </w:r>
    </w:p>
    <w:p w14:paraId="10D032BC" w14:textId="77777777" w:rsidR="005A2291" w:rsidRPr="005A2291" w:rsidRDefault="005A2291" w:rsidP="005A2291">
      <w:pPr>
        <w:ind w:firstLine="1418"/>
        <w:jc w:val="both"/>
        <w:rPr>
          <w:rFonts w:ascii="Cambria" w:eastAsia="Arial" w:hAnsi="Cambria" w:cs="Arial"/>
        </w:rPr>
      </w:pPr>
      <w:r w:rsidRPr="005A2291">
        <w:rPr>
          <w:rFonts w:ascii="Cambria" w:eastAsia="Arial" w:hAnsi="Cambria" w:cs="Arial"/>
        </w:rPr>
        <w:t>V - Integrar e apoiar iniciativas para instituição de políticas públicas sociais visando promover a emancipação das famílias beneficiadas na esfera municipal;</w:t>
      </w:r>
    </w:p>
    <w:p w14:paraId="1E36FD69" w14:textId="77777777" w:rsidR="005A2291" w:rsidRPr="005A2291" w:rsidRDefault="005A2291" w:rsidP="005A2291">
      <w:pPr>
        <w:ind w:firstLine="1418"/>
        <w:jc w:val="both"/>
        <w:rPr>
          <w:rFonts w:ascii="Cambria" w:eastAsia="Arial" w:hAnsi="Cambria" w:cs="Arial"/>
        </w:rPr>
      </w:pPr>
      <w:r w:rsidRPr="005A2291">
        <w:rPr>
          <w:rFonts w:ascii="Cambria" w:eastAsia="Arial" w:hAnsi="Cambria" w:cs="Arial"/>
        </w:rPr>
        <w:t>VI - Articular a rede de proteção do município e dinamizar a oferta de serviços, destinados às famílias participantes;</w:t>
      </w:r>
    </w:p>
    <w:p w14:paraId="3EA477F1" w14:textId="77777777" w:rsidR="005A2291" w:rsidRPr="005A2291" w:rsidRDefault="005A2291" w:rsidP="005A2291">
      <w:pPr>
        <w:ind w:firstLine="1418"/>
        <w:jc w:val="both"/>
        <w:rPr>
          <w:rFonts w:ascii="Cambria" w:eastAsia="Arial" w:hAnsi="Cambria" w:cs="Arial"/>
        </w:rPr>
      </w:pPr>
      <w:r w:rsidRPr="005A2291">
        <w:rPr>
          <w:rFonts w:ascii="Cambria" w:eastAsia="Arial" w:hAnsi="Cambria" w:cs="Arial"/>
        </w:rPr>
        <w:t>VII – O Comitê Gestor Municipal deverá encaminhar à Gestão Estadual, em forma de planilha, as informações referentes às famílias beneficiárias a serem substituídas e das famílias que serão inseridas, o motivo da substituição e o instrumento hábil para aprovação da medida.</w:t>
      </w:r>
    </w:p>
    <w:p w14:paraId="469A2760" w14:textId="77777777" w:rsidR="005A2291" w:rsidRPr="005A2291" w:rsidRDefault="005A2291" w:rsidP="005A2291">
      <w:pPr>
        <w:ind w:firstLine="708"/>
        <w:jc w:val="both"/>
        <w:rPr>
          <w:rFonts w:ascii="Cambria" w:eastAsia="Arial" w:hAnsi="Cambria" w:cs="Arial"/>
        </w:rPr>
      </w:pPr>
    </w:p>
    <w:p w14:paraId="22E56B03" w14:textId="77777777" w:rsidR="005A2291" w:rsidRPr="005A2291" w:rsidRDefault="005A2291" w:rsidP="005A2291">
      <w:pPr>
        <w:ind w:firstLine="1418"/>
        <w:jc w:val="both"/>
        <w:rPr>
          <w:rFonts w:ascii="Cambria" w:eastAsia="Arial" w:hAnsi="Cambria" w:cs="Arial"/>
        </w:rPr>
      </w:pPr>
      <w:r w:rsidRPr="005A2291">
        <w:rPr>
          <w:rFonts w:ascii="Cambria" w:eastAsia="Arial" w:hAnsi="Cambria" w:cs="Arial"/>
        </w:rPr>
        <w:t>Art. 2º Ficam nomeados para compor o Comitê Gestor Municipal do Programa SER Família,</w:t>
      </w:r>
      <w:r w:rsidRPr="005A2291">
        <w:rPr>
          <w:rFonts w:ascii="Cambria" w:hAnsi="Cambria"/>
        </w:rPr>
        <w:t xml:space="preserve"> </w:t>
      </w:r>
      <w:r w:rsidRPr="005A2291">
        <w:rPr>
          <w:rFonts w:ascii="Cambria" w:eastAsia="Arial" w:hAnsi="Cambria" w:cs="Arial"/>
        </w:rPr>
        <w:t>pelo prazo de 36 (trinta e seis) meses, com competências disciplinadas no artigo 1º desta portaria, os seguintes membros:</w:t>
      </w:r>
    </w:p>
    <w:p w14:paraId="56472376" w14:textId="77777777" w:rsidR="005A2291" w:rsidRPr="005A2291" w:rsidRDefault="005A2291" w:rsidP="005A2291">
      <w:pPr>
        <w:ind w:firstLine="1418"/>
        <w:jc w:val="both"/>
        <w:rPr>
          <w:rFonts w:ascii="Cambria" w:eastAsia="Arial" w:hAnsi="Cambria" w:cs="Arial"/>
        </w:rPr>
      </w:pPr>
      <w:r w:rsidRPr="005A2291">
        <w:rPr>
          <w:rFonts w:ascii="Cambria" w:eastAsia="Arial" w:hAnsi="Cambria" w:cs="Arial"/>
        </w:rPr>
        <w:t xml:space="preserve">I – </w:t>
      </w:r>
      <w:proofErr w:type="spellStart"/>
      <w:r w:rsidRPr="005A2291">
        <w:rPr>
          <w:rFonts w:ascii="Cambria" w:eastAsia="Arial" w:hAnsi="Cambria" w:cs="Arial"/>
        </w:rPr>
        <w:t>Noeli</w:t>
      </w:r>
      <w:proofErr w:type="spellEnd"/>
      <w:r w:rsidRPr="005A2291">
        <w:rPr>
          <w:rFonts w:ascii="Cambria" w:eastAsia="Arial" w:hAnsi="Cambria" w:cs="Arial"/>
        </w:rPr>
        <w:t xml:space="preserve"> Cássia Guimarães, representando a Secretaria Municipal de Assistência Social e Vilma Aparecida de Oliveira Santoro, como respectivo suplente;</w:t>
      </w:r>
    </w:p>
    <w:p w14:paraId="022849C0" w14:textId="77777777" w:rsidR="005A2291" w:rsidRPr="005A2291" w:rsidRDefault="005A2291" w:rsidP="005A2291">
      <w:pPr>
        <w:ind w:firstLine="1418"/>
        <w:jc w:val="both"/>
        <w:rPr>
          <w:rFonts w:ascii="Cambria" w:eastAsia="Arial" w:hAnsi="Cambria" w:cs="Arial"/>
        </w:rPr>
      </w:pPr>
      <w:r w:rsidRPr="005A2291">
        <w:rPr>
          <w:rFonts w:ascii="Cambria" w:eastAsia="Arial" w:hAnsi="Cambria" w:cs="Arial"/>
        </w:rPr>
        <w:lastRenderedPageBreak/>
        <w:t>II – Cleide de Lima, representando a Secretaria Municipal de Educação e Elizabete de Jesus Furlan, como respectivo suplente;</w:t>
      </w:r>
    </w:p>
    <w:p w14:paraId="5EA20318" w14:textId="602020A3" w:rsidR="005A2291" w:rsidRPr="005A2291" w:rsidRDefault="005A2291" w:rsidP="005A2291">
      <w:pPr>
        <w:ind w:firstLine="1418"/>
        <w:jc w:val="both"/>
        <w:rPr>
          <w:rFonts w:ascii="Cambria" w:eastAsia="Arial" w:hAnsi="Cambria" w:cs="Arial"/>
        </w:rPr>
      </w:pPr>
      <w:r w:rsidRPr="005A2291">
        <w:rPr>
          <w:rFonts w:ascii="Cambria" w:eastAsia="Arial" w:hAnsi="Cambria" w:cs="Arial"/>
        </w:rPr>
        <w:t xml:space="preserve">III – Fernanda </w:t>
      </w:r>
      <w:proofErr w:type="spellStart"/>
      <w:r w:rsidRPr="005A2291">
        <w:rPr>
          <w:rFonts w:ascii="Cambria" w:eastAsia="Arial" w:hAnsi="Cambria" w:cs="Arial"/>
        </w:rPr>
        <w:t>Steinhauser</w:t>
      </w:r>
      <w:proofErr w:type="spellEnd"/>
      <w:r w:rsidR="008931EB">
        <w:rPr>
          <w:rFonts w:ascii="Cambria" w:eastAsia="Arial" w:hAnsi="Cambria" w:cs="Arial"/>
        </w:rPr>
        <w:t xml:space="preserve"> Paredes</w:t>
      </w:r>
      <w:r w:rsidRPr="005A2291">
        <w:rPr>
          <w:rFonts w:ascii="Cambria" w:eastAsia="Arial" w:hAnsi="Cambria" w:cs="Arial"/>
        </w:rPr>
        <w:t xml:space="preserve">, representando a Secretaria Municipal de Saúde e </w:t>
      </w:r>
      <w:proofErr w:type="spellStart"/>
      <w:r w:rsidRPr="005A2291">
        <w:rPr>
          <w:rFonts w:ascii="Cambria" w:eastAsia="Arial" w:hAnsi="Cambria" w:cs="Arial"/>
        </w:rPr>
        <w:t>Maquilaine</w:t>
      </w:r>
      <w:proofErr w:type="spellEnd"/>
      <w:r w:rsidRPr="005A2291">
        <w:rPr>
          <w:rFonts w:ascii="Cambria" w:eastAsia="Arial" w:hAnsi="Cambria" w:cs="Arial"/>
        </w:rPr>
        <w:t xml:space="preserve"> Henriqueta Miranda, como respectivo suplente;</w:t>
      </w:r>
    </w:p>
    <w:p w14:paraId="085DA058" w14:textId="51FDA558" w:rsidR="005A2291" w:rsidRPr="009224ED" w:rsidRDefault="005A2291" w:rsidP="005A2291">
      <w:pPr>
        <w:ind w:firstLine="1418"/>
        <w:jc w:val="both"/>
        <w:rPr>
          <w:rFonts w:ascii="Cambria" w:eastAsia="Arial" w:hAnsi="Cambria" w:cs="Arial"/>
        </w:rPr>
      </w:pPr>
      <w:r w:rsidRPr="005A2291">
        <w:rPr>
          <w:rFonts w:ascii="Cambria" w:eastAsia="Arial" w:hAnsi="Cambria" w:cs="Arial"/>
        </w:rPr>
        <w:t xml:space="preserve">IV – </w:t>
      </w:r>
      <w:r w:rsidRPr="009224ED">
        <w:rPr>
          <w:rFonts w:ascii="Cambria" w:eastAsia="Arial" w:hAnsi="Cambria" w:cs="Arial"/>
        </w:rPr>
        <w:t xml:space="preserve">Salvador Marinho </w:t>
      </w:r>
      <w:proofErr w:type="spellStart"/>
      <w:r w:rsidRPr="009224ED">
        <w:rPr>
          <w:rFonts w:ascii="Cambria" w:eastAsia="Arial" w:hAnsi="Cambria" w:cs="Arial"/>
        </w:rPr>
        <w:t>Pizzolio</w:t>
      </w:r>
      <w:proofErr w:type="spellEnd"/>
      <w:r w:rsidRPr="009224ED">
        <w:rPr>
          <w:rFonts w:ascii="Cambria" w:eastAsia="Arial" w:hAnsi="Cambria" w:cs="Arial"/>
        </w:rPr>
        <w:t xml:space="preserve">, representando a Secretaria Municipal de </w:t>
      </w:r>
      <w:r w:rsidR="009224ED" w:rsidRPr="009224ED">
        <w:rPr>
          <w:rFonts w:ascii="Cambria" w:eastAsia="Arial" w:hAnsi="Cambria" w:cs="Arial"/>
        </w:rPr>
        <w:t>Cidade</w:t>
      </w:r>
      <w:r w:rsidRPr="009224ED">
        <w:rPr>
          <w:rFonts w:ascii="Cambria" w:eastAsia="Arial" w:hAnsi="Cambria" w:cs="Arial"/>
        </w:rPr>
        <w:t xml:space="preserve"> e Tiago Holanda Rodrigues, como respectivo suplente;</w:t>
      </w:r>
    </w:p>
    <w:p w14:paraId="0ADCF450" w14:textId="77777777" w:rsidR="005A2291" w:rsidRPr="009224ED" w:rsidRDefault="005A2291" w:rsidP="005A2291">
      <w:pPr>
        <w:ind w:firstLine="1418"/>
        <w:jc w:val="both"/>
        <w:rPr>
          <w:rFonts w:ascii="Cambria" w:eastAsia="Arial" w:hAnsi="Cambria" w:cs="Arial"/>
        </w:rPr>
      </w:pPr>
      <w:r w:rsidRPr="009224ED">
        <w:rPr>
          <w:rFonts w:ascii="Cambria" w:eastAsia="Arial" w:hAnsi="Cambria" w:cs="Arial"/>
        </w:rPr>
        <w:t xml:space="preserve">V – Antônio Carlos Fernandes de Araújo, representando a Secretaria Municipal de Transportes e </w:t>
      </w:r>
      <w:proofErr w:type="spellStart"/>
      <w:r w:rsidRPr="009224ED">
        <w:rPr>
          <w:rFonts w:ascii="Cambria" w:eastAsia="Arial" w:hAnsi="Cambria" w:cs="Arial"/>
        </w:rPr>
        <w:t>Jhonatan</w:t>
      </w:r>
      <w:proofErr w:type="spellEnd"/>
      <w:r w:rsidRPr="009224ED">
        <w:rPr>
          <w:rFonts w:ascii="Cambria" w:eastAsia="Arial" w:hAnsi="Cambria" w:cs="Arial"/>
        </w:rPr>
        <w:t xml:space="preserve"> Damasceno, como respectivo suplente;</w:t>
      </w:r>
    </w:p>
    <w:p w14:paraId="59955835" w14:textId="5866C8AF" w:rsidR="005A2291" w:rsidRPr="009224ED" w:rsidRDefault="005A2291" w:rsidP="005A2291">
      <w:pPr>
        <w:ind w:firstLine="1418"/>
        <w:jc w:val="both"/>
        <w:rPr>
          <w:rFonts w:ascii="Cambria" w:eastAsia="Arial" w:hAnsi="Cambria" w:cs="Arial"/>
        </w:rPr>
      </w:pPr>
      <w:r w:rsidRPr="009224ED">
        <w:rPr>
          <w:rFonts w:ascii="Cambria" w:eastAsia="Arial" w:hAnsi="Cambria" w:cs="Arial"/>
        </w:rPr>
        <w:t xml:space="preserve">VI – Anacleto </w:t>
      </w:r>
      <w:proofErr w:type="spellStart"/>
      <w:r w:rsidRPr="009224ED">
        <w:rPr>
          <w:rFonts w:ascii="Cambria" w:eastAsia="Arial" w:hAnsi="Cambria" w:cs="Arial"/>
        </w:rPr>
        <w:t>Giraldelli</w:t>
      </w:r>
      <w:proofErr w:type="spellEnd"/>
      <w:r w:rsidRPr="009224ED">
        <w:rPr>
          <w:rFonts w:ascii="Cambria" w:eastAsia="Arial" w:hAnsi="Cambria" w:cs="Arial"/>
        </w:rPr>
        <w:t xml:space="preserve">, </w:t>
      </w:r>
      <w:r w:rsidR="009224ED" w:rsidRPr="009224ED">
        <w:rPr>
          <w:rFonts w:ascii="Cambria" w:eastAsia="Arial" w:hAnsi="Cambria" w:cs="Arial"/>
        </w:rPr>
        <w:t>representando a Entidade Não Governamental:</w:t>
      </w:r>
      <w:r w:rsidRPr="009224ED">
        <w:rPr>
          <w:rFonts w:ascii="Cambria" w:eastAsia="Arial" w:hAnsi="Cambria" w:cs="Arial"/>
        </w:rPr>
        <w:t xml:space="preserve"> </w:t>
      </w:r>
      <w:r w:rsidR="009224ED" w:rsidRPr="009224ED">
        <w:rPr>
          <w:rFonts w:ascii="Cambria" w:eastAsia="Arial" w:hAnsi="Cambria" w:cs="Arial"/>
        </w:rPr>
        <w:t xml:space="preserve">Associação Beneficente Eurípedes </w:t>
      </w:r>
      <w:proofErr w:type="spellStart"/>
      <w:r w:rsidR="009224ED" w:rsidRPr="009224ED">
        <w:rPr>
          <w:rFonts w:ascii="Cambria" w:eastAsia="Arial" w:hAnsi="Cambria" w:cs="Arial"/>
        </w:rPr>
        <w:t>Barsanulfo</w:t>
      </w:r>
      <w:proofErr w:type="spellEnd"/>
      <w:r w:rsidR="009224ED" w:rsidRPr="009224ED">
        <w:rPr>
          <w:rFonts w:ascii="Cambria" w:eastAsia="Arial" w:hAnsi="Cambria" w:cs="Arial"/>
        </w:rPr>
        <w:t xml:space="preserve"> e Luci </w:t>
      </w:r>
      <w:proofErr w:type="spellStart"/>
      <w:r w:rsidR="009224ED" w:rsidRPr="009224ED">
        <w:rPr>
          <w:rFonts w:ascii="Cambria" w:eastAsia="Arial" w:hAnsi="Cambria" w:cs="Arial"/>
        </w:rPr>
        <w:t>Climeni</w:t>
      </w:r>
      <w:proofErr w:type="spellEnd"/>
      <w:r w:rsidR="009224ED" w:rsidRPr="009224ED">
        <w:rPr>
          <w:rFonts w:ascii="Cambria" w:eastAsia="Arial" w:hAnsi="Cambria" w:cs="Arial"/>
        </w:rPr>
        <w:t xml:space="preserve"> </w:t>
      </w:r>
      <w:proofErr w:type="spellStart"/>
      <w:r w:rsidR="009224ED" w:rsidRPr="009224ED">
        <w:rPr>
          <w:rFonts w:ascii="Cambria" w:eastAsia="Arial" w:hAnsi="Cambria" w:cs="Arial"/>
        </w:rPr>
        <w:t>Alfanaci</w:t>
      </w:r>
      <w:proofErr w:type="spellEnd"/>
      <w:r w:rsidR="009224ED" w:rsidRPr="009224ED">
        <w:rPr>
          <w:rFonts w:ascii="Cambria" w:eastAsia="Arial" w:hAnsi="Cambria" w:cs="Arial"/>
        </w:rPr>
        <w:t xml:space="preserve"> como respectivo suplente</w:t>
      </w:r>
      <w:r w:rsidRPr="009224ED">
        <w:rPr>
          <w:rFonts w:ascii="Cambria" w:eastAsia="Arial" w:hAnsi="Cambria" w:cs="Arial"/>
        </w:rPr>
        <w:t>;</w:t>
      </w:r>
    </w:p>
    <w:p w14:paraId="5165DD78" w14:textId="77777777" w:rsidR="005A2291" w:rsidRPr="005A2291" w:rsidRDefault="005A2291" w:rsidP="005A2291">
      <w:pPr>
        <w:ind w:firstLine="1418"/>
        <w:jc w:val="both"/>
        <w:rPr>
          <w:rFonts w:ascii="Cambria" w:eastAsia="Arial" w:hAnsi="Cambria" w:cs="Arial"/>
        </w:rPr>
      </w:pPr>
      <w:r w:rsidRPr="009224ED">
        <w:rPr>
          <w:rFonts w:ascii="Cambria" w:eastAsia="Arial" w:hAnsi="Cambria" w:cs="Arial"/>
        </w:rPr>
        <w:t>VII – Outras Secretarias Municipais que a gestão entender pertinentes</w:t>
      </w:r>
      <w:r w:rsidRPr="005A2291">
        <w:rPr>
          <w:rFonts w:ascii="Cambria" w:eastAsia="Arial" w:hAnsi="Cambria" w:cs="Arial"/>
        </w:rPr>
        <w:t xml:space="preserve"> ao cumprimento do Pacto SER família;</w:t>
      </w:r>
    </w:p>
    <w:p w14:paraId="4BEE13DE" w14:textId="77777777" w:rsidR="005A2291" w:rsidRPr="005A2291" w:rsidRDefault="005A2291" w:rsidP="005A2291">
      <w:pPr>
        <w:ind w:firstLine="1418"/>
        <w:jc w:val="both"/>
        <w:rPr>
          <w:rFonts w:ascii="Cambria" w:eastAsia="Arial" w:hAnsi="Cambria" w:cs="Arial"/>
          <w:b/>
        </w:rPr>
      </w:pPr>
      <w:r w:rsidRPr="005A2291">
        <w:rPr>
          <w:rFonts w:ascii="Cambria" w:eastAsia="Arial" w:hAnsi="Cambria" w:cs="Arial"/>
        </w:rPr>
        <w:t>Parágrafo único.</w:t>
      </w:r>
      <w:r w:rsidRPr="005A2291">
        <w:rPr>
          <w:rFonts w:ascii="Cambria" w:eastAsia="Arial" w:hAnsi="Cambria" w:cs="Arial"/>
          <w:b/>
        </w:rPr>
        <w:t xml:space="preserve"> </w:t>
      </w:r>
      <w:r w:rsidRPr="005A2291">
        <w:rPr>
          <w:rFonts w:ascii="Cambria" w:eastAsia="Arial" w:hAnsi="Cambria" w:cs="Arial"/>
        </w:rPr>
        <w:t>A Presidência será representada pelo(a) Secretário(a) Municipal de Assistência Social.</w:t>
      </w:r>
    </w:p>
    <w:p w14:paraId="077D0C3C" w14:textId="77777777" w:rsidR="005A2291" w:rsidRPr="005A2291" w:rsidRDefault="005A2291" w:rsidP="005A2291">
      <w:pPr>
        <w:jc w:val="both"/>
        <w:rPr>
          <w:rFonts w:ascii="Cambria" w:eastAsia="Arial" w:hAnsi="Cambria" w:cs="Arial"/>
        </w:rPr>
      </w:pPr>
    </w:p>
    <w:p w14:paraId="634B1271" w14:textId="77777777" w:rsidR="005A2291" w:rsidRPr="005A2291" w:rsidRDefault="005A2291" w:rsidP="005A2291">
      <w:pPr>
        <w:ind w:firstLine="1418"/>
        <w:jc w:val="both"/>
        <w:rPr>
          <w:rFonts w:ascii="Cambria" w:eastAsia="Arial" w:hAnsi="Cambria" w:cs="Arial"/>
        </w:rPr>
      </w:pPr>
      <w:r w:rsidRPr="005A2291">
        <w:rPr>
          <w:rFonts w:ascii="Cambria" w:eastAsia="Arial" w:hAnsi="Cambria" w:cs="Arial"/>
        </w:rPr>
        <w:t>Art. 3º O Comitê Gestor Municipal do Programa SER Família será convocado, sempre que necessário, pelo Secretário Municipal, com antecedência mínima de 2 (dois) dias úteis.</w:t>
      </w:r>
    </w:p>
    <w:p w14:paraId="520F5F2D" w14:textId="77777777" w:rsidR="005A2291" w:rsidRPr="005A2291" w:rsidRDefault="005A2291" w:rsidP="005A2291">
      <w:pPr>
        <w:ind w:firstLine="1418"/>
        <w:jc w:val="both"/>
        <w:rPr>
          <w:rFonts w:ascii="Cambria" w:eastAsia="Arial" w:hAnsi="Cambria" w:cs="Arial"/>
        </w:rPr>
      </w:pPr>
      <w:r w:rsidRPr="005A2291">
        <w:rPr>
          <w:rFonts w:ascii="Cambria" w:eastAsia="Arial" w:hAnsi="Cambria" w:cs="Arial"/>
        </w:rPr>
        <w:t>§ 1º As deliberações se darão por votação e as aprovações ou reprovações por maioria do voto, dos membros presentes nas reuniões.</w:t>
      </w:r>
    </w:p>
    <w:p w14:paraId="32C3314B" w14:textId="77777777" w:rsidR="005A2291" w:rsidRPr="005A2291" w:rsidRDefault="005A2291" w:rsidP="005A2291">
      <w:pPr>
        <w:ind w:firstLine="1418"/>
        <w:jc w:val="both"/>
        <w:rPr>
          <w:rFonts w:ascii="Cambria" w:eastAsia="Arial" w:hAnsi="Cambria" w:cs="Arial"/>
        </w:rPr>
      </w:pPr>
      <w:r w:rsidRPr="005A2291">
        <w:rPr>
          <w:rFonts w:ascii="Cambria" w:eastAsia="Arial" w:hAnsi="Cambria" w:cs="Arial"/>
        </w:rPr>
        <w:t>§ 2º O Comitê Gestor Municipal do Programa contará com uma Secretária Executiva, designada por ato de seu Presidente.</w:t>
      </w:r>
    </w:p>
    <w:p w14:paraId="0546CBF6" w14:textId="77777777" w:rsidR="005A2291" w:rsidRPr="005A2291" w:rsidRDefault="005A2291" w:rsidP="005A2291">
      <w:pPr>
        <w:ind w:firstLine="1418"/>
        <w:jc w:val="both"/>
        <w:rPr>
          <w:rFonts w:ascii="Cambria" w:eastAsia="Arial" w:hAnsi="Cambria" w:cs="Arial"/>
        </w:rPr>
      </w:pPr>
      <w:r w:rsidRPr="005A2291">
        <w:rPr>
          <w:rFonts w:ascii="Cambria" w:eastAsia="Arial" w:hAnsi="Cambria" w:cs="Arial"/>
        </w:rPr>
        <w:t>§ 3º O (A) Presidente do Comitê Gestor Municipal, dará publicidade à composição do Comitê, bem como convocará a primeira reunião dos seus membros no prazo de 15 (quinze) dias, a contar da publicação desta Portaria.</w:t>
      </w:r>
    </w:p>
    <w:p w14:paraId="080B5B50" w14:textId="77777777" w:rsidR="005A2291" w:rsidRPr="005A2291" w:rsidRDefault="005A2291" w:rsidP="005A2291">
      <w:pPr>
        <w:jc w:val="both"/>
        <w:rPr>
          <w:rFonts w:ascii="Cambria" w:eastAsia="Arial" w:hAnsi="Cambria" w:cs="Arial"/>
          <w:b/>
        </w:rPr>
      </w:pPr>
    </w:p>
    <w:p w14:paraId="36BAAF5B" w14:textId="77777777" w:rsidR="005A2291" w:rsidRPr="005A2291" w:rsidRDefault="005A2291" w:rsidP="005A2291">
      <w:pPr>
        <w:ind w:firstLine="1418"/>
        <w:jc w:val="both"/>
        <w:rPr>
          <w:rFonts w:ascii="Cambria" w:eastAsia="Arial" w:hAnsi="Cambria" w:cs="Arial"/>
        </w:rPr>
      </w:pPr>
      <w:r w:rsidRPr="005A2291">
        <w:rPr>
          <w:rFonts w:ascii="Cambria" w:eastAsia="Arial" w:hAnsi="Cambria" w:cs="Arial"/>
        </w:rPr>
        <w:t>Art. 4º Esta Portaria entra em vigor na data de sua publicação.</w:t>
      </w:r>
    </w:p>
    <w:p w14:paraId="685C3DE4" w14:textId="77777777" w:rsidR="00FB0E50" w:rsidRPr="00FB0E50" w:rsidRDefault="00FB0E50" w:rsidP="00FB0E50">
      <w:pPr>
        <w:autoSpaceDE w:val="0"/>
        <w:autoSpaceDN w:val="0"/>
        <w:jc w:val="both"/>
        <w:rPr>
          <w:rFonts w:ascii="Cambria" w:hAnsi="Cambria"/>
          <w:sz w:val="36"/>
          <w:szCs w:val="36"/>
        </w:rPr>
      </w:pPr>
    </w:p>
    <w:p w14:paraId="35BF5574" w14:textId="77777777" w:rsidR="00FB0E50" w:rsidRPr="00FB0E50" w:rsidRDefault="00FB0E50" w:rsidP="00FB0E50">
      <w:pPr>
        <w:shd w:val="clear" w:color="auto" w:fill="FFFFFF"/>
        <w:tabs>
          <w:tab w:val="left" w:pos="1834"/>
        </w:tabs>
        <w:jc w:val="center"/>
        <w:rPr>
          <w:rFonts w:ascii="Cambria" w:hAnsi="Cambria"/>
          <w:bCs/>
        </w:rPr>
      </w:pPr>
      <w:r w:rsidRPr="00FB0E50">
        <w:rPr>
          <w:rFonts w:ascii="Cambria" w:hAnsi="Cambria"/>
          <w:bCs/>
        </w:rPr>
        <w:t xml:space="preserve">  Governo Municipal de Juara, Estado de Mato</w:t>
      </w:r>
    </w:p>
    <w:p w14:paraId="083E2620" w14:textId="13165D94" w:rsidR="00FB0E50" w:rsidRPr="00FB0E50" w:rsidRDefault="00FB0E50" w:rsidP="00FB0E50">
      <w:pPr>
        <w:shd w:val="clear" w:color="auto" w:fill="FFFFFF"/>
        <w:tabs>
          <w:tab w:val="left" w:pos="1834"/>
        </w:tabs>
        <w:jc w:val="center"/>
        <w:rPr>
          <w:rFonts w:ascii="Cambria" w:hAnsi="Cambria"/>
          <w:bCs/>
        </w:rPr>
      </w:pPr>
      <w:r w:rsidRPr="00FB0E50">
        <w:rPr>
          <w:rFonts w:ascii="Cambria" w:hAnsi="Cambria"/>
          <w:bCs/>
        </w:rPr>
        <w:t>Grosso, 0</w:t>
      </w:r>
      <w:r w:rsidR="008931EB">
        <w:rPr>
          <w:rFonts w:ascii="Cambria" w:hAnsi="Cambria"/>
          <w:bCs/>
        </w:rPr>
        <w:t>9</w:t>
      </w:r>
      <w:r w:rsidRPr="00FB0E50">
        <w:rPr>
          <w:rFonts w:ascii="Cambria" w:hAnsi="Cambria"/>
          <w:bCs/>
        </w:rPr>
        <w:t xml:space="preserve"> de junho de 2025.</w:t>
      </w:r>
    </w:p>
    <w:p w14:paraId="53494B14" w14:textId="77777777" w:rsidR="00FB0E50" w:rsidRPr="00FB0E50" w:rsidRDefault="00FB0E50" w:rsidP="00FB0E50">
      <w:pPr>
        <w:shd w:val="clear" w:color="auto" w:fill="FFFFFF"/>
        <w:tabs>
          <w:tab w:val="left" w:pos="1834"/>
        </w:tabs>
        <w:rPr>
          <w:rFonts w:ascii="Cambria" w:hAnsi="Cambria"/>
          <w:bCs/>
        </w:rPr>
      </w:pPr>
    </w:p>
    <w:p w14:paraId="3DD2139C" w14:textId="77777777" w:rsidR="00FB0E50" w:rsidRPr="00FB0E50" w:rsidRDefault="00FB0E50" w:rsidP="00FB0E50">
      <w:pPr>
        <w:shd w:val="clear" w:color="auto" w:fill="FFFFFF"/>
        <w:tabs>
          <w:tab w:val="left" w:pos="1834"/>
        </w:tabs>
        <w:rPr>
          <w:rFonts w:ascii="Cambria" w:hAnsi="Cambria"/>
          <w:bCs/>
        </w:rPr>
      </w:pPr>
    </w:p>
    <w:p w14:paraId="3F471D3E" w14:textId="77777777" w:rsidR="00FB0E50" w:rsidRPr="00FB0E50" w:rsidRDefault="00FB0E50" w:rsidP="00FB0E50">
      <w:pPr>
        <w:shd w:val="clear" w:color="auto" w:fill="FFFFFF"/>
        <w:tabs>
          <w:tab w:val="left" w:pos="1834"/>
        </w:tabs>
        <w:rPr>
          <w:rFonts w:ascii="Cambria" w:hAnsi="Cambria"/>
          <w:bCs/>
        </w:rPr>
      </w:pPr>
    </w:p>
    <w:p w14:paraId="263997A3" w14:textId="77777777" w:rsidR="00FB0E50" w:rsidRPr="00FB0E50" w:rsidRDefault="00FB0E50" w:rsidP="00FB0E50">
      <w:pPr>
        <w:shd w:val="clear" w:color="auto" w:fill="FFFFFF"/>
        <w:tabs>
          <w:tab w:val="left" w:pos="1834"/>
        </w:tabs>
        <w:rPr>
          <w:rFonts w:ascii="Cambria" w:hAnsi="Cambria"/>
          <w:bCs/>
        </w:rPr>
      </w:pPr>
    </w:p>
    <w:p w14:paraId="0A7AFFF7" w14:textId="77777777" w:rsidR="00FB0E50" w:rsidRPr="00FB0E50" w:rsidRDefault="00FB0E50" w:rsidP="00FB0E50">
      <w:pPr>
        <w:shd w:val="clear" w:color="auto" w:fill="FFFFFF"/>
        <w:tabs>
          <w:tab w:val="left" w:pos="1834"/>
        </w:tabs>
        <w:rPr>
          <w:rFonts w:ascii="Cambria" w:hAnsi="Cambria"/>
          <w:bCs/>
          <w:color w:val="333333"/>
        </w:rPr>
      </w:pPr>
    </w:p>
    <w:p w14:paraId="2BBA5F9A" w14:textId="77777777" w:rsidR="00FB0E50" w:rsidRPr="00FB0E50" w:rsidRDefault="00FB0E50" w:rsidP="00FB0E50">
      <w:pPr>
        <w:shd w:val="clear" w:color="auto" w:fill="FFFFFF"/>
        <w:tabs>
          <w:tab w:val="left" w:pos="1834"/>
        </w:tabs>
        <w:rPr>
          <w:rFonts w:ascii="Cambria" w:hAnsi="Cambria"/>
          <w:color w:val="333333"/>
        </w:rPr>
      </w:pPr>
    </w:p>
    <w:tbl>
      <w:tblPr>
        <w:tblStyle w:val="Tabelacomgrade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FB0E50" w:rsidRPr="00FB0E50" w14:paraId="25F89138" w14:textId="77777777" w:rsidTr="004C50C3">
        <w:tc>
          <w:tcPr>
            <w:tcW w:w="4473" w:type="dxa"/>
          </w:tcPr>
          <w:p w14:paraId="27F26B9E" w14:textId="77777777" w:rsidR="00FB0E50" w:rsidRPr="00FB0E50" w:rsidRDefault="00FB0E50" w:rsidP="00FB0E50">
            <w:pPr>
              <w:jc w:val="center"/>
              <w:rPr>
                <w:rFonts w:ascii="Cambria" w:hAnsi="Cambria"/>
                <w:b/>
              </w:rPr>
            </w:pPr>
            <w:r w:rsidRPr="00FB0E50">
              <w:rPr>
                <w:rFonts w:ascii="Cambria" w:hAnsi="Cambria"/>
                <w:b/>
              </w:rPr>
              <w:t>Valdinei Holanda Moraes</w:t>
            </w:r>
          </w:p>
          <w:p w14:paraId="1A17499E" w14:textId="77777777" w:rsidR="00FB0E50" w:rsidRPr="00FB0E50" w:rsidRDefault="00FB0E50" w:rsidP="00FB0E50">
            <w:pPr>
              <w:jc w:val="center"/>
              <w:rPr>
                <w:rFonts w:ascii="Cambria" w:hAnsi="Cambria"/>
                <w:bCs/>
              </w:rPr>
            </w:pPr>
            <w:r w:rsidRPr="00FB0E50">
              <w:rPr>
                <w:rFonts w:ascii="Cambria" w:hAnsi="Cambria"/>
                <w:bCs/>
              </w:rPr>
              <w:t>Prefeito do Município</w:t>
            </w:r>
          </w:p>
          <w:p w14:paraId="0A6FF53D" w14:textId="77777777" w:rsidR="00FB0E50" w:rsidRPr="00FB0E50" w:rsidRDefault="00FB0E50" w:rsidP="00FB0E50">
            <w:pPr>
              <w:tabs>
                <w:tab w:val="left" w:pos="1834"/>
              </w:tabs>
              <w:rPr>
                <w:rFonts w:ascii="Cambria" w:hAnsi="Cambria"/>
                <w:color w:val="333333"/>
                <w:lang w:eastAsia="pt-BR"/>
              </w:rPr>
            </w:pPr>
          </w:p>
        </w:tc>
        <w:tc>
          <w:tcPr>
            <w:tcW w:w="4474" w:type="dxa"/>
          </w:tcPr>
          <w:p w14:paraId="041FD98A" w14:textId="77777777" w:rsidR="00FB0E50" w:rsidRPr="00FB0E50" w:rsidRDefault="00FB0E50" w:rsidP="00FB0E50">
            <w:pPr>
              <w:jc w:val="center"/>
              <w:rPr>
                <w:rFonts w:ascii="Cambria" w:hAnsi="Cambria"/>
                <w:b/>
              </w:rPr>
            </w:pPr>
            <w:r w:rsidRPr="00FB0E50">
              <w:rPr>
                <w:rFonts w:ascii="Cambria" w:hAnsi="Cambria"/>
                <w:b/>
              </w:rPr>
              <w:t>Michelle D’</w:t>
            </w:r>
            <w:proofErr w:type="spellStart"/>
            <w:r w:rsidRPr="00FB0E50">
              <w:rPr>
                <w:rFonts w:ascii="Cambria" w:hAnsi="Cambria"/>
                <w:b/>
              </w:rPr>
              <w:t>Mont</w:t>
            </w:r>
            <w:proofErr w:type="spellEnd"/>
            <w:r w:rsidRPr="00FB0E50">
              <w:rPr>
                <w:rFonts w:ascii="Cambria" w:hAnsi="Cambria"/>
                <w:b/>
              </w:rPr>
              <w:t xml:space="preserve"> Leite</w:t>
            </w:r>
          </w:p>
          <w:p w14:paraId="54E93555" w14:textId="77777777" w:rsidR="00FB0E50" w:rsidRPr="00FB0E50" w:rsidRDefault="00FB0E50" w:rsidP="00FB0E50">
            <w:pPr>
              <w:jc w:val="center"/>
              <w:rPr>
                <w:rFonts w:ascii="Cambria" w:hAnsi="Cambria"/>
                <w:bCs/>
              </w:rPr>
            </w:pPr>
            <w:r w:rsidRPr="00FB0E50">
              <w:rPr>
                <w:rFonts w:ascii="Cambria" w:hAnsi="Cambria"/>
                <w:bCs/>
              </w:rPr>
              <w:t>Secretária Municipal de Administração</w:t>
            </w:r>
          </w:p>
          <w:p w14:paraId="11AFF28C" w14:textId="77777777" w:rsidR="00FB0E50" w:rsidRPr="00FB0E50" w:rsidRDefault="00FB0E50" w:rsidP="00FB0E50">
            <w:pPr>
              <w:tabs>
                <w:tab w:val="left" w:pos="1834"/>
              </w:tabs>
              <w:rPr>
                <w:rFonts w:ascii="Cambria" w:hAnsi="Cambria"/>
                <w:color w:val="333333"/>
                <w:lang w:eastAsia="pt-BR"/>
              </w:rPr>
            </w:pPr>
          </w:p>
        </w:tc>
      </w:tr>
    </w:tbl>
    <w:p w14:paraId="16856108" w14:textId="77777777" w:rsidR="00C43438" w:rsidRPr="00CD37A1" w:rsidRDefault="00C43438" w:rsidP="00AD7FD6">
      <w:pPr>
        <w:autoSpaceDE w:val="0"/>
        <w:autoSpaceDN w:val="0"/>
        <w:rPr>
          <w:rFonts w:ascii="Cambria" w:hAnsi="Cambria" w:cs="Arial"/>
        </w:rPr>
      </w:pPr>
    </w:p>
    <w:sectPr w:rsidR="00C43438" w:rsidRPr="00CD37A1" w:rsidSect="00AD7FD6">
      <w:headerReference w:type="default" r:id="rId8"/>
      <w:footerReference w:type="default" r:id="rId9"/>
      <w:pgSz w:w="11907" w:h="16840" w:code="9"/>
      <w:pgMar w:top="142" w:right="1361" w:bottom="992" w:left="1588" w:header="645" w:footer="2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FD113" w14:textId="77777777" w:rsidR="00F47F94" w:rsidRDefault="00F47F94">
      <w:r>
        <w:separator/>
      </w:r>
    </w:p>
  </w:endnote>
  <w:endnote w:type="continuationSeparator" w:id="0">
    <w:p w14:paraId="25F24CEC" w14:textId="77777777" w:rsidR="00F47F94" w:rsidRDefault="00F47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7A9C30DD" w14:textId="77777777" w:rsidTr="002D5033">
      <w:tc>
        <w:tcPr>
          <w:tcW w:w="10065" w:type="dxa"/>
        </w:tcPr>
        <w:p w14:paraId="515658EF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0A5A47A5" wp14:editId="447B314D">
                <wp:extent cx="6265745" cy="342201"/>
                <wp:effectExtent l="0" t="0" r="0" b="1270"/>
                <wp:docPr id="114" name="Imagem 1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789EAE93" w14:textId="382FFF20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</w:p>
      </w:tc>
    </w:tr>
  </w:tbl>
  <w:p w14:paraId="550B8B0A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05112A" w14:textId="77777777" w:rsidR="00F47F94" w:rsidRDefault="00F47F94">
      <w:r>
        <w:separator/>
      </w:r>
    </w:p>
  </w:footnote>
  <w:footnote w:type="continuationSeparator" w:id="0">
    <w:p w14:paraId="448C3777" w14:textId="77777777" w:rsidR="00F47F94" w:rsidRDefault="00F47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32C09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269F1E5A" wp14:editId="415C3B43">
          <wp:simplePos x="0" y="0"/>
          <wp:positionH relativeFrom="column">
            <wp:posOffset>-544830</wp:posOffset>
          </wp:positionH>
          <wp:positionV relativeFrom="paragraph">
            <wp:posOffset>-40640</wp:posOffset>
          </wp:positionV>
          <wp:extent cx="5686425" cy="982345"/>
          <wp:effectExtent l="0" t="0" r="3175" b="0"/>
          <wp:wrapTopAndBottom/>
          <wp:docPr id="113" name="Imagem 1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642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5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7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7"/>
  </w:num>
  <w:num w:numId="2">
    <w:abstractNumId w:val="7"/>
  </w:num>
  <w:num w:numId="3">
    <w:abstractNumId w:val="5"/>
  </w:num>
  <w:num w:numId="4">
    <w:abstractNumId w:val="4"/>
  </w:num>
  <w:num w:numId="5">
    <w:abstractNumId w:val="6"/>
  </w:num>
  <w:num w:numId="6">
    <w:abstractNumId w:val="1"/>
  </w:num>
  <w:num w:numId="7">
    <w:abstractNumId w:val="3"/>
  </w:num>
  <w:num w:numId="8">
    <w:abstractNumId w:val="0"/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0A74"/>
    <w:rsid w:val="000E13F3"/>
    <w:rsid w:val="000E3D56"/>
    <w:rsid w:val="000F02CD"/>
    <w:rsid w:val="000F0633"/>
    <w:rsid w:val="000F0644"/>
    <w:rsid w:val="000F1BA3"/>
    <w:rsid w:val="000F2119"/>
    <w:rsid w:val="000F24EF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69FC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A7CE8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C1D"/>
    <w:rsid w:val="0031286D"/>
    <w:rsid w:val="003130E9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13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3D60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656"/>
    <w:rsid w:val="005309E1"/>
    <w:rsid w:val="00530AB8"/>
    <w:rsid w:val="00531065"/>
    <w:rsid w:val="0053171E"/>
    <w:rsid w:val="005336DC"/>
    <w:rsid w:val="005358F3"/>
    <w:rsid w:val="00537939"/>
    <w:rsid w:val="00541BA2"/>
    <w:rsid w:val="00542265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541"/>
    <w:rsid w:val="00566F26"/>
    <w:rsid w:val="005674FD"/>
    <w:rsid w:val="00567D9E"/>
    <w:rsid w:val="005704B3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52B3"/>
    <w:rsid w:val="005852B7"/>
    <w:rsid w:val="005858C8"/>
    <w:rsid w:val="00587166"/>
    <w:rsid w:val="005908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291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0999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5CD8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3D06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3232"/>
    <w:rsid w:val="007F4C39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7301"/>
    <w:rsid w:val="00847759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86"/>
    <w:rsid w:val="008815CB"/>
    <w:rsid w:val="0088163F"/>
    <w:rsid w:val="00882246"/>
    <w:rsid w:val="00882679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1EB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5205"/>
    <w:rsid w:val="00915402"/>
    <w:rsid w:val="009155A7"/>
    <w:rsid w:val="00915D4D"/>
    <w:rsid w:val="00920585"/>
    <w:rsid w:val="00921F19"/>
    <w:rsid w:val="009224ED"/>
    <w:rsid w:val="009228B4"/>
    <w:rsid w:val="009235EE"/>
    <w:rsid w:val="00923DE6"/>
    <w:rsid w:val="00930261"/>
    <w:rsid w:val="0093034A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977FB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9FD"/>
    <w:rsid w:val="00A95257"/>
    <w:rsid w:val="00AA1343"/>
    <w:rsid w:val="00AA1E26"/>
    <w:rsid w:val="00AA1F54"/>
    <w:rsid w:val="00AA2A15"/>
    <w:rsid w:val="00AA3AEF"/>
    <w:rsid w:val="00AA4573"/>
    <w:rsid w:val="00AA5116"/>
    <w:rsid w:val="00AA6F9D"/>
    <w:rsid w:val="00AB038D"/>
    <w:rsid w:val="00AB04C2"/>
    <w:rsid w:val="00AB1800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D7FD6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600CB"/>
    <w:rsid w:val="00B606D8"/>
    <w:rsid w:val="00B61DD6"/>
    <w:rsid w:val="00B63BCB"/>
    <w:rsid w:val="00B6686B"/>
    <w:rsid w:val="00B672B6"/>
    <w:rsid w:val="00B70799"/>
    <w:rsid w:val="00B70B59"/>
    <w:rsid w:val="00B71D2F"/>
    <w:rsid w:val="00B71FE1"/>
    <w:rsid w:val="00B721F0"/>
    <w:rsid w:val="00B7285C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E6BA0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38D6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67E8"/>
    <w:rsid w:val="00EC691E"/>
    <w:rsid w:val="00EC71E1"/>
    <w:rsid w:val="00EC76B9"/>
    <w:rsid w:val="00ED063E"/>
    <w:rsid w:val="00ED0700"/>
    <w:rsid w:val="00ED1F31"/>
    <w:rsid w:val="00ED3BDB"/>
    <w:rsid w:val="00ED4DA0"/>
    <w:rsid w:val="00ED4FB5"/>
    <w:rsid w:val="00ED5D62"/>
    <w:rsid w:val="00ED7F24"/>
    <w:rsid w:val="00EE05C8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47F94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0E50"/>
    <w:rsid w:val="00FB1566"/>
    <w:rsid w:val="00FB219F"/>
    <w:rsid w:val="00FB3A7D"/>
    <w:rsid w:val="00FB3A9A"/>
    <w:rsid w:val="00FB46AC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5EE8C4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table" w:customStyle="1" w:styleId="Tabelacomgrade1">
    <w:name w:val="Tabela com grade1"/>
    <w:basedOn w:val="Tabelanormal"/>
    <w:next w:val="Tabelacomgrade"/>
    <w:uiPriority w:val="39"/>
    <w:rsid w:val="0056654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7F323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39"/>
    <w:rsid w:val="00FB0E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A5AEA-BC03-4E72-92B9-BABC6888D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595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4007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PMJ-USER</cp:lastModifiedBy>
  <cp:revision>2</cp:revision>
  <cp:lastPrinted>2025-06-06T17:11:00Z</cp:lastPrinted>
  <dcterms:created xsi:type="dcterms:W3CDTF">2025-06-09T18:46:00Z</dcterms:created>
  <dcterms:modified xsi:type="dcterms:W3CDTF">2025-06-09T18:46:00Z</dcterms:modified>
</cp:coreProperties>
</file>