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B5AD3" w14:textId="384A8E72" w:rsidR="00037C91" w:rsidRDefault="00037C9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1F47816F" w14:textId="77777777" w:rsidR="00B46F4C" w:rsidRDefault="00B46F4C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7FE67D9D" w14:textId="4180EBAC" w:rsidR="000D2FB9" w:rsidRDefault="000D2FB9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09DE0D30" w14:textId="77777777" w:rsidR="00D718EC" w:rsidRDefault="00D718EC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74E1A887" w14:textId="77777777" w:rsidR="00294DE7" w:rsidRDefault="00294DE7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089D1915" w14:textId="78515E76" w:rsidR="00FD7F41" w:rsidRPr="00DF6773" w:rsidRDefault="00FD7F4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PORTARIA Nº </w:t>
      </w:r>
      <w:r w:rsidR="00DF7BE6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34</w:t>
      </w:r>
      <w:r w:rsidR="00195074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6</w:t>
      </w:r>
      <w:r w:rsidRPr="00DF677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/2025</w:t>
      </w:r>
    </w:p>
    <w:p w14:paraId="0DD7FE7B" w14:textId="77777777" w:rsidR="00FD7F41" w:rsidRPr="00DF6773" w:rsidRDefault="00FD7F41" w:rsidP="00FD7F4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324A6739" w14:textId="1151B322" w:rsidR="00FD7F41" w:rsidRPr="00DF6773" w:rsidRDefault="00FD7F41" w:rsidP="00FD7F41">
      <w:pPr>
        <w:autoSpaceDE w:val="0"/>
        <w:autoSpaceDN w:val="0"/>
        <w:spacing w:after="0" w:line="240" w:lineRule="auto"/>
        <w:ind w:left="3540"/>
        <w:jc w:val="both"/>
        <w:rPr>
          <w:rFonts w:ascii="Cambria" w:eastAsia="Times New Roman" w:hAnsi="Cambria" w:cs="Times New Roman"/>
          <w:b/>
          <w:cap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b/>
          <w:sz w:val="24"/>
          <w:szCs w:val="24"/>
          <w:lang w:eastAsia="pt-BR"/>
        </w:rPr>
        <w:t>Dispõe sobre</w:t>
      </w:r>
      <w:r w:rsidR="00DE4587" w:rsidRPr="00DF6773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concessão de Licença Prêmio por assiduidade a servidor</w:t>
      </w:r>
      <w:r w:rsidR="0029316B">
        <w:rPr>
          <w:rFonts w:ascii="Cambria" w:eastAsia="Times New Roman" w:hAnsi="Cambria" w:cs="Times New Roman"/>
          <w:b/>
          <w:sz w:val="24"/>
          <w:szCs w:val="24"/>
          <w:lang w:eastAsia="pt-BR"/>
        </w:rPr>
        <w:t>a</w:t>
      </w:r>
      <w:r w:rsidR="00DE4587" w:rsidRPr="00DF6773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públic</w:t>
      </w:r>
      <w:r w:rsidR="0029316B">
        <w:rPr>
          <w:rFonts w:ascii="Cambria" w:eastAsia="Times New Roman" w:hAnsi="Cambria" w:cs="Times New Roman"/>
          <w:b/>
          <w:sz w:val="24"/>
          <w:szCs w:val="24"/>
          <w:lang w:eastAsia="pt-BR"/>
        </w:rPr>
        <w:t>a</w:t>
      </w:r>
      <w:r w:rsidR="00DE4587" w:rsidRPr="00DF677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.</w:t>
      </w:r>
    </w:p>
    <w:p w14:paraId="4F9261FA" w14:textId="15563D76" w:rsidR="00FD7F41" w:rsidRPr="00DF6773" w:rsidRDefault="00FD7F41" w:rsidP="00FD7F41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2C007927" w14:textId="2D217FB4" w:rsidR="00F74B77" w:rsidRPr="00DF6773" w:rsidRDefault="00F74B77" w:rsidP="00F74B77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O </w:t>
      </w: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Município;</w:t>
      </w:r>
    </w:p>
    <w:p w14:paraId="792CF2EE" w14:textId="4C708CCC" w:rsidR="00DE4587" w:rsidRPr="00DF6773" w:rsidRDefault="00DE4587" w:rsidP="00F74B77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12EDDD2E" w14:textId="37CB43EC" w:rsidR="00DE4587" w:rsidRPr="00DF6773" w:rsidRDefault="00DE4587" w:rsidP="00DE4587">
      <w:pPr>
        <w:shd w:val="clear" w:color="auto" w:fill="FFFFFF"/>
        <w:spacing w:after="100" w:afterAutospacing="1" w:line="240" w:lineRule="auto"/>
        <w:ind w:firstLine="1418"/>
        <w:jc w:val="both"/>
        <w:rPr>
          <w:rFonts w:ascii="Cambria" w:eastAsia="Calibri" w:hAnsi="Cambria" w:cs="Arial"/>
          <w:sz w:val="24"/>
          <w:szCs w:val="24"/>
        </w:rPr>
      </w:pPr>
      <w:r w:rsidRPr="00DF6773">
        <w:rPr>
          <w:rFonts w:ascii="Cambria" w:eastAsia="Calibri" w:hAnsi="Cambria" w:cs="Arial"/>
          <w:bCs/>
          <w:sz w:val="24"/>
          <w:szCs w:val="24"/>
        </w:rPr>
        <w:t>Considerando</w:t>
      </w:r>
      <w:r w:rsidRPr="00DF6773">
        <w:rPr>
          <w:rFonts w:ascii="Cambria" w:eastAsia="Calibri" w:hAnsi="Cambria" w:cs="Arial"/>
          <w:sz w:val="24"/>
          <w:szCs w:val="24"/>
        </w:rPr>
        <w:t xml:space="preserve"> a Lei Municipal nº 028 de 26 de dezembro de 2007 Capitulo V – Das Licenças – Seção X – Artigo 126 a 128º;</w:t>
      </w:r>
    </w:p>
    <w:p w14:paraId="6CFC3FDE" w14:textId="05369310" w:rsidR="00D718EC" w:rsidRPr="00DF6773" w:rsidRDefault="00F74B77" w:rsidP="00195074">
      <w:pPr>
        <w:shd w:val="clear" w:color="auto" w:fill="FFFFFF"/>
        <w:spacing w:after="100" w:afterAutospacing="1" w:line="240" w:lineRule="auto"/>
        <w:ind w:firstLine="1418"/>
        <w:jc w:val="both"/>
        <w:rPr>
          <w:rFonts w:ascii="Cambria" w:eastAsia="Calibri" w:hAnsi="Cambria" w:cs="Times New Roman"/>
          <w:bCs/>
          <w:sz w:val="24"/>
          <w:szCs w:val="24"/>
        </w:rPr>
      </w:pPr>
      <w:r w:rsidRPr="00DF6773">
        <w:rPr>
          <w:rFonts w:ascii="Cambria" w:eastAsia="Calibri" w:hAnsi="Cambria" w:cs="Times New Roman"/>
          <w:sz w:val="24"/>
          <w:szCs w:val="24"/>
        </w:rPr>
        <w:t>Considerando</w:t>
      </w:r>
      <w:r w:rsidRPr="00DF6773">
        <w:rPr>
          <w:rFonts w:ascii="Cambria" w:eastAsia="Calibri" w:hAnsi="Cambria" w:cs="Times New Roman"/>
          <w:bCs/>
          <w:sz w:val="24"/>
          <w:szCs w:val="24"/>
        </w:rPr>
        <w:t xml:space="preserve"> o </w:t>
      </w:r>
      <w:r w:rsidR="00195074">
        <w:rPr>
          <w:rFonts w:ascii="Cambria" w:eastAsia="Calibri" w:hAnsi="Cambria" w:cs="Times New Roman"/>
          <w:bCs/>
          <w:sz w:val="24"/>
          <w:szCs w:val="24"/>
        </w:rPr>
        <w:t>Memorando</w:t>
      </w:r>
      <w:r w:rsidR="00D35878">
        <w:rPr>
          <w:rFonts w:ascii="Cambria" w:eastAsia="Calibri" w:hAnsi="Cambria" w:cs="Times New Roman"/>
          <w:bCs/>
          <w:sz w:val="24"/>
          <w:szCs w:val="24"/>
        </w:rPr>
        <w:t xml:space="preserve"> n°</w:t>
      </w:r>
      <w:r w:rsidR="00DF7BE6">
        <w:rPr>
          <w:rFonts w:ascii="Cambria" w:eastAsia="Calibri" w:hAnsi="Cambria" w:cs="Times New Roman"/>
          <w:bCs/>
          <w:sz w:val="24"/>
          <w:szCs w:val="24"/>
        </w:rPr>
        <w:t>02</w:t>
      </w:r>
      <w:r w:rsidR="00195074">
        <w:rPr>
          <w:rFonts w:ascii="Cambria" w:eastAsia="Calibri" w:hAnsi="Cambria" w:cs="Times New Roman"/>
          <w:bCs/>
          <w:sz w:val="24"/>
          <w:szCs w:val="24"/>
        </w:rPr>
        <w:t>9</w:t>
      </w:r>
      <w:r w:rsidR="00D35878">
        <w:rPr>
          <w:rFonts w:ascii="Cambria" w:eastAsia="Calibri" w:hAnsi="Cambria" w:cs="Times New Roman"/>
          <w:bCs/>
          <w:sz w:val="24"/>
          <w:szCs w:val="24"/>
        </w:rPr>
        <w:t>/2025</w:t>
      </w:r>
      <w:r w:rsidR="00195074">
        <w:rPr>
          <w:rFonts w:ascii="Cambria" w:eastAsia="Calibri" w:hAnsi="Cambria" w:cs="Times New Roman"/>
          <w:bCs/>
          <w:sz w:val="24"/>
          <w:szCs w:val="24"/>
        </w:rPr>
        <w:t xml:space="preserve"> – SMS/DISTRIBUIDORA/BE</w:t>
      </w:r>
      <w:r w:rsidR="00EC06AC">
        <w:rPr>
          <w:rFonts w:ascii="Cambria" w:eastAsia="Calibri" w:hAnsi="Cambria" w:cs="Times New Roman"/>
          <w:bCs/>
          <w:sz w:val="24"/>
          <w:szCs w:val="24"/>
        </w:rPr>
        <w:t xml:space="preserve"> 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>de</w:t>
      </w:r>
      <w:r w:rsidR="00D35878">
        <w:rPr>
          <w:rFonts w:ascii="Cambria" w:eastAsia="Calibri" w:hAnsi="Cambria" w:cs="Times New Roman"/>
          <w:bCs/>
          <w:sz w:val="24"/>
          <w:szCs w:val="24"/>
        </w:rPr>
        <w:t xml:space="preserve"> </w:t>
      </w:r>
      <w:r w:rsidR="00195074">
        <w:rPr>
          <w:rFonts w:ascii="Cambria" w:eastAsia="Calibri" w:hAnsi="Cambria" w:cs="Times New Roman"/>
          <w:bCs/>
          <w:sz w:val="24"/>
          <w:szCs w:val="24"/>
        </w:rPr>
        <w:t>17</w:t>
      </w:r>
      <w:r w:rsidR="00D35878">
        <w:rPr>
          <w:rFonts w:ascii="Cambria" w:eastAsia="Calibri" w:hAnsi="Cambria" w:cs="Times New Roman"/>
          <w:bCs/>
          <w:sz w:val="24"/>
          <w:szCs w:val="24"/>
        </w:rPr>
        <w:t xml:space="preserve"> de </w:t>
      </w:r>
      <w:r w:rsidR="00DF7BE6">
        <w:rPr>
          <w:rFonts w:ascii="Cambria" w:eastAsia="Calibri" w:hAnsi="Cambria" w:cs="Times New Roman"/>
          <w:bCs/>
          <w:sz w:val="24"/>
          <w:szCs w:val="24"/>
        </w:rPr>
        <w:t>junho</w:t>
      </w:r>
      <w:r w:rsidR="00D35878">
        <w:rPr>
          <w:rFonts w:ascii="Cambria" w:eastAsia="Calibri" w:hAnsi="Cambria" w:cs="Times New Roman"/>
          <w:bCs/>
          <w:sz w:val="24"/>
          <w:szCs w:val="24"/>
        </w:rPr>
        <w:t xml:space="preserve"> de 2025, 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>protocolado sob o</w:t>
      </w:r>
      <w:r w:rsidR="00E1485C">
        <w:rPr>
          <w:rFonts w:ascii="Cambria" w:eastAsia="Calibri" w:hAnsi="Cambria" w:cs="Times New Roman"/>
          <w:bCs/>
          <w:sz w:val="24"/>
          <w:szCs w:val="24"/>
        </w:rPr>
        <w:t xml:space="preserve"> processo SAD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 xml:space="preserve"> n°</w:t>
      </w:r>
      <w:r w:rsidR="00DF7BE6">
        <w:rPr>
          <w:rFonts w:ascii="Cambria" w:eastAsia="Calibri" w:hAnsi="Cambria" w:cs="Times New Roman"/>
          <w:bCs/>
          <w:sz w:val="24"/>
          <w:szCs w:val="24"/>
        </w:rPr>
        <w:t xml:space="preserve"> </w:t>
      </w:r>
      <w:r w:rsidR="00195074">
        <w:rPr>
          <w:rFonts w:ascii="Cambria" w:eastAsia="Calibri" w:hAnsi="Cambria" w:cs="Times New Roman"/>
          <w:bCs/>
          <w:sz w:val="24"/>
          <w:szCs w:val="24"/>
        </w:rPr>
        <w:t xml:space="preserve">10.757 </w:t>
      </w:r>
      <w:r w:rsidR="00EC06AC">
        <w:rPr>
          <w:rFonts w:ascii="Cambria" w:eastAsia="Calibri" w:hAnsi="Cambria" w:cs="Times New Roman"/>
          <w:bCs/>
          <w:sz w:val="24"/>
          <w:szCs w:val="24"/>
        </w:rPr>
        <w:t xml:space="preserve">em </w:t>
      </w:r>
      <w:r w:rsidR="00195074">
        <w:rPr>
          <w:rFonts w:ascii="Cambria" w:eastAsia="Calibri" w:hAnsi="Cambria" w:cs="Times New Roman"/>
          <w:bCs/>
          <w:sz w:val="24"/>
          <w:szCs w:val="24"/>
        </w:rPr>
        <w:t>18</w:t>
      </w:r>
      <w:r w:rsidR="00EC06AC">
        <w:rPr>
          <w:rFonts w:ascii="Cambria" w:eastAsia="Calibri" w:hAnsi="Cambria" w:cs="Times New Roman"/>
          <w:bCs/>
          <w:sz w:val="24"/>
          <w:szCs w:val="24"/>
        </w:rPr>
        <w:t>/0</w:t>
      </w:r>
      <w:r w:rsidR="00DF7BE6">
        <w:rPr>
          <w:rFonts w:ascii="Cambria" w:eastAsia="Calibri" w:hAnsi="Cambria" w:cs="Times New Roman"/>
          <w:bCs/>
          <w:sz w:val="24"/>
          <w:szCs w:val="24"/>
        </w:rPr>
        <w:t>6</w:t>
      </w:r>
      <w:r w:rsidR="00EC06AC">
        <w:rPr>
          <w:rFonts w:ascii="Cambria" w:eastAsia="Calibri" w:hAnsi="Cambria" w:cs="Times New Roman"/>
          <w:bCs/>
          <w:sz w:val="24"/>
          <w:szCs w:val="24"/>
        </w:rPr>
        <w:t>/2025</w:t>
      </w:r>
      <w:r w:rsidR="00D35878">
        <w:rPr>
          <w:rFonts w:ascii="Cambria" w:eastAsia="Calibri" w:hAnsi="Cambria" w:cs="Times New Roman"/>
          <w:bCs/>
          <w:sz w:val="24"/>
          <w:szCs w:val="24"/>
        </w:rPr>
        <w:t xml:space="preserve"> </w:t>
      </w:r>
      <w:r w:rsidR="00D35878" w:rsidRPr="00DF6773">
        <w:rPr>
          <w:rFonts w:ascii="Cambria" w:eastAsia="Calibri" w:hAnsi="Cambria" w:cs="Times New Roman"/>
          <w:bCs/>
          <w:sz w:val="24"/>
          <w:szCs w:val="24"/>
        </w:rPr>
        <w:t>que</w:t>
      </w:r>
      <w:r w:rsidR="00D35878">
        <w:rPr>
          <w:rFonts w:ascii="Cambria" w:eastAsia="Calibri" w:hAnsi="Cambria" w:cs="Times New Roman"/>
          <w:bCs/>
          <w:sz w:val="24"/>
          <w:szCs w:val="24"/>
        </w:rPr>
        <w:t xml:space="preserve">, </w:t>
      </w:r>
      <w:r w:rsidR="00D35878" w:rsidRPr="00DF6773">
        <w:rPr>
          <w:rFonts w:ascii="Cambria" w:eastAsia="Calibri" w:hAnsi="Cambria" w:cs="Times New Roman"/>
          <w:bCs/>
          <w:sz w:val="24"/>
          <w:szCs w:val="24"/>
        </w:rPr>
        <w:t>encaminha</w:t>
      </w:r>
      <w:r w:rsidR="00407C1C" w:rsidRPr="00DF6773">
        <w:rPr>
          <w:rFonts w:ascii="Cambria" w:eastAsia="Calibri" w:hAnsi="Cambria" w:cs="Times New Roman"/>
          <w:bCs/>
          <w:sz w:val="24"/>
          <w:szCs w:val="24"/>
        </w:rPr>
        <w:t xml:space="preserve"> </w:t>
      </w:r>
      <w:r w:rsidR="00D35878">
        <w:rPr>
          <w:rFonts w:ascii="Cambria" w:eastAsia="Calibri" w:hAnsi="Cambria" w:cs="Times New Roman"/>
          <w:bCs/>
          <w:sz w:val="24"/>
          <w:szCs w:val="24"/>
        </w:rPr>
        <w:t>requerimento</w:t>
      </w:r>
      <w:r w:rsidR="00D718EC">
        <w:rPr>
          <w:rFonts w:ascii="Cambria" w:eastAsia="Calibri" w:hAnsi="Cambria" w:cs="Times New Roman"/>
          <w:bCs/>
          <w:sz w:val="24"/>
          <w:szCs w:val="24"/>
        </w:rPr>
        <w:t xml:space="preserve"> </w:t>
      </w:r>
      <w:r w:rsidR="00A737DD">
        <w:rPr>
          <w:rFonts w:ascii="Cambria" w:eastAsia="Calibri" w:hAnsi="Cambria" w:cs="Times New Roman"/>
          <w:bCs/>
          <w:sz w:val="24"/>
          <w:szCs w:val="24"/>
        </w:rPr>
        <w:t>d</w:t>
      </w:r>
      <w:r w:rsidR="0029316B">
        <w:rPr>
          <w:rFonts w:ascii="Cambria" w:eastAsia="Calibri" w:hAnsi="Cambria" w:cs="Times New Roman"/>
          <w:bCs/>
          <w:sz w:val="24"/>
          <w:szCs w:val="24"/>
        </w:rPr>
        <w:t>a</w:t>
      </w:r>
      <w:r w:rsidR="00407C1C" w:rsidRPr="00DF6773">
        <w:rPr>
          <w:rFonts w:ascii="Cambria" w:eastAsia="Calibri" w:hAnsi="Cambria" w:cs="Times New Roman"/>
          <w:bCs/>
          <w:sz w:val="24"/>
          <w:szCs w:val="24"/>
        </w:rPr>
        <w:t xml:space="preserve"> servidor</w:t>
      </w:r>
      <w:r w:rsidR="0029316B">
        <w:rPr>
          <w:rFonts w:ascii="Cambria" w:eastAsia="Calibri" w:hAnsi="Cambria" w:cs="Times New Roman"/>
          <w:bCs/>
          <w:sz w:val="24"/>
          <w:szCs w:val="24"/>
        </w:rPr>
        <w:t>a</w:t>
      </w:r>
      <w:r w:rsidR="00407C1C" w:rsidRPr="00DF6773">
        <w:rPr>
          <w:rFonts w:ascii="Cambria" w:eastAsia="Calibri" w:hAnsi="Cambria" w:cs="Times New Roman"/>
          <w:bCs/>
          <w:sz w:val="24"/>
          <w:szCs w:val="24"/>
        </w:rPr>
        <w:t>.</w:t>
      </w:r>
    </w:p>
    <w:p w14:paraId="43140401" w14:textId="77777777" w:rsidR="00F74B77" w:rsidRPr="00DF6773" w:rsidRDefault="00F74B77" w:rsidP="00F74B77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DF6773">
        <w:rPr>
          <w:rFonts w:ascii="Cambria" w:eastAsia="Calibri" w:hAnsi="Cambria" w:cs="Times New Roman"/>
          <w:sz w:val="24"/>
          <w:szCs w:val="24"/>
        </w:rPr>
        <w:t>RESOLVE:</w:t>
      </w:r>
    </w:p>
    <w:p w14:paraId="4D90934E" w14:textId="77777777" w:rsidR="00066BA8" w:rsidRPr="00DF6773" w:rsidRDefault="00066BA8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641B67A3" w14:textId="274D7E9A" w:rsidR="009F4243" w:rsidRPr="00DF6773" w:rsidRDefault="00FD7F41" w:rsidP="009F4243">
      <w:pPr>
        <w:tabs>
          <w:tab w:val="left" w:pos="203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sz w:val="24"/>
          <w:szCs w:val="24"/>
        </w:rPr>
      </w:pP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>Art. 1º</w:t>
      </w:r>
      <w:r w:rsidRPr="00DF677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bookmarkStart w:id="0" w:name="_Hlk186728676"/>
      <w:r w:rsidR="00DE4587" w:rsidRPr="00DF6773">
        <w:rPr>
          <w:rFonts w:ascii="Cambria" w:eastAsia="Calibri" w:hAnsi="Cambria" w:cs="Times New Roman"/>
          <w:sz w:val="24"/>
          <w:szCs w:val="24"/>
        </w:rPr>
        <w:t>Conceder</w:t>
      </w:r>
      <w:r w:rsidR="007D29D9" w:rsidRPr="00DF6773">
        <w:rPr>
          <w:rFonts w:ascii="Cambria" w:eastAsia="Calibri" w:hAnsi="Cambria" w:cs="Times New Roman"/>
          <w:sz w:val="24"/>
          <w:szCs w:val="24"/>
        </w:rPr>
        <w:t xml:space="preserve"> </w:t>
      </w:r>
      <w:r w:rsidR="00DF7BE6">
        <w:rPr>
          <w:rFonts w:ascii="Cambria" w:eastAsia="Calibri" w:hAnsi="Cambria" w:cs="Times New Roman"/>
          <w:sz w:val="24"/>
          <w:szCs w:val="24"/>
        </w:rPr>
        <w:t>3</w:t>
      </w:r>
      <w:r w:rsidR="00D7092C">
        <w:rPr>
          <w:rFonts w:ascii="Cambria" w:eastAsia="Calibri" w:hAnsi="Cambria" w:cs="Times New Roman"/>
          <w:sz w:val="24"/>
          <w:szCs w:val="24"/>
        </w:rPr>
        <w:t>0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(</w:t>
      </w:r>
      <w:r w:rsidR="00DF7BE6">
        <w:rPr>
          <w:rFonts w:ascii="Cambria" w:eastAsia="Calibri" w:hAnsi="Cambria" w:cs="Times New Roman"/>
          <w:sz w:val="24"/>
          <w:szCs w:val="24"/>
        </w:rPr>
        <w:t>trinta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) dias de </w:t>
      </w:r>
      <w:r w:rsidR="00DE4587" w:rsidRPr="00E2669C">
        <w:rPr>
          <w:rFonts w:ascii="Cambria" w:eastAsia="Calibri" w:hAnsi="Cambria" w:cs="Times New Roman"/>
          <w:sz w:val="24"/>
          <w:szCs w:val="24"/>
        </w:rPr>
        <w:t>Licença Prêmio,</w:t>
      </w:r>
      <w:r w:rsidR="00DE4587" w:rsidRPr="00DF6773">
        <w:rPr>
          <w:rFonts w:ascii="Cambria" w:eastAsia="Calibri" w:hAnsi="Cambria" w:cs="Times New Roman"/>
          <w:b/>
          <w:bCs/>
          <w:sz w:val="24"/>
          <w:szCs w:val="24"/>
        </w:rPr>
        <w:t xml:space="preserve"> </w:t>
      </w:r>
      <w:r w:rsidR="00DE4587" w:rsidRPr="00DF6773">
        <w:rPr>
          <w:rFonts w:ascii="Cambria" w:eastAsia="Calibri" w:hAnsi="Cambria" w:cs="Times New Roman"/>
          <w:bCs/>
          <w:sz w:val="24"/>
          <w:szCs w:val="24"/>
        </w:rPr>
        <w:t>a partir de</w:t>
      </w:r>
      <w:r w:rsidR="00DE4587" w:rsidRPr="00DF6773">
        <w:rPr>
          <w:rFonts w:ascii="Cambria" w:eastAsia="Calibri" w:hAnsi="Cambria" w:cs="Times New Roman"/>
          <w:b/>
          <w:bCs/>
          <w:sz w:val="24"/>
          <w:szCs w:val="24"/>
        </w:rPr>
        <w:t xml:space="preserve"> </w:t>
      </w:r>
      <w:r w:rsidR="00E1485C" w:rsidRPr="00E2669C">
        <w:rPr>
          <w:rFonts w:ascii="Cambria" w:eastAsia="Calibri" w:hAnsi="Cambria" w:cs="Times New Roman"/>
          <w:sz w:val="24"/>
          <w:szCs w:val="24"/>
        </w:rPr>
        <w:t>0</w:t>
      </w:r>
      <w:r w:rsidR="00DF7BE6">
        <w:rPr>
          <w:rFonts w:ascii="Cambria" w:eastAsia="Calibri" w:hAnsi="Cambria" w:cs="Times New Roman"/>
          <w:sz w:val="24"/>
          <w:szCs w:val="24"/>
        </w:rPr>
        <w:t>1</w:t>
      </w:r>
      <w:r w:rsidR="00DE4587" w:rsidRPr="00E2669C">
        <w:rPr>
          <w:rFonts w:ascii="Cambria" w:eastAsia="Calibri" w:hAnsi="Cambria" w:cs="Times New Roman"/>
          <w:sz w:val="24"/>
          <w:szCs w:val="24"/>
        </w:rPr>
        <w:t>/0</w:t>
      </w:r>
      <w:r w:rsidR="00DF7BE6">
        <w:rPr>
          <w:rFonts w:ascii="Cambria" w:eastAsia="Calibri" w:hAnsi="Cambria" w:cs="Times New Roman"/>
          <w:sz w:val="24"/>
          <w:szCs w:val="24"/>
        </w:rPr>
        <w:t>7</w:t>
      </w:r>
      <w:r w:rsidR="00DE4587" w:rsidRPr="00E2669C">
        <w:rPr>
          <w:rFonts w:ascii="Cambria" w:eastAsia="Calibri" w:hAnsi="Cambria" w:cs="Times New Roman"/>
          <w:sz w:val="24"/>
          <w:szCs w:val="24"/>
        </w:rPr>
        <w:t xml:space="preserve">/2025 </w:t>
      </w:r>
      <w:r w:rsidR="00DF6773" w:rsidRPr="00E2669C">
        <w:rPr>
          <w:rFonts w:ascii="Cambria" w:eastAsia="Calibri" w:hAnsi="Cambria" w:cs="Times New Roman"/>
          <w:sz w:val="24"/>
          <w:szCs w:val="24"/>
        </w:rPr>
        <w:t>à</w:t>
      </w:r>
      <w:r w:rsidR="00DE4587" w:rsidRPr="00E2669C">
        <w:rPr>
          <w:rFonts w:ascii="Cambria" w:eastAsia="Calibri" w:hAnsi="Cambria" w:cs="Times New Roman"/>
          <w:sz w:val="24"/>
          <w:szCs w:val="24"/>
        </w:rPr>
        <w:t xml:space="preserve"> </w:t>
      </w:r>
      <w:r w:rsidR="00DF7BE6">
        <w:rPr>
          <w:rFonts w:ascii="Cambria" w:eastAsia="Calibri" w:hAnsi="Cambria" w:cs="Times New Roman"/>
          <w:sz w:val="24"/>
          <w:szCs w:val="24"/>
        </w:rPr>
        <w:t>30</w:t>
      </w:r>
      <w:r w:rsidR="00DE4587" w:rsidRPr="00E2669C">
        <w:rPr>
          <w:rFonts w:ascii="Cambria" w:eastAsia="Calibri" w:hAnsi="Cambria" w:cs="Times New Roman"/>
          <w:sz w:val="24"/>
          <w:szCs w:val="24"/>
        </w:rPr>
        <w:t>/0</w:t>
      </w:r>
      <w:r w:rsidR="00DF7BE6">
        <w:rPr>
          <w:rFonts w:ascii="Cambria" w:eastAsia="Calibri" w:hAnsi="Cambria" w:cs="Times New Roman"/>
          <w:sz w:val="24"/>
          <w:szCs w:val="24"/>
        </w:rPr>
        <w:t>7</w:t>
      </w:r>
      <w:r w:rsidR="00DE4587" w:rsidRPr="00E2669C">
        <w:rPr>
          <w:rFonts w:ascii="Cambria" w:eastAsia="Calibri" w:hAnsi="Cambria" w:cs="Times New Roman"/>
          <w:sz w:val="24"/>
          <w:szCs w:val="24"/>
        </w:rPr>
        <w:t>/2025,</w:t>
      </w:r>
      <w:r w:rsidR="00DE4587" w:rsidRPr="00DF6773">
        <w:rPr>
          <w:rFonts w:ascii="Cambria" w:eastAsia="Calibri" w:hAnsi="Cambria" w:cs="Times New Roman"/>
          <w:b/>
          <w:bCs/>
          <w:sz w:val="24"/>
          <w:szCs w:val="24"/>
        </w:rPr>
        <w:t xml:space="preserve"> 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referente ao período aquisitivo de </w:t>
      </w:r>
      <w:r w:rsidR="00195074">
        <w:rPr>
          <w:rFonts w:ascii="Cambria" w:eastAsia="Calibri" w:hAnsi="Cambria" w:cs="Times New Roman"/>
          <w:sz w:val="24"/>
          <w:szCs w:val="24"/>
        </w:rPr>
        <w:t>16</w:t>
      </w:r>
      <w:r w:rsidR="00DE4587" w:rsidRPr="00DF6773">
        <w:rPr>
          <w:rFonts w:ascii="Cambria" w:eastAsia="Calibri" w:hAnsi="Cambria" w:cs="Times New Roman"/>
          <w:sz w:val="24"/>
          <w:szCs w:val="24"/>
        </w:rPr>
        <w:t>/</w:t>
      </w:r>
      <w:r w:rsidR="00195074">
        <w:rPr>
          <w:rFonts w:ascii="Cambria" w:eastAsia="Calibri" w:hAnsi="Cambria" w:cs="Times New Roman"/>
          <w:sz w:val="24"/>
          <w:szCs w:val="24"/>
        </w:rPr>
        <w:t>03</w:t>
      </w:r>
      <w:r w:rsidR="00DE4587" w:rsidRPr="00DF6773">
        <w:rPr>
          <w:rFonts w:ascii="Cambria" w:eastAsia="Calibri" w:hAnsi="Cambria" w:cs="Times New Roman"/>
          <w:sz w:val="24"/>
          <w:szCs w:val="24"/>
        </w:rPr>
        <w:t>/20</w:t>
      </w:r>
      <w:r w:rsidR="003A3B86">
        <w:rPr>
          <w:rFonts w:ascii="Cambria" w:eastAsia="Calibri" w:hAnsi="Cambria" w:cs="Times New Roman"/>
          <w:sz w:val="24"/>
          <w:szCs w:val="24"/>
        </w:rPr>
        <w:t>1</w:t>
      </w:r>
      <w:r w:rsidR="00195074">
        <w:rPr>
          <w:rFonts w:ascii="Cambria" w:eastAsia="Calibri" w:hAnsi="Cambria" w:cs="Times New Roman"/>
          <w:sz w:val="24"/>
          <w:szCs w:val="24"/>
        </w:rPr>
        <w:t>4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a </w:t>
      </w:r>
      <w:r w:rsidR="00195074">
        <w:rPr>
          <w:rFonts w:ascii="Cambria" w:eastAsia="Calibri" w:hAnsi="Cambria" w:cs="Times New Roman"/>
          <w:sz w:val="24"/>
          <w:szCs w:val="24"/>
        </w:rPr>
        <w:t>16</w:t>
      </w:r>
      <w:r w:rsidR="00DE4587" w:rsidRPr="00DF6773">
        <w:rPr>
          <w:rFonts w:ascii="Cambria" w:eastAsia="Calibri" w:hAnsi="Cambria" w:cs="Times New Roman"/>
          <w:sz w:val="24"/>
          <w:szCs w:val="24"/>
        </w:rPr>
        <w:t>/</w:t>
      </w:r>
      <w:r w:rsidR="00195074">
        <w:rPr>
          <w:rFonts w:ascii="Cambria" w:eastAsia="Calibri" w:hAnsi="Cambria" w:cs="Times New Roman"/>
          <w:sz w:val="24"/>
          <w:szCs w:val="24"/>
        </w:rPr>
        <w:t>03</w:t>
      </w:r>
      <w:r w:rsidR="00DE4587" w:rsidRPr="00DF6773">
        <w:rPr>
          <w:rFonts w:ascii="Cambria" w:eastAsia="Calibri" w:hAnsi="Cambria" w:cs="Times New Roman"/>
          <w:sz w:val="24"/>
          <w:szCs w:val="24"/>
        </w:rPr>
        <w:t>/20</w:t>
      </w:r>
      <w:r w:rsidR="00195074">
        <w:rPr>
          <w:rFonts w:ascii="Cambria" w:eastAsia="Calibri" w:hAnsi="Cambria" w:cs="Times New Roman"/>
          <w:sz w:val="24"/>
          <w:szCs w:val="24"/>
        </w:rPr>
        <w:t>19</w:t>
      </w:r>
      <w:r w:rsidR="00D718EC">
        <w:rPr>
          <w:rFonts w:ascii="Cambria" w:eastAsia="Calibri" w:hAnsi="Cambria" w:cs="Times New Roman"/>
          <w:sz w:val="24"/>
          <w:szCs w:val="24"/>
        </w:rPr>
        <w:t>,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</w:t>
      </w:r>
      <w:r w:rsidR="00066904">
        <w:rPr>
          <w:rFonts w:ascii="Cambria" w:eastAsia="Calibri" w:hAnsi="Cambria" w:cs="Times New Roman"/>
          <w:sz w:val="24"/>
          <w:szCs w:val="24"/>
        </w:rPr>
        <w:t>a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servidor</w:t>
      </w:r>
      <w:r w:rsidR="00FE1238">
        <w:rPr>
          <w:rFonts w:ascii="Cambria" w:eastAsia="Calibri" w:hAnsi="Cambria" w:cs="Times New Roman"/>
          <w:sz w:val="24"/>
          <w:szCs w:val="24"/>
        </w:rPr>
        <w:t>a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</w:t>
      </w:r>
      <w:r w:rsidR="00195074">
        <w:rPr>
          <w:rFonts w:ascii="Cambria" w:eastAsia="Calibri" w:hAnsi="Cambria" w:cs="Times New Roman"/>
          <w:bCs/>
          <w:sz w:val="24"/>
          <w:szCs w:val="24"/>
        </w:rPr>
        <w:t>Rosalina Maria de Jesus</w:t>
      </w:r>
      <w:r w:rsidR="00DE4587" w:rsidRPr="00DF6773">
        <w:rPr>
          <w:rFonts w:ascii="Cambria" w:eastAsia="Calibri" w:hAnsi="Cambria" w:cs="Times New Roman"/>
          <w:b/>
          <w:sz w:val="24"/>
          <w:szCs w:val="24"/>
        </w:rPr>
        <w:t xml:space="preserve">, </w:t>
      </w:r>
      <w:r w:rsidR="00DE4587" w:rsidRPr="00DF6773">
        <w:rPr>
          <w:rFonts w:ascii="Cambria" w:eastAsia="Calibri" w:hAnsi="Cambria" w:cs="Times New Roman"/>
          <w:bCs/>
          <w:sz w:val="24"/>
          <w:szCs w:val="24"/>
        </w:rPr>
        <w:t>matrícula</w:t>
      </w:r>
      <w:r w:rsidR="00DF6773" w:rsidRPr="00DF6773">
        <w:rPr>
          <w:rFonts w:ascii="Cambria" w:eastAsia="Calibri" w:hAnsi="Cambria" w:cs="Times New Roman"/>
          <w:b/>
          <w:sz w:val="24"/>
          <w:szCs w:val="24"/>
        </w:rPr>
        <w:t xml:space="preserve"> </w:t>
      </w:r>
      <w:r w:rsidR="00DF6773" w:rsidRPr="00DF6773">
        <w:rPr>
          <w:rFonts w:ascii="Cambria" w:eastAsia="Calibri" w:hAnsi="Cambria" w:cs="Times New Roman"/>
          <w:bCs/>
          <w:sz w:val="24"/>
          <w:szCs w:val="24"/>
        </w:rPr>
        <w:t>n°</w:t>
      </w:r>
      <w:r w:rsidR="00195074">
        <w:rPr>
          <w:rFonts w:ascii="Cambria" w:eastAsia="Calibri" w:hAnsi="Cambria" w:cs="Times New Roman"/>
          <w:bCs/>
          <w:sz w:val="24"/>
          <w:szCs w:val="24"/>
        </w:rPr>
        <w:t xml:space="preserve"> 2383</w:t>
      </w:r>
      <w:r w:rsidR="00407C1C" w:rsidRPr="00DF6773">
        <w:rPr>
          <w:rFonts w:ascii="Cambria" w:eastAsia="Calibri" w:hAnsi="Cambria" w:cs="Times New Roman"/>
          <w:bCs/>
          <w:sz w:val="24"/>
          <w:szCs w:val="24"/>
        </w:rPr>
        <w:t>,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brasileir</w:t>
      </w:r>
      <w:r w:rsidR="00FE1238">
        <w:rPr>
          <w:rFonts w:ascii="Cambria" w:eastAsia="Calibri" w:hAnsi="Cambria" w:cs="Times New Roman"/>
          <w:sz w:val="24"/>
          <w:szCs w:val="24"/>
        </w:rPr>
        <w:t>a</w:t>
      </w:r>
      <w:r w:rsidR="00CD5427">
        <w:rPr>
          <w:rFonts w:ascii="Cambria" w:eastAsia="Calibri" w:hAnsi="Cambria" w:cs="Times New Roman"/>
          <w:sz w:val="24"/>
          <w:szCs w:val="24"/>
        </w:rPr>
        <w:t>,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residente e domiciliad</w:t>
      </w:r>
      <w:r w:rsidR="00FE1238">
        <w:rPr>
          <w:rFonts w:ascii="Cambria" w:eastAsia="Calibri" w:hAnsi="Cambria" w:cs="Times New Roman"/>
          <w:sz w:val="24"/>
          <w:szCs w:val="24"/>
        </w:rPr>
        <w:t>a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nesta cidade de Juara, Estado de Mato Grosso, efetiv</w:t>
      </w:r>
      <w:r w:rsidR="00FE1238">
        <w:rPr>
          <w:rFonts w:ascii="Cambria" w:eastAsia="Calibri" w:hAnsi="Cambria" w:cs="Times New Roman"/>
          <w:sz w:val="24"/>
          <w:szCs w:val="24"/>
        </w:rPr>
        <w:t>a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no cargo de </w:t>
      </w:r>
      <w:r w:rsidR="00195074">
        <w:rPr>
          <w:rFonts w:ascii="Cambria" w:eastAsia="Calibri" w:hAnsi="Cambria" w:cs="Times New Roman"/>
          <w:sz w:val="24"/>
          <w:szCs w:val="24"/>
        </w:rPr>
        <w:t>Agente de Serviços</w:t>
      </w:r>
      <w:r w:rsidR="0063532E">
        <w:rPr>
          <w:rFonts w:ascii="Cambria" w:eastAsia="Calibri" w:hAnsi="Cambria" w:cs="Times New Roman"/>
          <w:sz w:val="24"/>
          <w:szCs w:val="24"/>
        </w:rPr>
        <w:t>,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junto a </w:t>
      </w:r>
      <w:bookmarkEnd w:id="0"/>
      <w:r w:rsidR="007D29D9" w:rsidRPr="00DF6773">
        <w:rPr>
          <w:rFonts w:ascii="Cambria" w:eastAsia="Calibri" w:hAnsi="Cambria" w:cs="Times New Roman"/>
          <w:sz w:val="24"/>
          <w:szCs w:val="24"/>
        </w:rPr>
        <w:t xml:space="preserve">Secretaria Municipal de </w:t>
      </w:r>
      <w:r w:rsidR="00E2669C">
        <w:rPr>
          <w:rFonts w:ascii="Cambria" w:eastAsia="Calibri" w:hAnsi="Cambria" w:cs="Times New Roman"/>
          <w:sz w:val="24"/>
          <w:szCs w:val="24"/>
        </w:rPr>
        <w:t>Saúde</w:t>
      </w:r>
      <w:r w:rsidR="00D35878">
        <w:rPr>
          <w:rFonts w:ascii="Cambria" w:eastAsia="Calibri" w:hAnsi="Cambria" w:cs="Times New Roman"/>
          <w:sz w:val="24"/>
          <w:szCs w:val="24"/>
        </w:rPr>
        <w:t>/</w:t>
      </w:r>
      <w:r w:rsidR="00DF7BE6">
        <w:rPr>
          <w:rFonts w:ascii="Cambria" w:eastAsia="Calibri" w:hAnsi="Cambria" w:cs="Times New Roman"/>
          <w:sz w:val="24"/>
          <w:szCs w:val="24"/>
        </w:rPr>
        <w:t xml:space="preserve">Divisão de </w:t>
      </w:r>
      <w:r w:rsidR="00195074">
        <w:rPr>
          <w:rFonts w:ascii="Cambria" w:eastAsia="Calibri" w:hAnsi="Cambria" w:cs="Times New Roman"/>
          <w:sz w:val="24"/>
          <w:szCs w:val="24"/>
        </w:rPr>
        <w:t>Almoxarifado e Farmácia Municipal.</w:t>
      </w:r>
    </w:p>
    <w:p w14:paraId="2E11707E" w14:textId="77777777" w:rsidR="009F4243" w:rsidRPr="00DF6773" w:rsidRDefault="009F4243" w:rsidP="009F4243">
      <w:pPr>
        <w:tabs>
          <w:tab w:val="left" w:pos="203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sz w:val="24"/>
          <w:szCs w:val="24"/>
        </w:rPr>
      </w:pPr>
    </w:p>
    <w:p w14:paraId="04977A61" w14:textId="77777777" w:rsidR="00DF6773" w:rsidRPr="00DF6773" w:rsidRDefault="00DF6773" w:rsidP="00DF6773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DF6773">
        <w:rPr>
          <w:rFonts w:ascii="Cambria" w:eastAsia="Calibri" w:hAnsi="Cambria" w:cs="Times New Roman"/>
          <w:bCs/>
          <w:sz w:val="24"/>
          <w:szCs w:val="24"/>
        </w:rPr>
        <w:t xml:space="preserve">                            Ar</w:t>
      </w: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>t. 2º</w:t>
      </w:r>
      <w:r w:rsidRPr="00DF677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Esta Portaria entra em vigor na data da publicação.</w:t>
      </w:r>
    </w:p>
    <w:p w14:paraId="423E9250" w14:textId="77777777" w:rsidR="00DF6773" w:rsidRPr="00DF6773" w:rsidRDefault="00DF6773" w:rsidP="00DF6773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757FCDF1" w14:textId="77777777" w:rsidR="00DF6773" w:rsidRPr="00DF6773" w:rsidRDefault="00DF6773" w:rsidP="00DF6773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430C904F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 Governo Municipal de Juara, Estado de Mato</w:t>
      </w:r>
    </w:p>
    <w:p w14:paraId="540906FB" w14:textId="161F348B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Grosso, </w:t>
      </w:r>
      <w:r w:rsidR="00195074">
        <w:rPr>
          <w:rFonts w:ascii="Cambria" w:eastAsia="Times New Roman" w:hAnsi="Cambria" w:cs="Times New Roman"/>
          <w:bCs/>
          <w:sz w:val="24"/>
          <w:szCs w:val="24"/>
          <w:lang w:eastAsia="pt-BR"/>
        </w:rPr>
        <w:t>1°</w:t>
      </w: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</w:t>
      </w:r>
      <w:r w:rsidR="00E2669C">
        <w:rPr>
          <w:rFonts w:ascii="Cambria" w:eastAsia="Times New Roman" w:hAnsi="Cambria" w:cs="Times New Roman"/>
          <w:bCs/>
          <w:sz w:val="24"/>
          <w:szCs w:val="24"/>
          <w:lang w:eastAsia="pt-BR"/>
        </w:rPr>
        <w:t>ju</w:t>
      </w:r>
      <w:r w:rsidR="00195074">
        <w:rPr>
          <w:rFonts w:ascii="Cambria" w:eastAsia="Times New Roman" w:hAnsi="Cambria" w:cs="Times New Roman"/>
          <w:bCs/>
          <w:sz w:val="24"/>
          <w:szCs w:val="24"/>
          <w:lang w:eastAsia="pt-BR"/>
        </w:rPr>
        <w:t>l</w:t>
      </w:r>
      <w:r w:rsidR="00E2669C">
        <w:rPr>
          <w:rFonts w:ascii="Cambria" w:eastAsia="Times New Roman" w:hAnsi="Cambria" w:cs="Times New Roman"/>
          <w:bCs/>
          <w:sz w:val="24"/>
          <w:szCs w:val="24"/>
          <w:lang w:eastAsia="pt-BR"/>
        </w:rPr>
        <w:t>ho</w:t>
      </w: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2025.</w:t>
      </w:r>
    </w:p>
    <w:p w14:paraId="795DB4AE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1AE96DD3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0826FFD0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5B307EF7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color w:val="333333"/>
          <w:sz w:val="24"/>
          <w:szCs w:val="24"/>
          <w:lang w:eastAsia="pt-BR"/>
        </w:rPr>
      </w:pPr>
    </w:p>
    <w:p w14:paraId="6E83B09B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color w:val="333333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DF6773" w:rsidRPr="00DF6773" w14:paraId="39DE2F01" w14:textId="77777777" w:rsidTr="00187922">
        <w:tc>
          <w:tcPr>
            <w:tcW w:w="4473" w:type="dxa"/>
          </w:tcPr>
          <w:p w14:paraId="4D1B1335" w14:textId="77777777" w:rsidR="00DF6773" w:rsidRPr="00DF6773" w:rsidRDefault="00DF6773" w:rsidP="00187922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DF6773">
              <w:rPr>
                <w:rFonts w:ascii="Cambria" w:eastAsia="Calibri" w:hAnsi="Cambria" w:cs="Times New Roman"/>
                <w:b/>
                <w:sz w:val="24"/>
                <w:szCs w:val="24"/>
              </w:rPr>
              <w:t>Valdinei Holanda Moraes</w:t>
            </w:r>
          </w:p>
          <w:p w14:paraId="22BCBD7C" w14:textId="77777777" w:rsidR="00DF6773" w:rsidRPr="00DF6773" w:rsidRDefault="00DF6773" w:rsidP="00187922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DF6773">
              <w:rPr>
                <w:rFonts w:ascii="Cambria" w:eastAsia="Calibri" w:hAnsi="Cambria" w:cs="Times New Roman"/>
                <w:bCs/>
                <w:sz w:val="24"/>
                <w:szCs w:val="24"/>
              </w:rPr>
              <w:t>Prefeito do Município</w:t>
            </w:r>
          </w:p>
          <w:p w14:paraId="3DBE00BC" w14:textId="77777777" w:rsidR="00DF6773" w:rsidRPr="00DF6773" w:rsidRDefault="00DF6773" w:rsidP="00187922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4474" w:type="dxa"/>
          </w:tcPr>
          <w:p w14:paraId="3D2EF919" w14:textId="77777777" w:rsidR="00DF6773" w:rsidRPr="00DF6773" w:rsidRDefault="00DF6773" w:rsidP="00187922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DF6773">
              <w:rPr>
                <w:rFonts w:ascii="Cambria" w:eastAsia="Calibri" w:hAnsi="Cambria" w:cs="Times New Roman"/>
                <w:b/>
                <w:sz w:val="24"/>
                <w:szCs w:val="24"/>
              </w:rPr>
              <w:t>Michelle D’</w:t>
            </w:r>
            <w:proofErr w:type="spellStart"/>
            <w:r w:rsidRPr="00DF6773">
              <w:rPr>
                <w:rFonts w:ascii="Cambria" w:eastAsia="Calibri" w:hAnsi="Cambria" w:cs="Times New Roman"/>
                <w:b/>
                <w:sz w:val="24"/>
                <w:szCs w:val="24"/>
              </w:rPr>
              <w:t>Mont</w:t>
            </w:r>
            <w:proofErr w:type="spellEnd"/>
            <w:r w:rsidRPr="00DF6773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 Leite</w:t>
            </w:r>
          </w:p>
          <w:p w14:paraId="4E1714E4" w14:textId="77777777" w:rsidR="00DF6773" w:rsidRPr="00DF6773" w:rsidRDefault="00DF6773" w:rsidP="00187922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DF6773">
              <w:rPr>
                <w:rFonts w:ascii="Cambria" w:eastAsia="Calibri" w:hAnsi="Cambria" w:cs="Times New Roman"/>
                <w:bCs/>
                <w:sz w:val="24"/>
                <w:szCs w:val="24"/>
              </w:rPr>
              <w:t>Secretária Municipal de Administração</w:t>
            </w:r>
          </w:p>
          <w:p w14:paraId="66893C60" w14:textId="77777777" w:rsidR="00DF6773" w:rsidRPr="00DF6773" w:rsidRDefault="00DF6773" w:rsidP="00187922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</w:tbl>
    <w:p w14:paraId="3B480DE1" w14:textId="56495597" w:rsidR="00FD7F41" w:rsidRPr="00407C1C" w:rsidRDefault="00FD7F41" w:rsidP="00FD7F41">
      <w:pPr>
        <w:spacing w:after="0" w:line="240" w:lineRule="auto"/>
        <w:rPr>
          <w:rFonts w:ascii="Cambria" w:hAnsi="Cambria"/>
          <w:bCs/>
        </w:rPr>
      </w:pPr>
    </w:p>
    <w:p w14:paraId="56656E6D" w14:textId="0C4A2D02" w:rsidR="00FD7F41" w:rsidRPr="00407C1C" w:rsidRDefault="00FD7F41" w:rsidP="00FD7F41">
      <w:pPr>
        <w:spacing w:after="0" w:line="240" w:lineRule="auto"/>
        <w:rPr>
          <w:rFonts w:ascii="Cambria" w:hAnsi="Cambria"/>
          <w:bCs/>
        </w:rPr>
      </w:pPr>
    </w:p>
    <w:p w14:paraId="14AD5E4D" w14:textId="5A0768C4" w:rsidR="00FD7F41" w:rsidRPr="00407C1C" w:rsidRDefault="00FD7F41" w:rsidP="00FD7F41">
      <w:pPr>
        <w:spacing w:after="0" w:line="240" w:lineRule="auto"/>
        <w:rPr>
          <w:rFonts w:ascii="Cambria" w:hAnsi="Cambria"/>
          <w:bCs/>
        </w:rPr>
      </w:pPr>
    </w:p>
    <w:p w14:paraId="694B1B44" w14:textId="0161E768" w:rsidR="00FD7F41" w:rsidRDefault="00FD7F41" w:rsidP="00FD7F41">
      <w:pPr>
        <w:spacing w:after="0" w:line="240" w:lineRule="auto"/>
        <w:rPr>
          <w:bCs/>
        </w:rPr>
      </w:pPr>
    </w:p>
    <w:p w14:paraId="1E6B8358" w14:textId="1D9A871C" w:rsidR="00FD7F41" w:rsidRDefault="00FD7F41" w:rsidP="00FD7F41">
      <w:pPr>
        <w:spacing w:after="0" w:line="240" w:lineRule="auto"/>
        <w:rPr>
          <w:bCs/>
        </w:rPr>
      </w:pPr>
    </w:p>
    <w:sectPr w:rsidR="00FD7F41" w:rsidSect="00FD7F41">
      <w:headerReference w:type="default" r:id="rId6"/>
      <w:footerReference w:type="default" r:id="rId7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0277E6" w14:textId="77777777" w:rsidR="00281E57" w:rsidRDefault="00281E57" w:rsidP="00FD7F41">
      <w:pPr>
        <w:spacing w:after="0" w:line="240" w:lineRule="auto"/>
      </w:pPr>
      <w:r>
        <w:separator/>
      </w:r>
    </w:p>
  </w:endnote>
  <w:endnote w:type="continuationSeparator" w:id="0">
    <w:p w14:paraId="48163739" w14:textId="77777777" w:rsidR="00281E57" w:rsidRDefault="00281E57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6FDBB3CB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361759" w14:textId="77777777" w:rsidR="00281E57" w:rsidRDefault="00281E57" w:rsidP="00FD7F41">
      <w:pPr>
        <w:spacing w:after="0" w:line="240" w:lineRule="auto"/>
      </w:pPr>
      <w:r>
        <w:separator/>
      </w:r>
    </w:p>
  </w:footnote>
  <w:footnote w:type="continuationSeparator" w:id="0">
    <w:p w14:paraId="5A861007" w14:textId="77777777" w:rsidR="00281E57" w:rsidRDefault="00281E57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5C5CB304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079" w:type="dxa"/>
        </w:tcPr>
        <w:p w14:paraId="5AC45B34" w14:textId="43BD9DD4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AEA"/>
    <w:rsid w:val="0003225F"/>
    <w:rsid w:val="00035722"/>
    <w:rsid w:val="00037C91"/>
    <w:rsid w:val="00066904"/>
    <w:rsid w:val="00066BA8"/>
    <w:rsid w:val="00083AEA"/>
    <w:rsid w:val="000D2FB9"/>
    <w:rsid w:val="00136D51"/>
    <w:rsid w:val="0016053E"/>
    <w:rsid w:val="00195074"/>
    <w:rsid w:val="001B5C23"/>
    <w:rsid w:val="00241178"/>
    <w:rsid w:val="00264DDB"/>
    <w:rsid w:val="00281E57"/>
    <w:rsid w:val="0029316B"/>
    <w:rsid w:val="00294DE7"/>
    <w:rsid w:val="00303C4B"/>
    <w:rsid w:val="003514BF"/>
    <w:rsid w:val="003A3B86"/>
    <w:rsid w:val="00407C1C"/>
    <w:rsid w:val="005D62E4"/>
    <w:rsid w:val="006318F5"/>
    <w:rsid w:val="0063532E"/>
    <w:rsid w:val="006A24B7"/>
    <w:rsid w:val="006A323C"/>
    <w:rsid w:val="006C034E"/>
    <w:rsid w:val="00775E27"/>
    <w:rsid w:val="007832A0"/>
    <w:rsid w:val="007869BE"/>
    <w:rsid w:val="007D29D9"/>
    <w:rsid w:val="0084746E"/>
    <w:rsid w:val="00862266"/>
    <w:rsid w:val="00866E3E"/>
    <w:rsid w:val="008A0E68"/>
    <w:rsid w:val="008B435F"/>
    <w:rsid w:val="008E07F5"/>
    <w:rsid w:val="008F0079"/>
    <w:rsid w:val="00912601"/>
    <w:rsid w:val="00930B35"/>
    <w:rsid w:val="009B7048"/>
    <w:rsid w:val="009F4243"/>
    <w:rsid w:val="009F48F9"/>
    <w:rsid w:val="00A737DD"/>
    <w:rsid w:val="00B230D3"/>
    <w:rsid w:val="00B46F4C"/>
    <w:rsid w:val="00B85CFB"/>
    <w:rsid w:val="00B911B9"/>
    <w:rsid w:val="00B929AB"/>
    <w:rsid w:val="00BC4ABD"/>
    <w:rsid w:val="00C01A0A"/>
    <w:rsid w:val="00C72417"/>
    <w:rsid w:val="00C86CA3"/>
    <w:rsid w:val="00CD5427"/>
    <w:rsid w:val="00D076A7"/>
    <w:rsid w:val="00D35878"/>
    <w:rsid w:val="00D7092C"/>
    <w:rsid w:val="00D718EC"/>
    <w:rsid w:val="00DB2787"/>
    <w:rsid w:val="00DC2ABC"/>
    <w:rsid w:val="00DE4587"/>
    <w:rsid w:val="00DF5563"/>
    <w:rsid w:val="00DF6773"/>
    <w:rsid w:val="00DF7BE6"/>
    <w:rsid w:val="00E1485C"/>
    <w:rsid w:val="00E21937"/>
    <w:rsid w:val="00E2669C"/>
    <w:rsid w:val="00E6483D"/>
    <w:rsid w:val="00E6538A"/>
    <w:rsid w:val="00EC06AC"/>
    <w:rsid w:val="00EC61B7"/>
    <w:rsid w:val="00ED712B"/>
    <w:rsid w:val="00EF74EF"/>
    <w:rsid w:val="00F16000"/>
    <w:rsid w:val="00F74B77"/>
    <w:rsid w:val="00F9002B"/>
    <w:rsid w:val="00FD7F41"/>
    <w:rsid w:val="00FE1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037C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598</TotalTime>
  <Pages>1</Pages>
  <Words>196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56</cp:revision>
  <cp:lastPrinted>2025-06-30T21:09:00Z</cp:lastPrinted>
  <dcterms:created xsi:type="dcterms:W3CDTF">2025-01-02T19:44:00Z</dcterms:created>
  <dcterms:modified xsi:type="dcterms:W3CDTF">2025-07-01T17:58:00Z</dcterms:modified>
</cp:coreProperties>
</file>