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31750E56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Default="00933B1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1CED9E7C" w:rsidR="00FD7F41" w:rsidRPr="00947DEA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C21A8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88328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54</w:t>
      </w: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1CDB5312" w:rsidR="00FD7F41" w:rsidRPr="00947DEA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Elevação de Nível por Tempo de Serviço d</w:t>
      </w:r>
      <w:r w:rsidR="00883285">
        <w:rPr>
          <w:rFonts w:ascii="Cambria" w:eastAsia="Times New Roman" w:hAnsi="Cambria" w:cs="Times New Roman"/>
          <w:b/>
          <w:sz w:val="24"/>
          <w:szCs w:val="24"/>
          <w:lang w:eastAsia="pt-BR"/>
        </w:rPr>
        <w:t>e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Servidor</w:t>
      </w:r>
      <w:r w:rsidR="00883285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883285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6B1B7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Municip</w:t>
      </w:r>
      <w:r w:rsidR="00883285">
        <w:rPr>
          <w:rFonts w:ascii="Cambria" w:eastAsia="Times New Roman" w:hAnsi="Cambria" w:cs="Times New Roman"/>
          <w:b/>
          <w:sz w:val="24"/>
          <w:szCs w:val="24"/>
          <w:lang w:eastAsia="pt-BR"/>
        </w:rPr>
        <w:t>al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947DEA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04E77A28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636E4A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3F461158" w14:textId="7E143B60" w:rsidR="0067488D" w:rsidRDefault="0067488D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7AD2B79" w14:textId="77777777" w:rsidR="00883285" w:rsidRPr="00947DEA" w:rsidRDefault="00883285" w:rsidP="0088328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 o Despacho n° 043 de 13 de maio de 2025, protocolado sob n° 7962/2025 as 09:41hrs.</w:t>
      </w:r>
    </w:p>
    <w:p w14:paraId="03A024D6" w14:textId="31B1E2F6" w:rsidR="00636E4A" w:rsidRPr="00947DEA" w:rsidRDefault="00636E4A" w:rsidP="00162A93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105CBA35" w14:textId="1A8527B0" w:rsidR="00636E4A" w:rsidRPr="00947DEA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83FA9B3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B65E0A7" w14:textId="12C7A85E" w:rsidR="005145A1" w:rsidRPr="00E950D1" w:rsidRDefault="00FD7F41" w:rsidP="00E950D1">
      <w:pPr>
        <w:tabs>
          <w:tab w:val="left" w:pos="4914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5439A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Conceder </w:t>
      </w:r>
      <w:r w:rsidR="007C5CE9" w:rsidRPr="00E950D1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="002F6133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abaixo </w:t>
      </w:r>
      <w:r w:rsidR="002F6133">
        <w:rPr>
          <w:rFonts w:ascii="Cambria" w:eastAsia="Times New Roman" w:hAnsi="Cambria" w:cs="Times New Roman"/>
          <w:sz w:val="24"/>
          <w:szCs w:val="24"/>
          <w:lang w:eastAsia="pt-BR"/>
        </w:rPr>
        <w:t>descrito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elevação de nível em virtude do tempo de serviço, </w:t>
      </w:r>
      <w:r w:rsidR="005145A1" w:rsidRPr="00E950D1">
        <w:rPr>
          <w:rFonts w:ascii="Cambria" w:hAnsi="Cambria"/>
          <w:sz w:val="24"/>
          <w:szCs w:val="24"/>
        </w:rPr>
        <w:t>de acordo com os Artigos</w:t>
      </w:r>
      <w:r w:rsidR="00D5439A">
        <w:rPr>
          <w:rFonts w:ascii="Cambria" w:hAnsi="Cambria"/>
          <w:sz w:val="24"/>
          <w:szCs w:val="24"/>
        </w:rPr>
        <w:t xml:space="preserve"> </w:t>
      </w:r>
      <w:r w:rsidR="005145A1" w:rsidRPr="00E950D1">
        <w:rPr>
          <w:rFonts w:ascii="Cambria" w:hAnsi="Cambria"/>
          <w:sz w:val="24"/>
          <w:szCs w:val="24"/>
        </w:rPr>
        <w:t>12 – I e Art.</w:t>
      </w:r>
      <w:r w:rsidR="00D5439A">
        <w:rPr>
          <w:rFonts w:ascii="Cambria" w:hAnsi="Cambria"/>
          <w:sz w:val="24"/>
          <w:szCs w:val="24"/>
        </w:rPr>
        <w:t xml:space="preserve"> </w:t>
      </w:r>
      <w:r w:rsidR="005145A1" w:rsidRPr="00E950D1">
        <w:rPr>
          <w:rFonts w:ascii="Cambria" w:hAnsi="Cambria"/>
          <w:sz w:val="24"/>
          <w:szCs w:val="24"/>
        </w:rPr>
        <w:t xml:space="preserve">13 - § 1º, da Lei Complementar </w:t>
      </w:r>
      <w:r w:rsidR="00D5439A">
        <w:rPr>
          <w:rFonts w:ascii="Cambria" w:hAnsi="Cambria"/>
          <w:sz w:val="24"/>
          <w:szCs w:val="24"/>
        </w:rPr>
        <w:t>n</w:t>
      </w:r>
      <w:r w:rsidR="005145A1" w:rsidRPr="00E950D1">
        <w:rPr>
          <w:rFonts w:ascii="Cambria" w:hAnsi="Cambria"/>
          <w:sz w:val="24"/>
          <w:szCs w:val="24"/>
        </w:rPr>
        <w:t>º. 069 de 04/02/2010</w:t>
      </w:r>
      <w:r w:rsidR="007C5CE9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a partir 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de </w:t>
      </w:r>
      <w:r w:rsidR="007933ED">
        <w:rPr>
          <w:rFonts w:ascii="Cambria" w:eastAsia="Times New Roman" w:hAnsi="Cambria" w:cs="Times New Roman"/>
          <w:sz w:val="24"/>
          <w:szCs w:val="24"/>
          <w:lang w:eastAsia="pt-BR"/>
        </w:rPr>
        <w:t>2</w:t>
      </w:r>
      <w:r w:rsidR="00883285">
        <w:rPr>
          <w:rFonts w:ascii="Cambria" w:eastAsia="Times New Roman" w:hAnsi="Cambria" w:cs="Times New Roman"/>
          <w:sz w:val="24"/>
          <w:szCs w:val="24"/>
          <w:lang w:eastAsia="pt-BR"/>
        </w:rPr>
        <w:t>2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883285">
        <w:rPr>
          <w:rFonts w:ascii="Cambria" w:eastAsia="Times New Roman" w:hAnsi="Cambria" w:cs="Times New Roman"/>
          <w:sz w:val="24"/>
          <w:szCs w:val="24"/>
          <w:lang w:eastAsia="pt-BR"/>
        </w:rPr>
        <w:t>maio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2025;</w:t>
      </w:r>
    </w:p>
    <w:tbl>
      <w:tblPr>
        <w:tblW w:w="8952" w:type="dxa"/>
        <w:tblInd w:w="-5" w:type="dxa"/>
        <w:tblLook w:val="01E0" w:firstRow="1" w:lastRow="1" w:firstColumn="1" w:lastColumn="1" w:noHBand="0" w:noVBand="0"/>
      </w:tblPr>
      <w:tblGrid>
        <w:gridCol w:w="1280"/>
        <w:gridCol w:w="2939"/>
        <w:gridCol w:w="1596"/>
        <w:gridCol w:w="1659"/>
        <w:gridCol w:w="747"/>
        <w:gridCol w:w="731"/>
      </w:tblGrid>
      <w:tr w:rsidR="004873C2" w:rsidRPr="00D5439A" w14:paraId="439850E4" w14:textId="77777777" w:rsidTr="00D5439A">
        <w:trPr>
          <w:trHeight w:val="209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57003" w14:textId="71E78E11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Matrícula</w:t>
            </w:r>
          </w:p>
        </w:tc>
        <w:tc>
          <w:tcPr>
            <w:tcW w:w="2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6FA75" w14:textId="05FB3B49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Servidor(a)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32C66" w14:textId="538B1D66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Data da Posse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B335A" w14:textId="04F45744" w:rsidR="004873C2" w:rsidRPr="00D5439A" w:rsidRDefault="00E950D1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Período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CBD4" w14:textId="797F1C82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Nível</w:t>
            </w:r>
          </w:p>
        </w:tc>
      </w:tr>
      <w:tr w:rsidR="004873C2" w:rsidRPr="00D5439A" w14:paraId="437AE278" w14:textId="77777777" w:rsidTr="00D5439A">
        <w:trPr>
          <w:trHeight w:val="209"/>
        </w:trPr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F54F" w14:textId="24372087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D367" w14:textId="740BDBC6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125A" w14:textId="72FF9F31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CACF" w14:textId="2839112F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1EF3" w14:textId="37F72A74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De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0926" w14:textId="2725E362" w:rsidR="004873C2" w:rsidRPr="00D5439A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Para</w:t>
            </w:r>
          </w:p>
        </w:tc>
      </w:tr>
      <w:tr w:rsidR="005145A1" w:rsidRPr="00D5439A" w14:paraId="113053D7" w14:textId="77777777" w:rsidTr="00D5439A">
        <w:trPr>
          <w:trHeight w:val="194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2D7F" w14:textId="4793B1B9" w:rsidR="005145A1" w:rsidRPr="00D5439A" w:rsidRDefault="00883285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6607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38F4" w14:textId="60B4D7F7" w:rsidR="005145A1" w:rsidRPr="00D5439A" w:rsidRDefault="00883285" w:rsidP="00FC7700">
            <w:pPr>
              <w:autoSpaceDE w:val="0"/>
              <w:autoSpaceDN w:val="0"/>
              <w:spacing w:after="0"/>
              <w:rPr>
                <w:rFonts w:ascii="Cambria" w:hAnsi="Cambria"/>
                <w:bCs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bCs/>
                <w:sz w:val="24"/>
                <w:szCs w:val="24"/>
              </w:rPr>
              <w:t>Welly</w:t>
            </w:r>
            <w:proofErr w:type="spellEnd"/>
            <w:r>
              <w:rPr>
                <w:rFonts w:ascii="Cambria" w:hAnsi="Cambria"/>
                <w:bCs/>
                <w:sz w:val="24"/>
                <w:szCs w:val="24"/>
              </w:rPr>
              <w:t xml:space="preserve"> Medeiros Neves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1F83" w14:textId="70205C2E" w:rsidR="005145A1" w:rsidRPr="00D5439A" w:rsidRDefault="007933ED" w:rsidP="00515DC4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2</w:t>
            </w:r>
            <w:r w:rsidR="00883285">
              <w:rPr>
                <w:rFonts w:ascii="Cambria" w:hAnsi="Cambria"/>
                <w:bCs/>
                <w:sz w:val="24"/>
                <w:szCs w:val="24"/>
              </w:rPr>
              <w:t>2</w:t>
            </w:r>
            <w:r w:rsidR="00EC4D67" w:rsidRPr="00D5439A">
              <w:rPr>
                <w:rFonts w:ascii="Cambria" w:hAnsi="Cambria"/>
                <w:bCs/>
                <w:sz w:val="24"/>
                <w:szCs w:val="24"/>
              </w:rPr>
              <w:t>/0</w:t>
            </w:r>
            <w:r w:rsidR="00883285">
              <w:rPr>
                <w:rFonts w:ascii="Cambria" w:hAnsi="Cambria"/>
                <w:bCs/>
                <w:sz w:val="24"/>
                <w:szCs w:val="24"/>
              </w:rPr>
              <w:t>5</w:t>
            </w:r>
            <w:r w:rsidR="00EC4D67" w:rsidRPr="00D5439A">
              <w:rPr>
                <w:rFonts w:ascii="Cambria" w:hAnsi="Cambria"/>
                <w:bCs/>
                <w:sz w:val="24"/>
                <w:szCs w:val="24"/>
              </w:rPr>
              <w:t>/</w:t>
            </w:r>
            <w:r w:rsidR="008A50DE" w:rsidRPr="00D5439A">
              <w:rPr>
                <w:rFonts w:ascii="Cambria" w:hAnsi="Cambria"/>
                <w:bCs/>
                <w:sz w:val="24"/>
                <w:szCs w:val="24"/>
              </w:rPr>
              <w:t>20</w:t>
            </w:r>
            <w:r w:rsidR="00883285">
              <w:rPr>
                <w:rFonts w:ascii="Cambria" w:hAnsi="Cambria"/>
                <w:bCs/>
                <w:sz w:val="24"/>
                <w:szCs w:val="24"/>
              </w:rPr>
              <w:t>13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AE2B" w14:textId="3FC00D75" w:rsidR="00FC7700" w:rsidRPr="00D5439A" w:rsidRDefault="007933ED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2</w:t>
            </w:r>
            <w:r w:rsidR="00883285">
              <w:rPr>
                <w:rFonts w:ascii="Cambria" w:hAnsi="Cambria"/>
                <w:bCs/>
                <w:sz w:val="24"/>
                <w:szCs w:val="24"/>
              </w:rPr>
              <w:t>2</w:t>
            </w:r>
            <w:r w:rsidR="00FC7700" w:rsidRPr="00D5439A">
              <w:rPr>
                <w:rFonts w:ascii="Cambria" w:hAnsi="Cambria"/>
                <w:bCs/>
                <w:sz w:val="24"/>
                <w:szCs w:val="24"/>
              </w:rPr>
              <w:t>/0</w:t>
            </w:r>
            <w:r w:rsidR="00883285">
              <w:rPr>
                <w:rFonts w:ascii="Cambria" w:hAnsi="Cambria"/>
                <w:bCs/>
                <w:sz w:val="24"/>
                <w:szCs w:val="24"/>
              </w:rPr>
              <w:t>5</w:t>
            </w:r>
            <w:r w:rsidR="00FC7700" w:rsidRPr="00D5439A">
              <w:rPr>
                <w:rFonts w:ascii="Cambria" w:hAnsi="Cambria"/>
                <w:bCs/>
                <w:sz w:val="24"/>
                <w:szCs w:val="24"/>
              </w:rPr>
              <w:t>/2022</w:t>
            </w:r>
          </w:p>
          <w:p w14:paraId="0D64AED1" w14:textId="6A9344B1" w:rsidR="00FC7700" w:rsidRPr="00D5439A" w:rsidRDefault="00FC7700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D5439A">
              <w:rPr>
                <w:rFonts w:ascii="Cambria" w:hAnsi="Cambria"/>
                <w:bCs/>
                <w:sz w:val="24"/>
                <w:szCs w:val="24"/>
              </w:rPr>
              <w:t>A</w:t>
            </w:r>
          </w:p>
          <w:p w14:paraId="3D1DBDFC" w14:textId="2C814444" w:rsidR="005145A1" w:rsidRPr="00D5439A" w:rsidRDefault="007933ED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2</w:t>
            </w:r>
            <w:r w:rsidR="00883285">
              <w:rPr>
                <w:rFonts w:ascii="Cambria" w:hAnsi="Cambria"/>
                <w:bCs/>
                <w:sz w:val="24"/>
                <w:szCs w:val="24"/>
              </w:rPr>
              <w:t>2</w:t>
            </w:r>
            <w:r w:rsidR="00FC7700" w:rsidRPr="00D5439A">
              <w:rPr>
                <w:rFonts w:ascii="Cambria" w:hAnsi="Cambria"/>
                <w:bCs/>
                <w:sz w:val="24"/>
                <w:szCs w:val="24"/>
              </w:rPr>
              <w:t>/0</w:t>
            </w:r>
            <w:r w:rsidR="00883285">
              <w:rPr>
                <w:rFonts w:ascii="Cambria" w:hAnsi="Cambria"/>
                <w:bCs/>
                <w:sz w:val="24"/>
                <w:szCs w:val="24"/>
              </w:rPr>
              <w:t>5</w:t>
            </w:r>
            <w:r w:rsidR="00FC7700" w:rsidRPr="00D5439A">
              <w:rPr>
                <w:rFonts w:ascii="Cambria" w:hAnsi="Cambria"/>
                <w:bCs/>
                <w:sz w:val="24"/>
                <w:szCs w:val="24"/>
              </w:rPr>
              <w:t>/2025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421E" w14:textId="62075CCB" w:rsidR="005145A1" w:rsidRPr="00D5439A" w:rsidRDefault="00883285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B</w:t>
            </w:r>
            <w:r w:rsidR="00515DC4" w:rsidRPr="00D5439A">
              <w:rPr>
                <w:rFonts w:ascii="Cambria" w:hAnsi="Cambria"/>
                <w:bCs/>
                <w:sz w:val="24"/>
                <w:szCs w:val="24"/>
              </w:rPr>
              <w:t>/</w:t>
            </w:r>
            <w:r>
              <w:rPr>
                <w:rFonts w:ascii="Cambria" w:hAnsi="Cambria"/>
                <w:bCs/>
                <w:sz w:val="24"/>
                <w:szCs w:val="24"/>
              </w:rPr>
              <w:t>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3D01" w14:textId="731D614D" w:rsidR="005145A1" w:rsidRPr="00D5439A" w:rsidRDefault="00883285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B</w:t>
            </w:r>
            <w:r w:rsidR="00515DC4" w:rsidRPr="00D5439A">
              <w:rPr>
                <w:rFonts w:ascii="Cambria" w:hAnsi="Cambria"/>
                <w:bCs/>
                <w:sz w:val="24"/>
                <w:szCs w:val="24"/>
              </w:rPr>
              <w:t>/</w:t>
            </w:r>
            <w:r>
              <w:rPr>
                <w:rFonts w:ascii="Cambria" w:hAnsi="Cambria"/>
                <w:bCs/>
                <w:sz w:val="24"/>
                <w:szCs w:val="24"/>
              </w:rPr>
              <w:t>5</w:t>
            </w:r>
          </w:p>
        </w:tc>
      </w:tr>
    </w:tbl>
    <w:p w14:paraId="15D43E30" w14:textId="1534455D" w:rsidR="00D82DD9" w:rsidRDefault="00D82DD9" w:rsidP="00D82DD9">
      <w:pPr>
        <w:tabs>
          <w:tab w:val="left" w:pos="4914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43ECBFF" w14:textId="77777777" w:rsidR="00D82DD9" w:rsidRPr="00947DEA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 xml:space="preserve">                            </w:t>
      </w:r>
      <w:r w:rsidRPr="00D5439A">
        <w:rPr>
          <w:rFonts w:ascii="Cambria" w:eastAsia="Calibri" w:hAnsi="Cambria" w:cs="Times New Roman"/>
          <w:bCs/>
          <w:sz w:val="24"/>
          <w:szCs w:val="24"/>
        </w:rPr>
        <w:t>Ar</w:t>
      </w:r>
      <w:r w:rsidRPr="00D5439A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com 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na data da publicação.</w:t>
      </w:r>
    </w:p>
    <w:p w14:paraId="526FC416" w14:textId="77777777" w:rsidR="00D82DD9" w:rsidRPr="00947DEA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4C2503E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4D8D229B" w14:textId="6BD9D4C9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1</w:t>
      </w:r>
      <w:r w:rsidR="002F6133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3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883285">
        <w:rPr>
          <w:rFonts w:ascii="Cambria" w:eastAsia="Times New Roman" w:hAnsi="Cambria" w:cs="Times New Roman"/>
          <w:bCs/>
          <w:sz w:val="24"/>
          <w:szCs w:val="24"/>
          <w:lang w:eastAsia="pt-BR"/>
        </w:rPr>
        <w:t>maio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3A75641C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FE6172D" w14:textId="77DEAB6E" w:rsidR="00D82DD9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34639C37" w14:textId="77777777" w:rsidR="00D5439A" w:rsidRPr="00947DEA" w:rsidRDefault="00D5439A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0913CA48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82DD9" w:rsidRPr="00947DEA" w14:paraId="71302067" w14:textId="77777777" w:rsidTr="008D15FC">
        <w:tc>
          <w:tcPr>
            <w:tcW w:w="4473" w:type="dxa"/>
          </w:tcPr>
          <w:p w14:paraId="5743D0B8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bookmarkStart w:id="0" w:name="_Hlk193125364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5FAB1542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415B6CD4" w14:textId="77777777" w:rsidR="00D82DD9" w:rsidRPr="00947DEA" w:rsidRDefault="00D82DD9" w:rsidP="007C71A3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6B6AD169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7BF0A586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5A0AF399" w14:textId="77777777" w:rsidR="00D82DD9" w:rsidRPr="00947DEA" w:rsidRDefault="00D82DD9" w:rsidP="007C71A3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  <w:bookmarkEnd w:id="0"/>
    </w:tbl>
    <w:p w14:paraId="03A1471C" w14:textId="07F1118D" w:rsidR="00D82DD9" w:rsidRDefault="00D82DD9" w:rsidP="00112DB2">
      <w:pPr>
        <w:tabs>
          <w:tab w:val="left" w:pos="4914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sectPr w:rsidR="00D82DD9" w:rsidSect="00FD7F41">
      <w:headerReference w:type="default" r:id="rId7"/>
      <w:footerReference w:type="default" r:id="rId8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970A3" w14:textId="77777777" w:rsidR="00B45EA2" w:rsidRDefault="00B45EA2" w:rsidP="00FD7F41">
      <w:pPr>
        <w:spacing w:after="0" w:line="240" w:lineRule="auto"/>
      </w:pPr>
      <w:r>
        <w:separator/>
      </w:r>
    </w:p>
  </w:endnote>
  <w:endnote w:type="continuationSeparator" w:id="0">
    <w:p w14:paraId="29596477" w14:textId="77777777" w:rsidR="00B45EA2" w:rsidRDefault="00B45EA2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B325C" w14:textId="77777777" w:rsidR="00B45EA2" w:rsidRDefault="00B45EA2" w:rsidP="00FD7F41">
      <w:pPr>
        <w:spacing w:after="0" w:line="240" w:lineRule="auto"/>
      </w:pPr>
      <w:r>
        <w:separator/>
      </w:r>
    </w:p>
  </w:footnote>
  <w:footnote w:type="continuationSeparator" w:id="0">
    <w:p w14:paraId="1DEF9860" w14:textId="77777777" w:rsidR="00B45EA2" w:rsidRDefault="00B45EA2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261B" w14:textId="77777777" w:rsidR="00933B12" w:rsidRDefault="00933B12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A77EE"/>
    <w:rsid w:val="000E2797"/>
    <w:rsid w:val="00112DB2"/>
    <w:rsid w:val="00162A93"/>
    <w:rsid w:val="001820FB"/>
    <w:rsid w:val="00192199"/>
    <w:rsid w:val="00263D7F"/>
    <w:rsid w:val="00295387"/>
    <w:rsid w:val="002F6133"/>
    <w:rsid w:val="0031139D"/>
    <w:rsid w:val="003D0F8C"/>
    <w:rsid w:val="003D7DB0"/>
    <w:rsid w:val="0042190F"/>
    <w:rsid w:val="0046667D"/>
    <w:rsid w:val="0046712B"/>
    <w:rsid w:val="00483351"/>
    <w:rsid w:val="004873C2"/>
    <w:rsid w:val="004E79A0"/>
    <w:rsid w:val="0050107D"/>
    <w:rsid w:val="005145A1"/>
    <w:rsid w:val="00515DC4"/>
    <w:rsid w:val="00532A11"/>
    <w:rsid w:val="0054517B"/>
    <w:rsid w:val="0057772D"/>
    <w:rsid w:val="00586075"/>
    <w:rsid w:val="005F17B6"/>
    <w:rsid w:val="0060623A"/>
    <w:rsid w:val="00610E7A"/>
    <w:rsid w:val="00636E4A"/>
    <w:rsid w:val="0067488D"/>
    <w:rsid w:val="006B1B7D"/>
    <w:rsid w:val="0070443A"/>
    <w:rsid w:val="00706F04"/>
    <w:rsid w:val="00730BED"/>
    <w:rsid w:val="007345F4"/>
    <w:rsid w:val="007933ED"/>
    <w:rsid w:val="007A2EC8"/>
    <w:rsid w:val="007A303F"/>
    <w:rsid w:val="007C1891"/>
    <w:rsid w:val="007C5CE9"/>
    <w:rsid w:val="00830D0C"/>
    <w:rsid w:val="00871834"/>
    <w:rsid w:val="00883285"/>
    <w:rsid w:val="00891FF0"/>
    <w:rsid w:val="008A50DE"/>
    <w:rsid w:val="008C6936"/>
    <w:rsid w:val="008D15FC"/>
    <w:rsid w:val="008F7FE4"/>
    <w:rsid w:val="00933076"/>
    <w:rsid w:val="00933B12"/>
    <w:rsid w:val="00947DEA"/>
    <w:rsid w:val="009A7AB8"/>
    <w:rsid w:val="009B0878"/>
    <w:rsid w:val="00A53F2C"/>
    <w:rsid w:val="00A92EEB"/>
    <w:rsid w:val="00AC457C"/>
    <w:rsid w:val="00B45EA2"/>
    <w:rsid w:val="00BC5F52"/>
    <w:rsid w:val="00BF3EF2"/>
    <w:rsid w:val="00C04A92"/>
    <w:rsid w:val="00C21A83"/>
    <w:rsid w:val="00C30679"/>
    <w:rsid w:val="00C476FC"/>
    <w:rsid w:val="00C76573"/>
    <w:rsid w:val="00D00452"/>
    <w:rsid w:val="00D5439A"/>
    <w:rsid w:val="00D82DD9"/>
    <w:rsid w:val="00DC3074"/>
    <w:rsid w:val="00E0767C"/>
    <w:rsid w:val="00E43EDC"/>
    <w:rsid w:val="00E65C7A"/>
    <w:rsid w:val="00E950D1"/>
    <w:rsid w:val="00EA5097"/>
    <w:rsid w:val="00EC4D67"/>
    <w:rsid w:val="00F04344"/>
    <w:rsid w:val="00F710E1"/>
    <w:rsid w:val="00FB3C60"/>
    <w:rsid w:val="00FC7700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179A5-5D0D-4A06-914C-D28540462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155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65</cp:revision>
  <cp:lastPrinted>2025-05-13T14:03:00Z</cp:lastPrinted>
  <dcterms:created xsi:type="dcterms:W3CDTF">2025-01-02T19:44:00Z</dcterms:created>
  <dcterms:modified xsi:type="dcterms:W3CDTF">2025-05-13T14:03:00Z</dcterms:modified>
</cp:coreProperties>
</file>