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7A228B41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EB58B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="00B65E2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153F4DA1" w14:textId="754E1649" w:rsidR="00823622" w:rsidRPr="00037C91" w:rsidRDefault="00823622" w:rsidP="00823622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designação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para o cargo de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Coordenadora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do Departamento de Recursos Humanos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, e dá outras providências.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07F8F59E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74F367DE" w14:textId="77777777" w:rsidR="00B65E2A" w:rsidRDefault="00B65E2A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765D995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 w:rsidR="00823622">
        <w:rPr>
          <w:rFonts w:ascii="Times New Roman" w:eastAsia="Calibri" w:hAnsi="Times New Roman" w:cs="Times New Roman"/>
          <w:bCs/>
          <w:sz w:val="24"/>
          <w:szCs w:val="24"/>
        </w:rPr>
        <w:t>SAD nº 483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823622">
        <w:rPr>
          <w:rFonts w:ascii="Times New Roman" w:eastAsia="Calibri" w:hAnsi="Times New Roman" w:cs="Times New Roman"/>
          <w:bCs/>
          <w:sz w:val="24"/>
          <w:szCs w:val="24"/>
        </w:rPr>
        <w:t>17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B65E2A">
        <w:rPr>
          <w:rFonts w:ascii="Times New Roman" w:eastAsia="Calibri" w:hAnsi="Times New Roman" w:cs="Times New Roman"/>
          <w:bCs/>
          <w:sz w:val="24"/>
          <w:szCs w:val="24"/>
        </w:rPr>
        <w:t>janeiro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2025.</w:t>
      </w:r>
    </w:p>
    <w:p w14:paraId="59C6BCAC" w14:textId="5C6ECBC9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18CC08D" w14:textId="77777777" w:rsidR="00823622" w:rsidRDefault="00823622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18BF617" w14:textId="1CE3B92B" w:rsidR="00B65E2A" w:rsidRDefault="00FD7F41" w:rsidP="00B65E2A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1A42C6">
        <w:rPr>
          <w:rFonts w:ascii="Times New Roman" w:eastAsia="Times New Roman" w:hAnsi="Times New Roman" w:cs="Times New Roman"/>
          <w:sz w:val="24"/>
          <w:szCs w:val="24"/>
          <w:lang w:eastAsia="pt-BR"/>
        </w:rPr>
        <w:t>Designar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</w:t>
      </w:r>
      <w:r w:rsidR="001A42C6">
        <w:rPr>
          <w:rFonts w:ascii="Times New Roman" w:eastAsia="Times New Roman" w:hAnsi="Times New Roman" w:cs="Times New Roman"/>
          <w:sz w:val="24"/>
          <w:szCs w:val="24"/>
          <w:lang w:eastAsia="pt-BR"/>
        </w:rPr>
        <w:t>rvidora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B65E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Maria de Fátima Ribeiro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matrícula </w:t>
      </w:r>
      <w:r w:rsidR="00B65E2A">
        <w:rPr>
          <w:rFonts w:ascii="Times New Roman" w:eastAsia="Times New Roman" w:hAnsi="Times New Roman" w:cs="Times New Roman"/>
          <w:sz w:val="24"/>
          <w:szCs w:val="24"/>
          <w:lang w:eastAsia="pt-BR"/>
        </w:rPr>
        <w:t>4384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brasileira, maior, residente e domiciliada nesta cidade de Juara, Estado de Mato Grosso, </w:t>
      </w:r>
      <w:bookmarkStart w:id="0" w:name="_Hlk186728676"/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efetiva no cargo de </w:t>
      </w:r>
      <w:r w:rsidR="00B65E2A" w:rsidRPr="008236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Técnico Administrativo Educacional Profissionalizado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lotada na Secretaria Municipal de </w:t>
      </w:r>
      <w:r w:rsidR="00B65E2A">
        <w:rPr>
          <w:rFonts w:ascii="Times New Roman" w:eastAsia="Times New Roman" w:hAnsi="Times New Roman" w:cs="Times New Roman"/>
          <w:sz w:val="24"/>
          <w:szCs w:val="24"/>
          <w:lang w:eastAsia="pt-BR"/>
        </w:rPr>
        <w:t>Educação</w:t>
      </w:r>
      <w:r w:rsidR="00EB58B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B58B0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exercer o cargo de </w:t>
      </w:r>
      <w:r w:rsidR="00B65E2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Coordenadora do Departamento de Recursos Humanos</w:t>
      </w:r>
      <w:r w:rsidR="008F1020">
        <w:rPr>
          <w:rFonts w:ascii="Times New Roman" w:eastAsia="Times New Roman" w:hAnsi="Times New Roman" w:cs="Times New Roman"/>
          <w:sz w:val="24"/>
          <w:szCs w:val="24"/>
          <w:lang w:eastAsia="pt-BR"/>
        </w:rPr>
        <w:t>, provido de função gratificada junto a secretaria</w:t>
      </w:r>
      <w:r w:rsidR="00823622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01 de fevereiro de 2025.</w:t>
      </w:r>
    </w:p>
    <w:p w14:paraId="7C82E31B" w14:textId="77777777" w:rsidR="00B65E2A" w:rsidRDefault="00B65E2A" w:rsidP="00B65E2A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bookmarkEnd w:id="0"/>
    <w:p w14:paraId="48F1716A" w14:textId="242938A5" w:rsidR="00823622" w:rsidRPr="00037C91" w:rsidRDefault="00823622" w:rsidP="0082362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revogada a Portaria nº 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85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01 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5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7198C107" w14:textId="77777777" w:rsidR="00823622" w:rsidRPr="00037C91" w:rsidRDefault="00823622" w:rsidP="0082362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C321B5D" w14:textId="024E118F" w:rsidR="00823622" w:rsidRDefault="00823622" w:rsidP="00823622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t.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49758B79" w14:textId="3D748D61" w:rsidR="00D076A7" w:rsidRPr="00037C91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0540E199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A33E8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5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61627" w14:textId="77777777" w:rsidR="00856618" w:rsidRDefault="00856618" w:rsidP="00FD7F41">
      <w:pPr>
        <w:spacing w:after="0" w:line="240" w:lineRule="auto"/>
      </w:pPr>
      <w:r>
        <w:separator/>
      </w:r>
    </w:p>
  </w:endnote>
  <w:endnote w:type="continuationSeparator" w:id="0">
    <w:p w14:paraId="40151069" w14:textId="77777777" w:rsidR="00856618" w:rsidRDefault="00856618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37DF7" w14:textId="77777777" w:rsidR="00856618" w:rsidRDefault="00856618" w:rsidP="00FD7F41">
      <w:pPr>
        <w:spacing w:after="0" w:line="240" w:lineRule="auto"/>
      </w:pPr>
      <w:r>
        <w:separator/>
      </w:r>
    </w:p>
  </w:footnote>
  <w:footnote w:type="continuationSeparator" w:id="0">
    <w:p w14:paraId="16EDA8AE" w14:textId="77777777" w:rsidR="00856618" w:rsidRDefault="00856618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838F4"/>
    <w:rsid w:val="001A42C6"/>
    <w:rsid w:val="001B5C23"/>
    <w:rsid w:val="00241178"/>
    <w:rsid w:val="0024744A"/>
    <w:rsid w:val="00264DDB"/>
    <w:rsid w:val="002E69F3"/>
    <w:rsid w:val="0045133F"/>
    <w:rsid w:val="00560E5F"/>
    <w:rsid w:val="006C034E"/>
    <w:rsid w:val="00732B1A"/>
    <w:rsid w:val="00775E27"/>
    <w:rsid w:val="007832A0"/>
    <w:rsid w:val="00823622"/>
    <w:rsid w:val="00856618"/>
    <w:rsid w:val="008E07F5"/>
    <w:rsid w:val="008F1020"/>
    <w:rsid w:val="00930B35"/>
    <w:rsid w:val="009F249A"/>
    <w:rsid w:val="00A33E8B"/>
    <w:rsid w:val="00B65E2A"/>
    <w:rsid w:val="00B93BD6"/>
    <w:rsid w:val="00BC4ABD"/>
    <w:rsid w:val="00BE79BD"/>
    <w:rsid w:val="00C86CA3"/>
    <w:rsid w:val="00CD3DD9"/>
    <w:rsid w:val="00D076A7"/>
    <w:rsid w:val="00DC2ABC"/>
    <w:rsid w:val="00E2635F"/>
    <w:rsid w:val="00E6538A"/>
    <w:rsid w:val="00EB58B0"/>
    <w:rsid w:val="00EF74EF"/>
    <w:rsid w:val="00F7272D"/>
    <w:rsid w:val="00F74194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28</cp:revision>
  <cp:lastPrinted>2025-02-03T20:57:00Z</cp:lastPrinted>
  <dcterms:created xsi:type="dcterms:W3CDTF">2025-01-02T19:44:00Z</dcterms:created>
  <dcterms:modified xsi:type="dcterms:W3CDTF">2025-02-05T21:06:00Z</dcterms:modified>
</cp:coreProperties>
</file>