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8DC" w:rsidRPr="006F4036" w:rsidRDefault="006918DC" w:rsidP="006918DC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6918DC" w:rsidRPr="006F4036" w:rsidRDefault="006918DC" w:rsidP="006918DC">
      <w:pPr>
        <w:spacing w:after="200" w:line="276" w:lineRule="auto"/>
        <w:outlineLvl w:val="0"/>
        <w:rPr>
          <w:rFonts w:ascii="Cambria" w:eastAsiaTheme="minorEastAsia" w:hAnsi="Cambria"/>
          <w:b/>
          <w:bCs/>
        </w:rPr>
      </w:pPr>
      <w:r w:rsidRPr="006F4036">
        <w:rPr>
          <w:rFonts w:ascii="Cambria" w:hAnsi="Cambria"/>
          <w:b/>
          <w:sz w:val="20"/>
          <w:szCs w:val="20"/>
        </w:rPr>
        <w:t xml:space="preserve">   </w:t>
      </w:r>
      <w:r w:rsidRPr="006F4036">
        <w:rPr>
          <w:rFonts w:ascii="Cambria" w:eastAsiaTheme="minorEastAsia" w:hAnsi="Cambria"/>
          <w:b/>
          <w:bCs/>
        </w:rPr>
        <w:t xml:space="preserve">                                                                           PORTARIA Nº 434/2024</w:t>
      </w:r>
    </w:p>
    <w:tbl>
      <w:tblPr>
        <w:tblW w:w="4523" w:type="dxa"/>
        <w:tblInd w:w="36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3"/>
      </w:tblGrid>
      <w:tr w:rsidR="006918DC" w:rsidRPr="006F4036" w:rsidTr="009E4999">
        <w:trPr>
          <w:trHeight w:val="520"/>
        </w:trPr>
        <w:tc>
          <w:tcPr>
            <w:tcW w:w="4523" w:type="dxa"/>
            <w:hideMark/>
          </w:tcPr>
          <w:p w:rsidR="006918DC" w:rsidRPr="006F4036" w:rsidRDefault="006918DC" w:rsidP="009E4999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</w:rPr>
            </w:pPr>
            <w:proofErr w:type="spellStart"/>
            <w:r w:rsidRPr="006F4036">
              <w:rPr>
                <w:rFonts w:ascii="Cambria" w:eastAsia="Times New Roman" w:hAnsi="Cambria" w:cs="Times New Roman"/>
                <w:b/>
                <w:bCs/>
              </w:rPr>
              <w:t>DISPOE</w:t>
            </w:r>
            <w:proofErr w:type="spellEnd"/>
            <w:r w:rsidRPr="006F4036">
              <w:rPr>
                <w:rFonts w:ascii="Cambria" w:eastAsia="Times New Roman" w:hAnsi="Cambria" w:cs="Times New Roman"/>
                <w:b/>
                <w:bCs/>
              </w:rPr>
              <w:t xml:space="preserve"> SOBRE A NOMEAÇÃO DE MEMBROS PARA COMPOR A COMISSÃO ESPECIAL DE ANALISE E DE PROCESSO INDENIZATÓRIO</w:t>
            </w:r>
            <w:r w:rsidRPr="006F4036">
              <w:rPr>
                <w:rFonts w:ascii="Cambria" w:eastAsia="Times New Roman" w:hAnsi="Cambria" w:cs="Times New Roman"/>
                <w:b/>
                <w:lang w:eastAsia="pt-BR"/>
              </w:rPr>
              <w:t>.</w:t>
            </w:r>
          </w:p>
        </w:tc>
      </w:tr>
    </w:tbl>
    <w:p w:rsidR="006918DC" w:rsidRPr="006F4036" w:rsidRDefault="006918DC" w:rsidP="006918DC">
      <w:pPr>
        <w:tabs>
          <w:tab w:val="left" w:pos="3600"/>
        </w:tabs>
        <w:spacing w:after="0" w:line="276" w:lineRule="auto"/>
        <w:jc w:val="both"/>
        <w:rPr>
          <w:rFonts w:ascii="Cambria" w:eastAsiaTheme="minorEastAsia" w:hAnsi="Cambria" w:cs="Times New Roman"/>
          <w:b/>
          <w:bCs/>
          <w:lang w:eastAsia="pt-BR"/>
        </w:rPr>
      </w:pPr>
      <w:r w:rsidRPr="006F4036">
        <w:rPr>
          <w:rFonts w:ascii="Cambria" w:eastAsiaTheme="minorEastAsia" w:hAnsi="Cambria" w:cs="Times New Roman"/>
          <w:b/>
          <w:bCs/>
          <w:lang w:eastAsia="pt-BR"/>
        </w:rPr>
        <w:t xml:space="preserve">                        </w:t>
      </w:r>
    </w:p>
    <w:tbl>
      <w:tblPr>
        <w:tblW w:w="5327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7"/>
      </w:tblGrid>
      <w:tr w:rsidR="006918DC" w:rsidRPr="006F4036" w:rsidTr="009E4999">
        <w:trPr>
          <w:trHeight w:val="278"/>
        </w:trPr>
        <w:tc>
          <w:tcPr>
            <w:tcW w:w="5327" w:type="dxa"/>
            <w:hideMark/>
          </w:tcPr>
          <w:p w:rsidR="006918DC" w:rsidRPr="006F4036" w:rsidRDefault="006918DC" w:rsidP="009E4999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</w:tc>
      </w:tr>
    </w:tbl>
    <w:p w:rsidR="006918DC" w:rsidRPr="006F4036" w:rsidRDefault="006918DC" w:rsidP="006918DC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6F4036">
        <w:rPr>
          <w:rFonts w:ascii="Cambria" w:eastAsiaTheme="minorEastAsia" w:hAnsi="Cambria"/>
          <w:b/>
          <w:bCs/>
        </w:rPr>
        <w:t xml:space="preserve">                           CARLOS AMADEU SIRENA</w:t>
      </w:r>
      <w:r w:rsidRPr="006F4036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6918DC" w:rsidRPr="006F4036" w:rsidRDefault="006918DC" w:rsidP="006918DC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/>
          <w:bCs/>
        </w:rPr>
      </w:pPr>
      <w:r w:rsidRPr="006F4036">
        <w:rPr>
          <w:rFonts w:ascii="Cambria" w:eastAsiaTheme="minorEastAsia" w:hAnsi="Cambria"/>
          <w:b/>
          <w:bCs/>
        </w:rPr>
        <w:t>Considerando</w:t>
      </w:r>
      <w:r w:rsidRPr="006F4036">
        <w:rPr>
          <w:rFonts w:ascii="Cambria" w:eastAsiaTheme="minorEastAsia" w:hAnsi="Cambria"/>
          <w:bCs/>
        </w:rPr>
        <w:t xml:space="preserve">, o Processo SAD </w:t>
      </w:r>
      <w:proofErr w:type="gramStart"/>
      <w:r w:rsidRPr="006F4036">
        <w:rPr>
          <w:rFonts w:ascii="Cambria" w:eastAsiaTheme="minorEastAsia" w:hAnsi="Cambria"/>
          <w:bCs/>
        </w:rPr>
        <w:t>nº  18.978</w:t>
      </w:r>
      <w:proofErr w:type="gramEnd"/>
      <w:r w:rsidRPr="006F4036">
        <w:rPr>
          <w:rFonts w:ascii="Cambria" w:eastAsiaTheme="minorEastAsia" w:hAnsi="Cambria"/>
          <w:bCs/>
        </w:rPr>
        <w:t xml:space="preserve"> de 06 de Dezembro de 2024.</w:t>
      </w:r>
    </w:p>
    <w:p w:rsidR="006918DC" w:rsidRPr="006F4036" w:rsidRDefault="006918DC" w:rsidP="006918DC">
      <w:pPr>
        <w:spacing w:after="200" w:line="276" w:lineRule="auto"/>
        <w:jc w:val="both"/>
        <w:outlineLvl w:val="0"/>
        <w:rPr>
          <w:rFonts w:ascii="Cambria" w:eastAsiaTheme="minorEastAsia" w:hAnsi="Cambria"/>
        </w:rPr>
      </w:pPr>
      <w:r w:rsidRPr="006F4036">
        <w:rPr>
          <w:rFonts w:ascii="Cambria" w:eastAsiaTheme="minorEastAsia" w:hAnsi="Cambria"/>
        </w:rPr>
        <w:tab/>
        <w:t xml:space="preserve">            </w:t>
      </w:r>
    </w:p>
    <w:p w:rsidR="006918DC" w:rsidRPr="006F4036" w:rsidRDefault="006918DC" w:rsidP="006918DC">
      <w:pPr>
        <w:spacing w:after="200" w:line="276" w:lineRule="auto"/>
        <w:jc w:val="both"/>
        <w:outlineLvl w:val="0"/>
        <w:rPr>
          <w:rFonts w:ascii="Cambria" w:eastAsiaTheme="minorEastAsia" w:hAnsi="Cambria"/>
          <w:b/>
        </w:rPr>
      </w:pPr>
      <w:r w:rsidRPr="006F4036">
        <w:rPr>
          <w:rFonts w:ascii="Cambria" w:eastAsiaTheme="minorEastAsia" w:hAnsi="Cambria"/>
        </w:rPr>
        <w:t xml:space="preserve">                             </w:t>
      </w:r>
      <w:r w:rsidRPr="006F4036">
        <w:rPr>
          <w:rFonts w:ascii="Cambria" w:eastAsiaTheme="minorEastAsia" w:hAnsi="Cambria"/>
          <w:b/>
        </w:rPr>
        <w:t>RESOLVE:</w:t>
      </w:r>
    </w:p>
    <w:p w:rsidR="006918DC" w:rsidRPr="006F4036" w:rsidRDefault="006918DC" w:rsidP="006918DC">
      <w:pPr>
        <w:spacing w:after="200" w:line="276" w:lineRule="auto"/>
        <w:jc w:val="both"/>
        <w:outlineLvl w:val="0"/>
        <w:rPr>
          <w:rFonts w:ascii="Cambria" w:eastAsiaTheme="minorEastAsia" w:hAnsi="Cambria"/>
          <w:b/>
        </w:rPr>
      </w:pPr>
      <w:r w:rsidRPr="006F4036">
        <w:rPr>
          <w:rFonts w:ascii="Cambria" w:eastAsiaTheme="minorEastAsia" w:hAnsi="Cambria"/>
        </w:rPr>
        <w:t xml:space="preserve">                          </w:t>
      </w:r>
      <w:r w:rsidRPr="006F4036">
        <w:rPr>
          <w:rFonts w:ascii="Cambria" w:eastAsiaTheme="minorEastAsia" w:hAnsi="Cambria"/>
          <w:b/>
        </w:rPr>
        <w:t>Art. 1º</w:t>
      </w:r>
      <w:r w:rsidRPr="006F4036">
        <w:rPr>
          <w:rFonts w:ascii="Cambria" w:eastAsiaTheme="minorEastAsia" w:hAnsi="Cambria"/>
        </w:rPr>
        <w:t xml:space="preserve"> - Designar os servidores Públicos Municipais para integrarem a Comissão Especial para Análise do Processo Indenizatório em favor da Empresa </w:t>
      </w:r>
      <w:r w:rsidRPr="006F4036">
        <w:rPr>
          <w:rFonts w:ascii="Cambria" w:eastAsiaTheme="minorEastAsia" w:hAnsi="Cambria"/>
          <w:b/>
        </w:rPr>
        <w:t xml:space="preserve">Marcia Andréia dos Santos </w:t>
      </w:r>
      <w:proofErr w:type="spellStart"/>
      <w:r w:rsidRPr="006F4036">
        <w:rPr>
          <w:rFonts w:ascii="Cambria" w:eastAsiaTheme="minorEastAsia" w:hAnsi="Cambria"/>
          <w:b/>
        </w:rPr>
        <w:t>Yakabe</w:t>
      </w:r>
      <w:proofErr w:type="spellEnd"/>
      <w:r w:rsidRPr="006F4036">
        <w:rPr>
          <w:rFonts w:ascii="Cambria" w:eastAsiaTheme="minorEastAsia" w:hAnsi="Cambria"/>
          <w:b/>
        </w:rPr>
        <w:t xml:space="preserve"> – Passagens –ME:</w:t>
      </w:r>
    </w:p>
    <w:p w:rsidR="006918DC" w:rsidRPr="006F4036" w:rsidRDefault="006918DC" w:rsidP="006918DC">
      <w:pPr>
        <w:spacing w:after="200" w:line="276" w:lineRule="auto"/>
        <w:jc w:val="both"/>
        <w:outlineLvl w:val="0"/>
        <w:rPr>
          <w:rFonts w:ascii="Cambria" w:eastAsiaTheme="minorEastAsia" w:hAnsi="Cambria"/>
          <w:b/>
        </w:rPr>
      </w:pPr>
      <w:r w:rsidRPr="006F4036">
        <w:rPr>
          <w:rFonts w:ascii="Cambria" w:eastAsiaTheme="minorEastAsia" w:hAnsi="Cambria"/>
          <w:b/>
        </w:rPr>
        <w:t xml:space="preserve">I – </w:t>
      </w:r>
      <w:proofErr w:type="spellStart"/>
      <w:r w:rsidRPr="006F4036">
        <w:rPr>
          <w:rFonts w:ascii="Cambria" w:eastAsiaTheme="minorEastAsia" w:hAnsi="Cambria"/>
          <w:b/>
        </w:rPr>
        <w:t>Antonio</w:t>
      </w:r>
      <w:proofErr w:type="spellEnd"/>
      <w:r w:rsidRPr="006F4036">
        <w:rPr>
          <w:rFonts w:ascii="Cambria" w:eastAsiaTheme="minorEastAsia" w:hAnsi="Cambria"/>
          <w:b/>
        </w:rPr>
        <w:t xml:space="preserve"> José Santana Neto – Presidente</w:t>
      </w:r>
    </w:p>
    <w:p w:rsidR="006918DC" w:rsidRPr="006F4036" w:rsidRDefault="006918DC" w:rsidP="006918DC">
      <w:pPr>
        <w:tabs>
          <w:tab w:val="left" w:pos="5778"/>
        </w:tabs>
        <w:spacing w:after="200" w:line="276" w:lineRule="auto"/>
        <w:jc w:val="both"/>
        <w:outlineLvl w:val="0"/>
        <w:rPr>
          <w:rFonts w:ascii="Cambria" w:eastAsiaTheme="minorEastAsia" w:hAnsi="Cambria"/>
          <w:b/>
        </w:rPr>
      </w:pPr>
      <w:r w:rsidRPr="006F4036">
        <w:rPr>
          <w:rFonts w:ascii="Cambria" w:eastAsiaTheme="minorEastAsia" w:hAnsi="Cambria"/>
          <w:b/>
        </w:rPr>
        <w:t xml:space="preserve">II -  Elza Aparecida de Araújo </w:t>
      </w:r>
      <w:proofErr w:type="spellStart"/>
      <w:r w:rsidRPr="006F4036">
        <w:rPr>
          <w:rFonts w:ascii="Cambria" w:eastAsiaTheme="minorEastAsia" w:hAnsi="Cambria"/>
          <w:b/>
        </w:rPr>
        <w:t>Kolinsque</w:t>
      </w:r>
      <w:proofErr w:type="spellEnd"/>
      <w:r w:rsidRPr="006F4036">
        <w:rPr>
          <w:rFonts w:ascii="Cambria" w:eastAsiaTheme="minorEastAsia" w:hAnsi="Cambria"/>
          <w:b/>
        </w:rPr>
        <w:t xml:space="preserve"> Lima - Secretária</w:t>
      </w:r>
    </w:p>
    <w:p w:rsidR="006918DC" w:rsidRPr="006F4036" w:rsidRDefault="006918DC" w:rsidP="006918DC">
      <w:pPr>
        <w:tabs>
          <w:tab w:val="left" w:pos="5778"/>
        </w:tabs>
        <w:spacing w:after="200" w:line="276" w:lineRule="auto"/>
        <w:jc w:val="both"/>
        <w:outlineLvl w:val="0"/>
        <w:rPr>
          <w:rFonts w:ascii="Cambria" w:eastAsiaTheme="minorEastAsia" w:hAnsi="Cambria"/>
          <w:b/>
        </w:rPr>
      </w:pPr>
      <w:proofErr w:type="spellStart"/>
      <w:r w:rsidRPr="006F4036">
        <w:rPr>
          <w:rFonts w:ascii="Cambria" w:eastAsiaTheme="minorEastAsia" w:hAnsi="Cambria"/>
          <w:b/>
        </w:rPr>
        <w:t>III</w:t>
      </w:r>
      <w:proofErr w:type="spellEnd"/>
      <w:r w:rsidRPr="006F4036">
        <w:rPr>
          <w:rFonts w:ascii="Cambria" w:eastAsiaTheme="minorEastAsia" w:hAnsi="Cambria"/>
          <w:b/>
        </w:rPr>
        <w:t>-  Fabiana Fatima Pereira -Membro</w:t>
      </w:r>
    </w:p>
    <w:p w:rsidR="006918DC" w:rsidRPr="006F4036" w:rsidRDefault="006918DC" w:rsidP="006918DC">
      <w:pPr>
        <w:shd w:val="clear" w:color="auto" w:fill="FFFFFF"/>
        <w:spacing w:after="150"/>
        <w:ind w:firstLine="1276"/>
        <w:rPr>
          <w:rFonts w:ascii="Cambria" w:hAnsi="Cambria" w:cs="Helvetica"/>
          <w:color w:val="333333"/>
        </w:rPr>
      </w:pPr>
      <w:r w:rsidRPr="006F4036">
        <w:rPr>
          <w:rFonts w:ascii="Cambria" w:hAnsi="Cambria" w:cs="Helvetica"/>
          <w:b/>
          <w:color w:val="333333"/>
        </w:rPr>
        <w:t xml:space="preserve">   Art. 2º - </w:t>
      </w:r>
      <w:r w:rsidRPr="006F4036">
        <w:rPr>
          <w:rFonts w:ascii="Cambria" w:hAnsi="Cambria" w:cs="Helvetica"/>
          <w:color w:val="333333"/>
        </w:rPr>
        <w:t xml:space="preserve"> Esta Portaria entra em vigor nesta data, revogando-se as disposições em contrário.</w:t>
      </w:r>
    </w:p>
    <w:p w:rsidR="006918DC" w:rsidRPr="006F4036" w:rsidRDefault="006918DC" w:rsidP="006918D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6918DC" w:rsidRPr="006F4036" w:rsidRDefault="006918DC" w:rsidP="006918D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6918DC" w:rsidRPr="006F4036" w:rsidRDefault="006918DC" w:rsidP="006918D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6F4036">
        <w:rPr>
          <w:rFonts w:ascii="Cambria" w:hAnsi="Cambria" w:cs="Helvetica"/>
          <w:b/>
          <w:color w:val="333333"/>
        </w:rPr>
        <w:t>Governo Municipal de Juara, Estado de Mato</w:t>
      </w:r>
    </w:p>
    <w:p w:rsidR="006918DC" w:rsidRPr="006F4036" w:rsidRDefault="006918DC" w:rsidP="006918D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6F4036">
        <w:rPr>
          <w:rFonts w:ascii="Cambria" w:hAnsi="Cambria" w:cs="Helvetica"/>
          <w:b/>
          <w:color w:val="333333"/>
        </w:rPr>
        <w:t xml:space="preserve">Grosso, 09 de </w:t>
      </w:r>
      <w:proofErr w:type="gramStart"/>
      <w:r w:rsidRPr="006F4036">
        <w:rPr>
          <w:rFonts w:ascii="Cambria" w:hAnsi="Cambria" w:cs="Helvetica"/>
          <w:b/>
          <w:color w:val="333333"/>
        </w:rPr>
        <w:t>Dezembro  de</w:t>
      </w:r>
      <w:proofErr w:type="gramEnd"/>
      <w:r w:rsidRPr="006F4036">
        <w:rPr>
          <w:rFonts w:ascii="Cambria" w:hAnsi="Cambria" w:cs="Helvetica"/>
          <w:b/>
          <w:color w:val="333333"/>
        </w:rPr>
        <w:t xml:space="preserve"> 2024</w:t>
      </w:r>
    </w:p>
    <w:p w:rsidR="006918DC" w:rsidRPr="006F4036" w:rsidRDefault="006918DC" w:rsidP="006918DC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6918DC" w:rsidRPr="006F4036" w:rsidRDefault="006918DC" w:rsidP="006918DC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6918DC" w:rsidRPr="006F4036" w:rsidRDefault="006918DC" w:rsidP="006918DC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6918DC" w:rsidRPr="006F4036" w:rsidRDefault="006918DC" w:rsidP="006918DC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6918DC" w:rsidRPr="006F4036" w:rsidTr="009E4999">
        <w:tc>
          <w:tcPr>
            <w:tcW w:w="4322" w:type="dxa"/>
            <w:hideMark/>
          </w:tcPr>
          <w:p w:rsidR="006918DC" w:rsidRPr="006F4036" w:rsidRDefault="006918DC" w:rsidP="009E4999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6F4036">
              <w:rPr>
                <w:rFonts w:ascii="Cambria" w:hAnsi="Cambria"/>
                <w:b/>
                <w:bCs/>
              </w:rPr>
              <w:t xml:space="preserve">MARCIA REGINA F. </w:t>
            </w:r>
            <w:proofErr w:type="spellStart"/>
            <w:r w:rsidRPr="006F4036">
              <w:rPr>
                <w:rFonts w:ascii="Cambria" w:hAnsi="Cambria"/>
                <w:b/>
                <w:bCs/>
              </w:rPr>
              <w:t>ARAUJO</w:t>
            </w:r>
            <w:proofErr w:type="spellEnd"/>
            <w:r w:rsidRPr="006F4036">
              <w:rPr>
                <w:rFonts w:ascii="Cambria" w:hAnsi="Cambria"/>
                <w:b/>
                <w:bCs/>
              </w:rPr>
              <w:t xml:space="preserve">                   </w:t>
            </w:r>
            <w:r w:rsidRPr="006F4036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6918DC" w:rsidRPr="006F4036" w:rsidRDefault="006918DC" w:rsidP="009E499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F4036">
              <w:rPr>
                <w:rFonts w:ascii="Cambria" w:hAnsi="Cambria"/>
                <w:b/>
                <w:bCs/>
              </w:rPr>
              <w:t>CARLOS AMADEU SIRENA</w:t>
            </w:r>
          </w:p>
          <w:p w:rsidR="006918DC" w:rsidRPr="006F4036" w:rsidRDefault="006918DC" w:rsidP="009E499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F4036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6918DC" w:rsidRPr="006F4036" w:rsidRDefault="006918DC" w:rsidP="006918DC">
      <w:pPr>
        <w:rPr>
          <w:rFonts w:ascii="Cambria" w:hAnsi="Cambria"/>
        </w:rPr>
      </w:pPr>
    </w:p>
    <w:p w:rsidR="006918DC" w:rsidRPr="006F4036" w:rsidRDefault="006918DC" w:rsidP="006918DC">
      <w:pPr>
        <w:rPr>
          <w:rFonts w:ascii="Cambria" w:hAnsi="Cambria"/>
        </w:rPr>
      </w:pPr>
    </w:p>
    <w:p w:rsidR="00FD4304" w:rsidRDefault="00FD4304">
      <w:bookmarkStart w:id="0" w:name="_GoBack"/>
      <w:bookmarkEnd w:id="0"/>
    </w:p>
    <w:sectPr w:rsidR="00FD43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844"/>
    <w:rsid w:val="006918DC"/>
    <w:rsid w:val="008B7844"/>
    <w:rsid w:val="00FD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CBE8EA-2ADE-4DC8-B58D-6FC131C2E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8DC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6918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691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2024-12-12T16:32:00Z</dcterms:created>
  <dcterms:modified xsi:type="dcterms:W3CDTF">2024-12-12T16:32:00Z</dcterms:modified>
</cp:coreProperties>
</file>