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12E" w:rsidRPr="006F4036" w:rsidRDefault="0001412E" w:rsidP="0001412E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  PORTARIA Nº 433/2024.</w:t>
      </w:r>
    </w:p>
    <w:p w:rsidR="0001412E" w:rsidRPr="006F4036" w:rsidRDefault="0001412E" w:rsidP="0001412E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01412E" w:rsidRPr="006F4036" w:rsidRDefault="0001412E" w:rsidP="0001412E">
      <w:pPr>
        <w:autoSpaceDE w:val="0"/>
        <w:autoSpaceDN w:val="0"/>
        <w:spacing w:after="0" w:line="240" w:lineRule="auto"/>
        <w:ind w:left="4649" w:firstLine="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proofErr w:type="spellStart"/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>DISPOE</w:t>
      </w:r>
      <w:proofErr w:type="spellEnd"/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SOBRE A CONCESSÃO </w:t>
      </w:r>
      <w:proofErr w:type="gramStart"/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>DE  LICENÇA</w:t>
      </w:r>
      <w:proofErr w:type="gramEnd"/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PARA TRATAMENTO DE INTERESSE PARTICULAR A SERVIDORA PÚBLICA.</w:t>
      </w:r>
    </w:p>
    <w:p w:rsidR="0001412E" w:rsidRPr="006F4036" w:rsidRDefault="0001412E" w:rsidP="0001412E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01412E" w:rsidRPr="006F4036" w:rsidRDefault="0001412E" w:rsidP="0001412E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1412E" w:rsidRPr="006F4036" w:rsidRDefault="0001412E" w:rsidP="0001412E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1412E" w:rsidRPr="006F4036" w:rsidRDefault="0001412E" w:rsidP="0001412E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1412E" w:rsidRPr="006F4036" w:rsidRDefault="0001412E" w:rsidP="0001412E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6F4036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6F4036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01412E" w:rsidRPr="006F4036" w:rsidRDefault="0001412E" w:rsidP="0001412E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01412E" w:rsidRPr="006F4036" w:rsidRDefault="0001412E" w:rsidP="0001412E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Considerando,</w:t>
      </w:r>
      <w:r w:rsidRPr="006F4036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11.169 de 26 de Julho </w:t>
      </w:r>
      <w:proofErr w:type="gramStart"/>
      <w:r w:rsidRPr="006F4036">
        <w:rPr>
          <w:rFonts w:ascii="Cambria" w:eastAsia="Times New Roman" w:hAnsi="Cambria" w:cs="Times New Roman"/>
          <w:bCs/>
          <w:sz w:val="24"/>
          <w:szCs w:val="24"/>
          <w:lang w:eastAsia="pt-BR"/>
        </w:rPr>
        <w:t>de  2024</w:t>
      </w:r>
      <w:proofErr w:type="gramEnd"/>
      <w:r w:rsidRPr="006F4036"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01412E" w:rsidRPr="006F4036" w:rsidRDefault="0001412E" w:rsidP="0001412E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1412E" w:rsidRPr="006F4036" w:rsidRDefault="0001412E" w:rsidP="0001412E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01412E" w:rsidRPr="006F4036" w:rsidRDefault="0001412E" w:rsidP="0001412E">
      <w:pPr>
        <w:autoSpaceDE w:val="0"/>
        <w:autoSpaceDN w:val="0"/>
        <w:spacing w:after="0" w:line="240" w:lineRule="auto"/>
        <w:ind w:firstLine="1418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01412E" w:rsidRPr="006F4036" w:rsidRDefault="0001412E" w:rsidP="0001412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1412E" w:rsidRPr="006F4036" w:rsidRDefault="0001412E" w:rsidP="0001412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1412E" w:rsidRPr="006F4036" w:rsidRDefault="0001412E" w:rsidP="0001412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Licença para Tratamento de Interesse Particular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sem ônus para Prefeitura Municipal de Juara-MT, de acordo com o Artigo 125 da Lei Complementar 028/2007, no período de 03/12/2024 a 03/12/2026 a servidora </w:t>
      </w: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MARIA </w:t>
      </w:r>
      <w:proofErr w:type="spellStart"/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>LUCILEIDE</w:t>
      </w:r>
      <w:proofErr w:type="spellEnd"/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PEREIRA MOTA RODRIGUES – Matricula 5029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>, brasileira, residente e domiciliada nesta cidade de Juara, Estado de Mato Grosso, efetiva no cargo de Agente de Serviço, junto a Secretaria Municipal d</w:t>
      </w:r>
      <w:r w:rsidRPr="006F4036">
        <w:rPr>
          <w:rFonts w:ascii="Cambria" w:eastAsia="Times New Roman" w:hAnsi="Cambria" w:cs="Times New Roman"/>
          <w:sz w:val="24"/>
          <w:szCs w:val="24"/>
        </w:rPr>
        <w:t>e Saúde/Divisão de Saúde Coletiva.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</w:t>
      </w:r>
    </w:p>
    <w:p w:rsidR="0001412E" w:rsidRPr="006F4036" w:rsidRDefault="0001412E" w:rsidP="0001412E">
      <w:pPr>
        <w:spacing w:after="0" w:line="240" w:lineRule="auto"/>
        <w:jc w:val="both"/>
        <w:outlineLvl w:val="0"/>
        <w:rPr>
          <w:rFonts w:ascii="Cambria" w:eastAsiaTheme="minorEastAsia" w:hAnsi="Cambria" w:cs="Times New Roman"/>
          <w:lang w:eastAsia="pt-BR"/>
        </w:rPr>
      </w:pPr>
      <w:r w:rsidRPr="006F4036">
        <w:rPr>
          <w:rFonts w:ascii="Cambria" w:eastAsia="Times New Roman" w:hAnsi="Cambria" w:cs="Times New Roman"/>
          <w:b/>
          <w:lang w:eastAsia="pt-BR"/>
        </w:rPr>
        <w:t xml:space="preserve">                               Art. 2º</w:t>
      </w:r>
      <w:r w:rsidRPr="006F4036">
        <w:rPr>
          <w:rFonts w:ascii="Cambria" w:eastAsia="Times New Roman" w:hAnsi="Cambria" w:cs="Times New Roman"/>
          <w:lang w:eastAsia="pt-BR"/>
        </w:rPr>
        <w:t xml:space="preserve"> - Esta Portaria entra em vigor nesta data revogando-se as disposições em contrário.</w:t>
      </w:r>
    </w:p>
    <w:p w:rsidR="0001412E" w:rsidRPr="006F4036" w:rsidRDefault="0001412E" w:rsidP="0001412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01412E" w:rsidRPr="006F4036" w:rsidRDefault="0001412E" w:rsidP="0001412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01412E" w:rsidRPr="006F4036" w:rsidRDefault="0001412E" w:rsidP="0001412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proofErr w:type="gramStart"/>
      <w:r w:rsidRPr="006F4036">
        <w:rPr>
          <w:rFonts w:ascii="Cambria" w:eastAsia="Times New Roman" w:hAnsi="Cambria" w:cs="Helvetica"/>
          <w:b/>
          <w:sz w:val="24"/>
          <w:szCs w:val="24"/>
          <w:lang w:eastAsia="pt-BR"/>
        </w:rPr>
        <w:t>Grosso,  03</w:t>
      </w:r>
      <w:proofErr w:type="gramEnd"/>
      <w:r w:rsidRPr="006F4036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Dezembro de 2024.</w:t>
      </w:r>
    </w:p>
    <w:p w:rsidR="0001412E" w:rsidRPr="006F4036" w:rsidRDefault="0001412E" w:rsidP="0001412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01412E" w:rsidRPr="006F4036" w:rsidRDefault="0001412E" w:rsidP="0001412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01412E" w:rsidRPr="006F4036" w:rsidRDefault="0001412E" w:rsidP="0001412E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1412E" w:rsidRPr="006F4036" w:rsidTr="009E4999">
        <w:tc>
          <w:tcPr>
            <w:tcW w:w="4322" w:type="dxa"/>
            <w:hideMark/>
          </w:tcPr>
          <w:p w:rsidR="0001412E" w:rsidRPr="006F4036" w:rsidRDefault="0001412E" w:rsidP="009E4999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</w:rPr>
            </w:pPr>
            <w:r w:rsidRPr="006F4036">
              <w:rPr>
                <w:rFonts w:ascii="Cambria" w:eastAsia="Calibri" w:hAnsi="Cambria" w:cs="Times New Roman"/>
                <w:b/>
                <w:bCs/>
              </w:rPr>
              <w:t xml:space="preserve">MARCIA REGINA F. </w:t>
            </w:r>
            <w:proofErr w:type="spellStart"/>
            <w:r w:rsidRPr="006F4036">
              <w:rPr>
                <w:rFonts w:ascii="Cambria" w:eastAsia="Calibri" w:hAnsi="Cambria" w:cs="Times New Roman"/>
                <w:b/>
                <w:bCs/>
              </w:rPr>
              <w:t>ARAUJO</w:t>
            </w:r>
            <w:proofErr w:type="spellEnd"/>
            <w:r w:rsidRPr="006F4036">
              <w:rPr>
                <w:rFonts w:ascii="Cambria" w:eastAsia="Calibri" w:hAnsi="Cambria" w:cs="Times New Roman"/>
                <w:b/>
                <w:bCs/>
              </w:rPr>
              <w:t xml:space="preserve">                   </w:t>
            </w:r>
            <w:r w:rsidRPr="006F4036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1412E" w:rsidRPr="006F4036" w:rsidRDefault="0001412E" w:rsidP="009E4999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6F4036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01412E" w:rsidRPr="006F4036" w:rsidRDefault="0001412E" w:rsidP="009E4999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 w:cs="Times New Roman"/>
                <w:bCs/>
              </w:rPr>
            </w:pPr>
            <w:r w:rsidRPr="006F4036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FD4304" w:rsidRDefault="00FD4304">
      <w:bookmarkStart w:id="0" w:name="_GoBack"/>
      <w:bookmarkEnd w:id="0"/>
    </w:p>
    <w:sectPr w:rsidR="00FD43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EE5"/>
    <w:rsid w:val="0001412E"/>
    <w:rsid w:val="007E6EE5"/>
    <w:rsid w:val="00FD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2119FB-B52C-44EF-8B54-61ABA368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12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0141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014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2024-12-12T16:32:00Z</dcterms:created>
  <dcterms:modified xsi:type="dcterms:W3CDTF">2024-12-12T16:32:00Z</dcterms:modified>
</cp:coreProperties>
</file>