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0CC" w:rsidRPr="006F4036" w:rsidRDefault="005D00CC" w:rsidP="005D00C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D00CC" w:rsidRPr="006F4036" w:rsidRDefault="005D00CC" w:rsidP="005D00C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5D00CC" w:rsidRPr="006F4036" w:rsidRDefault="005D00CC" w:rsidP="005D00C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 PORTARIA Nº 432/2024.</w:t>
      </w:r>
    </w:p>
    <w:p w:rsidR="005D00CC" w:rsidRPr="006F4036" w:rsidRDefault="005D00CC" w:rsidP="005D00CC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5D00CC" w:rsidRPr="006F4036" w:rsidRDefault="005D00CC" w:rsidP="005D00CC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proofErr w:type="spellStart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</w:t>
      </w:r>
      <w:proofErr w:type="spellEnd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SOBRE A CONCESSÃO </w:t>
      </w:r>
      <w:proofErr w:type="gramStart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SERVIDORA PÚBLICA.</w:t>
      </w:r>
    </w:p>
    <w:p w:rsidR="005D00CC" w:rsidRPr="006F4036" w:rsidRDefault="005D00CC" w:rsidP="005D00C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5D00CC" w:rsidRPr="006F4036" w:rsidRDefault="005D00CC" w:rsidP="005D00C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D00CC" w:rsidRPr="006F4036" w:rsidRDefault="005D00CC" w:rsidP="005D00C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D00CC" w:rsidRPr="006F4036" w:rsidRDefault="005D00CC" w:rsidP="005D00CC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D00CC" w:rsidRPr="006F4036" w:rsidRDefault="005D00CC" w:rsidP="005D00C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6F4036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5D00CC" w:rsidRPr="006F4036" w:rsidRDefault="005D00CC" w:rsidP="005D00CC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5D00CC" w:rsidRPr="006F4036" w:rsidRDefault="005D00CC" w:rsidP="005D00C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6F4036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18.730 de 04 de </w:t>
      </w:r>
      <w:proofErr w:type="gramStart"/>
      <w:r w:rsidRPr="006F4036">
        <w:rPr>
          <w:rFonts w:ascii="Cambria" w:eastAsia="Times New Roman" w:hAnsi="Cambria" w:cs="Times New Roman"/>
          <w:bCs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2024.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5D00CC" w:rsidRPr="006F4036" w:rsidRDefault="005D00CC" w:rsidP="005D00C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5D00CC" w:rsidRPr="006F4036" w:rsidRDefault="005D00CC" w:rsidP="005D00CC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5D00CC" w:rsidRPr="006F4036" w:rsidRDefault="005D00CC" w:rsidP="005D00CC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5D00CC" w:rsidRPr="006F4036" w:rsidRDefault="005D00CC" w:rsidP="005D00C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D00CC" w:rsidRPr="006F4036" w:rsidRDefault="005D00CC" w:rsidP="005D00C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D00CC" w:rsidRPr="006F4036" w:rsidRDefault="005D00CC" w:rsidP="005D00C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02/12/2024 a 02/12/2026 a servidora </w:t>
      </w: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MIRIAN COSTA FERREIRA </w:t>
      </w:r>
      <w:proofErr w:type="spellStart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ETIENE</w:t>
      </w:r>
      <w:proofErr w:type="spellEnd"/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– Matricula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705</w:t>
      </w: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4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residente e domiciliada nesta cidade de Juara, Estado de Mato Grosso, efetiva no cargo de </w:t>
      </w: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>Técnico Saúde/ Técnico em Enfermagem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>, junto a Secretaria Municipal d</w:t>
      </w:r>
      <w:r w:rsidRPr="006F4036">
        <w:rPr>
          <w:rFonts w:ascii="Cambria" w:eastAsia="Times New Roman" w:hAnsi="Cambria" w:cs="Times New Roman"/>
          <w:sz w:val="24"/>
          <w:szCs w:val="24"/>
        </w:rPr>
        <w:t>e Saúde/Departamento Técnico Ambulatorial.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</w:t>
      </w:r>
    </w:p>
    <w:p w:rsidR="005D00CC" w:rsidRPr="006F4036" w:rsidRDefault="005D00CC" w:rsidP="005D00CC">
      <w:pPr>
        <w:spacing w:after="0" w:line="240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6F4036">
        <w:rPr>
          <w:rFonts w:ascii="Cambria" w:eastAsia="Times New Roman" w:hAnsi="Cambria" w:cs="Times New Roman"/>
          <w:b/>
          <w:lang w:eastAsia="pt-BR"/>
        </w:rPr>
        <w:t xml:space="preserve">                               Art. 2º</w:t>
      </w:r>
      <w:r w:rsidRPr="006F4036">
        <w:rPr>
          <w:rFonts w:ascii="Cambria" w:eastAsia="Times New Roman" w:hAnsi="Cambria" w:cs="Times New Roman"/>
          <w:lang w:eastAsia="pt-BR"/>
        </w:rPr>
        <w:t xml:space="preserve"> - Esta Portaria entra em vigor nesta data revogando-se as disposições em contrário.</w:t>
      </w:r>
    </w:p>
    <w:p w:rsidR="005D00CC" w:rsidRPr="006F4036" w:rsidRDefault="005D00CC" w:rsidP="005D00C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5D00CC" w:rsidRPr="006F4036" w:rsidRDefault="005D00CC" w:rsidP="005D00C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5D00CC" w:rsidRPr="006F4036" w:rsidRDefault="005D00CC" w:rsidP="005D00C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 w:rsidRPr="006F4036">
        <w:rPr>
          <w:rFonts w:ascii="Cambria" w:eastAsia="Times New Roman" w:hAnsi="Cambria" w:cs="Helvetica"/>
          <w:b/>
          <w:sz w:val="24"/>
          <w:szCs w:val="24"/>
          <w:lang w:eastAsia="pt-BR"/>
        </w:rPr>
        <w:t>Grosso,  02</w:t>
      </w:r>
      <w:proofErr w:type="gramEnd"/>
      <w:r w:rsidRPr="006F4036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Dezembro de 2024.</w:t>
      </w:r>
    </w:p>
    <w:p w:rsidR="005D00CC" w:rsidRPr="006F4036" w:rsidRDefault="005D00CC" w:rsidP="005D00C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5D00CC" w:rsidRPr="006F4036" w:rsidRDefault="005D00CC" w:rsidP="005D00C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5D00CC" w:rsidRPr="006F4036" w:rsidRDefault="005D00CC" w:rsidP="005D00CC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5D00CC" w:rsidRPr="006F4036" w:rsidTr="009E4999">
        <w:tc>
          <w:tcPr>
            <w:tcW w:w="4322" w:type="dxa"/>
            <w:hideMark/>
          </w:tcPr>
          <w:p w:rsidR="005D00CC" w:rsidRPr="006F4036" w:rsidRDefault="005D00CC" w:rsidP="009E4999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</w:rPr>
            </w:pPr>
            <w:r w:rsidRPr="006F4036">
              <w:rPr>
                <w:rFonts w:ascii="Cambria" w:eastAsia="Calibri" w:hAnsi="Cambria" w:cs="Times New Roman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eastAsia="Calibri" w:hAnsi="Cambria" w:cs="Times New Roman"/>
                <w:b/>
                <w:bCs/>
              </w:rPr>
              <w:t>ARAUJO</w:t>
            </w:r>
            <w:proofErr w:type="spellEnd"/>
            <w:r w:rsidRPr="006F4036">
              <w:rPr>
                <w:rFonts w:ascii="Cambria" w:eastAsia="Calibri" w:hAnsi="Cambria" w:cs="Times New Roman"/>
                <w:b/>
                <w:bCs/>
              </w:rPr>
              <w:t xml:space="preserve">                   </w:t>
            </w:r>
            <w:r w:rsidRPr="006F4036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D00CC" w:rsidRPr="006F4036" w:rsidRDefault="005D00CC" w:rsidP="009E4999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6F4036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5D00CC" w:rsidRPr="006F4036" w:rsidRDefault="005D00CC" w:rsidP="009E4999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Cs/>
              </w:rPr>
            </w:pPr>
            <w:r w:rsidRPr="006F4036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5D00CC" w:rsidRPr="006F4036" w:rsidRDefault="005D00CC" w:rsidP="005D00CC">
      <w:pPr>
        <w:rPr>
          <w:rFonts w:ascii="Cambria" w:hAnsi="Cambria"/>
        </w:rPr>
      </w:pPr>
    </w:p>
    <w:p w:rsidR="005D00CC" w:rsidRPr="006F4036" w:rsidRDefault="005D00CC" w:rsidP="005D00CC">
      <w:pPr>
        <w:rPr>
          <w:rFonts w:ascii="Cambria" w:hAnsi="Cambria"/>
        </w:rPr>
      </w:pPr>
    </w:p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4A"/>
    <w:rsid w:val="005D00CC"/>
    <w:rsid w:val="00C1174A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539341-25FE-49C7-983D-E9946E04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0C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5D0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5D0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2024-12-12T16:31:00Z</dcterms:created>
  <dcterms:modified xsi:type="dcterms:W3CDTF">2024-12-12T16:31:00Z</dcterms:modified>
</cp:coreProperties>
</file>