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</w:t>
      </w:r>
      <w:r>
        <w:rPr>
          <w:rFonts w:ascii="Cambria" w:eastAsia="Calibri" w:hAnsi="Cambria" w:cs="Arial"/>
          <w:b/>
          <w:bCs/>
          <w:sz w:val="24"/>
          <w:szCs w:val="24"/>
        </w:rPr>
        <w:t>PORTARIA Nº 427/2024</w:t>
      </w:r>
    </w:p>
    <w:tbl>
      <w:tblPr>
        <w:tblW w:w="4577" w:type="dxa"/>
        <w:tblInd w:w="4017" w:type="dxa"/>
        <w:shd w:val="clear" w:color="auto" w:fill="FFFFFF"/>
        <w:tblLook w:val="04A0" w:firstRow="1" w:lastRow="0" w:firstColumn="1" w:lastColumn="0" w:noHBand="0" w:noVBand="1"/>
      </w:tblPr>
      <w:tblGrid>
        <w:gridCol w:w="4577"/>
      </w:tblGrid>
      <w:tr w:rsidR="001E419A" w:rsidTr="001E419A">
        <w:trPr>
          <w:trHeight w:val="268"/>
        </w:trPr>
        <w:tc>
          <w:tcPr>
            <w:tcW w:w="45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419A" w:rsidRDefault="001E419A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SERVIDORA PÚBLICA.</w:t>
            </w:r>
          </w:p>
        </w:tc>
      </w:tr>
    </w:tbl>
    <w:p w:rsidR="001E419A" w:rsidRDefault="001E419A" w:rsidP="001E419A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1E419A" w:rsidRDefault="001E419A" w:rsidP="001E419A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1E419A" w:rsidRDefault="001E419A" w:rsidP="001E419A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>
        <w:rPr>
          <w:rFonts w:ascii="Cambria" w:hAnsi="Cambria" w:cs="Arial"/>
          <w:b/>
          <w:color w:val="333333"/>
          <w:sz w:val="24"/>
          <w:szCs w:val="24"/>
        </w:rPr>
        <w:t>Considerando;</w:t>
      </w:r>
      <w:r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1E419A" w:rsidRDefault="001E419A" w:rsidP="001E419A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>
        <w:rPr>
          <w:rFonts w:ascii="Cambria" w:hAnsi="Cambria" w:cs="Arial"/>
          <w:color w:val="333333"/>
          <w:sz w:val="24"/>
          <w:szCs w:val="24"/>
        </w:rPr>
        <w:t>nº  19.408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de 27 de Junho de 2024.</w:t>
      </w:r>
    </w:p>
    <w:p w:rsidR="001E419A" w:rsidRDefault="001E419A" w:rsidP="001E419A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1E419A" w:rsidRDefault="001E419A" w:rsidP="001E419A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1E419A" w:rsidRDefault="001E419A" w:rsidP="001E419A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1E419A" w:rsidRDefault="001E419A" w:rsidP="001E419A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>
        <w:rPr>
          <w:rFonts w:ascii="Cambria" w:hAnsi="Cambria" w:cs="Arial"/>
          <w:b/>
          <w:color w:val="333333"/>
          <w:sz w:val="24"/>
          <w:szCs w:val="24"/>
        </w:rPr>
        <w:t>Art. 1º</w:t>
      </w:r>
      <w:r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>
        <w:rPr>
          <w:rFonts w:ascii="Cambria" w:hAnsi="Cambria" w:cs="Arial"/>
          <w:color w:val="333333"/>
          <w:sz w:val="24"/>
          <w:szCs w:val="24"/>
        </w:rPr>
        <w:t>Conceder 90</w:t>
      </w:r>
      <w:r>
        <w:rPr>
          <w:rFonts w:ascii="Cambria" w:eastAsia="Calibri" w:hAnsi="Cambria" w:cs="Arial"/>
          <w:sz w:val="24"/>
          <w:szCs w:val="24"/>
        </w:rPr>
        <w:t xml:space="preserve"> (noventa) dias de 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>
        <w:rPr>
          <w:rFonts w:ascii="Cambria" w:eastAsia="Calibri" w:hAnsi="Cambria" w:cs="Arial"/>
          <w:bCs/>
          <w:sz w:val="24"/>
          <w:szCs w:val="24"/>
        </w:rPr>
        <w:t>a partir de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 02/12/2024 a 01/03/2025</w:t>
      </w:r>
      <w:r>
        <w:rPr>
          <w:rFonts w:ascii="Cambria" w:eastAsia="Calibri" w:hAnsi="Cambria" w:cs="Arial"/>
          <w:bCs/>
          <w:sz w:val="24"/>
          <w:szCs w:val="24"/>
        </w:rPr>
        <w:t>,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>
        <w:rPr>
          <w:rFonts w:ascii="Cambria" w:eastAsia="Calibri" w:hAnsi="Cambria" w:cs="Arial"/>
          <w:sz w:val="24"/>
          <w:szCs w:val="24"/>
        </w:rPr>
        <w:t xml:space="preserve">referente ao período aquisitivo de 13/10/2015 a 13/07/2021 a servidora </w:t>
      </w:r>
      <w:r>
        <w:rPr>
          <w:rFonts w:ascii="Cambria" w:eastAsia="Calibri" w:hAnsi="Cambria" w:cs="Arial"/>
          <w:b/>
          <w:sz w:val="24"/>
          <w:szCs w:val="24"/>
        </w:rPr>
        <w:t xml:space="preserve">JULIANA DOS SANTOS CAMARGO – Matrícula - </w:t>
      </w:r>
      <w:proofErr w:type="gramStart"/>
      <w:r>
        <w:rPr>
          <w:rFonts w:ascii="Cambria" w:eastAsia="Calibri" w:hAnsi="Cambria" w:cs="Arial"/>
          <w:b/>
          <w:sz w:val="24"/>
          <w:szCs w:val="24"/>
        </w:rPr>
        <w:t xml:space="preserve">5635 </w:t>
      </w:r>
      <w:r>
        <w:rPr>
          <w:rFonts w:ascii="Cambria" w:eastAsia="Calibri" w:hAnsi="Cambria" w:cs="Arial"/>
          <w:sz w:val="24"/>
          <w:szCs w:val="24"/>
        </w:rPr>
        <w:t>,</w:t>
      </w:r>
      <w:proofErr w:type="gramEnd"/>
      <w:r>
        <w:rPr>
          <w:rFonts w:ascii="Cambria" w:eastAsia="Calibri" w:hAnsi="Cambria" w:cs="Arial"/>
          <w:sz w:val="24"/>
          <w:szCs w:val="24"/>
        </w:rPr>
        <w:t xml:space="preserve"> brasileira residente e domiciliada nesta cidade de Juara, Estado de Mato Grosso, efetiva no cargo de Técnico Saúde/Técnico em Enfermagem junto a Secretaria Municipal de Saúde/Departamento Hospitalar.      </w:t>
      </w:r>
    </w:p>
    <w:p w:rsidR="001E419A" w:rsidRDefault="001E419A" w:rsidP="001E419A">
      <w:pPr>
        <w:shd w:val="clear" w:color="auto" w:fill="FFFFFF"/>
        <w:spacing w:after="150" w:line="360" w:lineRule="auto"/>
        <w:rPr>
          <w:rFonts w:ascii="Cambria" w:eastAsia="Times New Roman" w:hAnsi="Cambria" w:cs="Helvetica"/>
          <w:lang w:eastAsia="pt-BR"/>
        </w:rPr>
      </w:pPr>
      <w:r>
        <w:rPr>
          <w:rFonts w:ascii="Cambria" w:eastAsia="Calibri" w:hAnsi="Cambria" w:cs="Arial"/>
          <w:b/>
          <w:sz w:val="24"/>
          <w:szCs w:val="24"/>
        </w:rPr>
        <w:t xml:space="preserve">                         </w:t>
      </w:r>
      <w:r>
        <w:rPr>
          <w:rFonts w:ascii="Cambria" w:eastAsia="Times New Roman" w:hAnsi="Cambria" w:cs="Helvetica"/>
          <w:b/>
          <w:lang w:eastAsia="pt-BR"/>
        </w:rPr>
        <w:t>Art. 2º</w:t>
      </w:r>
      <w:r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contrário.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1E419A" w:rsidRDefault="001E419A" w:rsidP="001E419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E419A" w:rsidTr="001E419A">
        <w:tc>
          <w:tcPr>
            <w:tcW w:w="4257" w:type="dxa"/>
            <w:hideMark/>
          </w:tcPr>
          <w:p w:rsidR="001E419A" w:rsidRDefault="001E419A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>
              <w:rPr>
                <w:rFonts w:ascii="Cambria" w:hAnsi="Cambria"/>
                <w:b/>
                <w:bCs/>
              </w:rPr>
              <w:t>ARAUJO</w:t>
            </w:r>
            <w:proofErr w:type="spellEnd"/>
            <w:r>
              <w:rPr>
                <w:rFonts w:ascii="Cambria" w:hAnsi="Cambria"/>
                <w:b/>
                <w:bCs/>
              </w:rPr>
              <w:t xml:space="preserve">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E419A" w:rsidRDefault="001E419A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                            </w:t>
      </w: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1E419A" w:rsidRDefault="001E419A" w:rsidP="001E419A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  <w:bookmarkStart w:id="0" w:name="_GoBack"/>
      <w:bookmarkEnd w:id="0"/>
    </w:p>
    <w:sectPr w:rsidR="001E41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F8"/>
    <w:rsid w:val="00065632"/>
    <w:rsid w:val="001E419A"/>
    <w:rsid w:val="00387BF8"/>
    <w:rsid w:val="0073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EEC77-F4C8-4DC8-9DAA-C7B8EF6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9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1E419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5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2024-12-12T16:26:00Z</dcterms:created>
  <dcterms:modified xsi:type="dcterms:W3CDTF">2024-12-12T16:29:00Z</dcterms:modified>
</cp:coreProperties>
</file>