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05B" w:rsidRPr="00353B3B" w:rsidRDefault="00B5205B" w:rsidP="00B5205B">
      <w:pPr>
        <w:tabs>
          <w:tab w:val="left" w:pos="5420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353B3B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PORTARIA Nº 380/2024</w:t>
      </w:r>
    </w:p>
    <w:tbl>
      <w:tblPr>
        <w:tblW w:w="3614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</w:tblGrid>
      <w:tr w:rsidR="00B5205B" w:rsidRPr="00353B3B" w:rsidTr="005655A8">
        <w:trPr>
          <w:trHeight w:val="156"/>
        </w:trPr>
        <w:tc>
          <w:tcPr>
            <w:tcW w:w="3614" w:type="dxa"/>
          </w:tcPr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DISPÕE SOBRE A DESIGNAÇÃO DE SERVIDORA EM CARGO COMISSIONADO. </w:t>
            </w:r>
          </w:p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B5205B" w:rsidRPr="00353B3B" w:rsidRDefault="00B5205B" w:rsidP="00B5205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353B3B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CARLOS AMADEU SIRENA</w:t>
      </w:r>
      <w:r w:rsidRPr="00353B3B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  <w:r w:rsidRPr="00353B3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</w:t>
      </w:r>
    </w:p>
    <w:p w:rsidR="00B5205B" w:rsidRPr="00353B3B" w:rsidRDefault="00B5205B" w:rsidP="00B5205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B5205B" w:rsidRPr="00353B3B" w:rsidRDefault="00B5205B" w:rsidP="00B5205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Considerando</w:t>
      </w:r>
      <w:r w:rsidRPr="00353B3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: O Processo SAD nº 15.417 de 07 de </w:t>
      </w:r>
      <w:proofErr w:type="gramStart"/>
      <w:r w:rsidRPr="00353B3B">
        <w:rPr>
          <w:rFonts w:ascii="Cambria" w:eastAsia="Times New Roman" w:hAnsi="Cambria" w:cs="Times New Roman"/>
          <w:bCs/>
          <w:sz w:val="24"/>
          <w:szCs w:val="24"/>
          <w:lang w:eastAsia="pt-BR"/>
        </w:rPr>
        <w:t>Outubro</w:t>
      </w:r>
      <w:proofErr w:type="gramEnd"/>
      <w:r w:rsidRPr="00353B3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2024.</w:t>
      </w:r>
    </w:p>
    <w:p w:rsidR="00B5205B" w:rsidRPr="00353B3B" w:rsidRDefault="00B5205B" w:rsidP="00B5205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353B3B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                      </w:t>
      </w:r>
    </w:p>
    <w:p w:rsidR="00B5205B" w:rsidRPr="00353B3B" w:rsidRDefault="00B5205B" w:rsidP="00B5205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</w:rPr>
        <w:t xml:space="preserve">            RESOLVE:</w:t>
      </w:r>
    </w:p>
    <w:p w:rsidR="00B5205B" w:rsidRPr="00353B3B" w:rsidRDefault="00B5205B" w:rsidP="00B5205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B5205B" w:rsidRPr="00353B3B" w:rsidRDefault="00B5205B" w:rsidP="00B5205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</w:rPr>
        <w:t xml:space="preserve">            Art. 1º</w:t>
      </w:r>
      <w:r w:rsidRPr="00353B3B">
        <w:rPr>
          <w:rFonts w:ascii="Cambria" w:eastAsia="Times New Roman" w:hAnsi="Cambria" w:cs="Times New Roman"/>
          <w:sz w:val="24"/>
          <w:szCs w:val="24"/>
        </w:rPr>
        <w:t xml:space="preserve"> - Designar a servidora </w:t>
      </w:r>
      <w:r w:rsidRPr="00353B3B">
        <w:rPr>
          <w:rFonts w:ascii="Cambria" w:eastAsia="Times New Roman" w:hAnsi="Cambria" w:cs="Times New Roman"/>
          <w:b/>
          <w:sz w:val="24"/>
          <w:szCs w:val="24"/>
        </w:rPr>
        <w:t>BENEDITA MARIA DE JESUS DE OLIVEIRA – Matricula - 1526</w:t>
      </w:r>
      <w:r w:rsidRPr="00353B3B"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353B3B">
        <w:rPr>
          <w:rFonts w:ascii="Cambria" w:eastAsia="Times New Roman" w:hAnsi="Cambria" w:cs="Times New Roman"/>
          <w:b/>
          <w:bCs/>
          <w:lang w:eastAsia="pt-BR"/>
        </w:rPr>
        <w:t>,</w:t>
      </w:r>
      <w:r w:rsidRPr="00353B3B">
        <w:rPr>
          <w:rFonts w:ascii="Cambria" w:eastAsia="Times New Roman" w:hAnsi="Cambria" w:cs="Times New Roman"/>
          <w:lang w:eastAsia="pt-BR"/>
        </w:rPr>
        <w:t xml:space="preserve"> brasileira, maior, residente e domiciliada nesta cidade de Juara, Estado de Mato Grosso,  efetiva no cargo de Auxiliar Administrativo para </w:t>
      </w:r>
      <w:r w:rsidRPr="00353B3B">
        <w:rPr>
          <w:rFonts w:ascii="Cambria" w:eastAsia="Times New Roman" w:hAnsi="Cambria" w:cs="Times New Roman"/>
        </w:rPr>
        <w:t xml:space="preserve">o cargo de confiança provido em comissão de </w:t>
      </w:r>
      <w:r w:rsidRPr="00353B3B">
        <w:rPr>
          <w:rFonts w:ascii="Cambria" w:eastAsia="Times New Roman" w:hAnsi="Cambria" w:cs="Times New Roman"/>
          <w:b/>
          <w:bCs/>
        </w:rPr>
        <w:t>CHEFE DE SETOR DE PROGRAMAS DE ATENÇÃO A CRIANÇA E ADOLESCENTE</w:t>
      </w:r>
      <w:r w:rsidRPr="00353B3B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353B3B">
        <w:rPr>
          <w:rFonts w:ascii="Cambria" w:eastAsia="Times New Roman" w:hAnsi="Cambria" w:cs="Times New Roman"/>
          <w:sz w:val="24"/>
          <w:szCs w:val="24"/>
        </w:rPr>
        <w:t xml:space="preserve"> junto a Secretaria Municipal de Assistência Social e Trabalho/Divisão de Programas e Projetos Sociais/Setor de Programas de Atenção a Criança e Adolescente, até posterior deliberação.</w:t>
      </w:r>
    </w:p>
    <w:p w:rsidR="00B5205B" w:rsidRPr="00353B3B" w:rsidRDefault="00B5205B" w:rsidP="00B5205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353B3B">
        <w:rPr>
          <w:rFonts w:ascii="Cambria" w:eastAsia="Times New Roman" w:hAnsi="Cambria" w:cs="Times New Roman"/>
          <w:sz w:val="24"/>
          <w:szCs w:val="24"/>
        </w:rPr>
        <w:t xml:space="preserve"> </w:t>
      </w:r>
    </w:p>
    <w:p w:rsidR="00B5205B" w:rsidRPr="00353B3B" w:rsidRDefault="00B5205B" w:rsidP="00B5205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353B3B">
        <w:rPr>
          <w:rFonts w:ascii="Cambria" w:eastAsia="Times New Roman" w:hAnsi="Cambria" w:cs="Times New Roman"/>
          <w:b/>
          <w:sz w:val="24"/>
          <w:szCs w:val="24"/>
        </w:rPr>
        <w:t xml:space="preserve">            Art. 2</w:t>
      </w:r>
      <w:proofErr w:type="gramStart"/>
      <w:r w:rsidRPr="00353B3B">
        <w:rPr>
          <w:rFonts w:ascii="Cambria" w:eastAsia="Times New Roman" w:hAnsi="Cambria" w:cs="Times New Roman"/>
          <w:b/>
          <w:sz w:val="24"/>
          <w:szCs w:val="24"/>
        </w:rPr>
        <w:t>º</w:t>
      </w:r>
      <w:r w:rsidRPr="00353B3B">
        <w:rPr>
          <w:rFonts w:ascii="Cambria" w:eastAsia="Times New Roman" w:hAnsi="Cambria" w:cs="Times New Roman"/>
          <w:sz w:val="24"/>
          <w:szCs w:val="24"/>
        </w:rPr>
        <w:t xml:space="preserve">  -</w:t>
      </w:r>
      <w:proofErr w:type="gramEnd"/>
      <w:r w:rsidRPr="00353B3B">
        <w:rPr>
          <w:rFonts w:ascii="Cambria" w:eastAsia="Times New Roman" w:hAnsi="Cambria" w:cs="Times New Roman"/>
          <w:sz w:val="24"/>
          <w:szCs w:val="24"/>
        </w:rPr>
        <w:t xml:space="preserve">  Esta despesa correrá por conta da seguinte dotação Orçamentária:</w:t>
      </w:r>
    </w:p>
    <w:p w:rsidR="00B5205B" w:rsidRPr="00353B3B" w:rsidRDefault="00B5205B" w:rsidP="00B5205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B5205B" w:rsidRPr="00353B3B" w:rsidTr="005655A8">
        <w:tc>
          <w:tcPr>
            <w:tcW w:w="1843" w:type="dxa"/>
          </w:tcPr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10</w:t>
            </w:r>
          </w:p>
        </w:tc>
        <w:tc>
          <w:tcPr>
            <w:tcW w:w="7517" w:type="dxa"/>
          </w:tcPr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- Secretaria Municipal de Assistência Social e Trabalho</w:t>
            </w:r>
          </w:p>
        </w:tc>
      </w:tr>
      <w:tr w:rsidR="00B5205B" w:rsidRPr="00353B3B" w:rsidTr="005655A8">
        <w:tc>
          <w:tcPr>
            <w:tcW w:w="1843" w:type="dxa"/>
          </w:tcPr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10.02</w:t>
            </w:r>
          </w:p>
        </w:tc>
        <w:tc>
          <w:tcPr>
            <w:tcW w:w="7517" w:type="dxa"/>
          </w:tcPr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- Divisão de Programas e Projetos Sociais</w:t>
            </w:r>
          </w:p>
        </w:tc>
      </w:tr>
      <w:tr w:rsidR="00B5205B" w:rsidRPr="00353B3B" w:rsidTr="005655A8">
        <w:tc>
          <w:tcPr>
            <w:tcW w:w="1843" w:type="dxa"/>
          </w:tcPr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10.02.01</w:t>
            </w:r>
          </w:p>
        </w:tc>
        <w:tc>
          <w:tcPr>
            <w:tcW w:w="7517" w:type="dxa"/>
          </w:tcPr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- Setor de Programas de Atenção a Criança e Adolescente</w:t>
            </w:r>
          </w:p>
        </w:tc>
      </w:tr>
      <w:tr w:rsidR="00B5205B" w:rsidRPr="00353B3B" w:rsidTr="005655A8">
        <w:tc>
          <w:tcPr>
            <w:tcW w:w="1843" w:type="dxa"/>
          </w:tcPr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2383</w:t>
            </w:r>
          </w:p>
        </w:tc>
        <w:tc>
          <w:tcPr>
            <w:tcW w:w="7517" w:type="dxa"/>
          </w:tcPr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 xml:space="preserve">- </w:t>
            </w:r>
            <w:proofErr w:type="gramStart"/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Gestão .</w:t>
            </w:r>
            <w:proofErr w:type="gramEnd"/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 xml:space="preserve"> Com Serv. Adm. Sec. Mun. </w:t>
            </w:r>
            <w:proofErr w:type="gramStart"/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de</w:t>
            </w:r>
            <w:proofErr w:type="gramEnd"/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 xml:space="preserve"> Assist. Social.</w:t>
            </w:r>
          </w:p>
        </w:tc>
      </w:tr>
      <w:tr w:rsidR="00B5205B" w:rsidRPr="00353B3B" w:rsidTr="005655A8">
        <w:tc>
          <w:tcPr>
            <w:tcW w:w="1843" w:type="dxa"/>
          </w:tcPr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31.90.11.00</w:t>
            </w:r>
          </w:p>
        </w:tc>
        <w:tc>
          <w:tcPr>
            <w:tcW w:w="7517" w:type="dxa"/>
          </w:tcPr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53B3B">
              <w:rPr>
                <w:rFonts w:ascii="Cambria" w:eastAsia="Times New Roman" w:hAnsi="Cambria" w:cs="Times New Roman"/>
                <w:sz w:val="24"/>
                <w:szCs w:val="24"/>
              </w:rPr>
              <w:t>- Vencimentos e Vantagens Fixas- Pessoal Civil</w:t>
            </w:r>
          </w:p>
          <w:p w:rsidR="00B5205B" w:rsidRPr="00353B3B" w:rsidRDefault="00B5205B" w:rsidP="005655A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</w:tbl>
    <w:p w:rsidR="00B5205B" w:rsidRPr="00353B3B" w:rsidRDefault="00B5205B" w:rsidP="00B5205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353B3B">
        <w:rPr>
          <w:rFonts w:ascii="Cambria" w:eastAsia="Times New Roman" w:hAnsi="Cambria" w:cs="Times New Roman"/>
          <w:b/>
          <w:lang w:eastAsia="pt-BR"/>
        </w:rPr>
        <w:t xml:space="preserve">            Art. 3º</w:t>
      </w:r>
      <w:r w:rsidRPr="00353B3B">
        <w:rPr>
          <w:rFonts w:ascii="Cambria" w:eastAsia="Times New Roman" w:hAnsi="Cambria" w:cs="Times New Roman"/>
          <w:lang w:eastAsia="pt-BR"/>
        </w:rPr>
        <w:t xml:space="preserve"> Esta Portaria entra em vigor nesta data, </w:t>
      </w:r>
      <w:proofErr w:type="gramStart"/>
      <w:r w:rsidRPr="00353B3B">
        <w:rPr>
          <w:rFonts w:ascii="Cambria" w:eastAsia="Times New Roman" w:hAnsi="Cambria" w:cs="Times New Roman"/>
          <w:lang w:eastAsia="pt-BR"/>
        </w:rPr>
        <w:t>Revogadas</w:t>
      </w:r>
      <w:proofErr w:type="gramEnd"/>
      <w:r w:rsidRPr="00353B3B">
        <w:rPr>
          <w:rFonts w:ascii="Cambria" w:eastAsia="Times New Roman" w:hAnsi="Cambria" w:cs="Times New Roman"/>
          <w:lang w:eastAsia="pt-BR"/>
        </w:rPr>
        <w:t xml:space="preserve"> as disposições em contrário.</w:t>
      </w:r>
    </w:p>
    <w:p w:rsidR="00B5205B" w:rsidRPr="00353B3B" w:rsidRDefault="00B5205B" w:rsidP="00B5205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5205B" w:rsidRPr="00353B3B" w:rsidRDefault="00B5205B" w:rsidP="00B5205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5205B" w:rsidRPr="00353B3B" w:rsidRDefault="00B5205B" w:rsidP="00B5205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B5205B" w:rsidRPr="00353B3B" w:rsidRDefault="00B5205B" w:rsidP="00B5205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B5205B" w:rsidRPr="00353B3B" w:rsidRDefault="00B5205B" w:rsidP="00B5205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 xml:space="preserve">Grosso, 07 de </w:t>
      </w:r>
      <w:proofErr w:type="gramStart"/>
      <w:r w:rsidRPr="00353B3B">
        <w:rPr>
          <w:rFonts w:ascii="Cambria" w:eastAsia="Times New Roman" w:hAnsi="Cambria" w:cs="Helvetica"/>
          <w:b/>
          <w:lang w:eastAsia="pt-BR"/>
        </w:rPr>
        <w:t>Outubro</w:t>
      </w:r>
      <w:proofErr w:type="gramEnd"/>
      <w:r w:rsidRPr="00353B3B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B5205B" w:rsidRPr="00353B3B" w:rsidRDefault="00B5205B" w:rsidP="00B5205B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B5205B" w:rsidRPr="00353B3B" w:rsidRDefault="00B5205B" w:rsidP="00B5205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B5205B" w:rsidRPr="00353B3B" w:rsidRDefault="00B5205B" w:rsidP="00B5205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B5205B" w:rsidRPr="00353B3B" w:rsidTr="005655A8">
        <w:tc>
          <w:tcPr>
            <w:tcW w:w="4322" w:type="dxa"/>
            <w:hideMark/>
          </w:tcPr>
          <w:p w:rsidR="00B5205B" w:rsidRPr="00353B3B" w:rsidRDefault="00B5205B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B5205B" w:rsidRPr="00353B3B" w:rsidRDefault="00B5205B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B5205B" w:rsidRPr="00353B3B" w:rsidRDefault="00B5205B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20C"/>
    <w:rsid w:val="001B020C"/>
    <w:rsid w:val="00B5205B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5496C7-3ACF-4A96-91F5-E5E21044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0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B5205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2024-11-27T12:45:00Z</dcterms:created>
  <dcterms:modified xsi:type="dcterms:W3CDTF">2024-11-27T12:45:00Z</dcterms:modified>
</cp:coreProperties>
</file>