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1C2" w:rsidRPr="00D42F23" w:rsidRDefault="006D31C2" w:rsidP="006D31C2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  <w:r w:rsidRPr="00D42F23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          PORTARIA Nº 349/2024</w:t>
      </w:r>
    </w:p>
    <w:p w:rsidR="006D31C2" w:rsidRPr="00D42F23" w:rsidRDefault="006D31C2" w:rsidP="006D31C2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</w:p>
    <w:p w:rsidR="006D31C2" w:rsidRPr="00D42F23" w:rsidRDefault="006D31C2" w:rsidP="006D31C2">
      <w:pPr>
        <w:tabs>
          <w:tab w:val="left" w:pos="3150"/>
        </w:tabs>
        <w:autoSpaceDE w:val="0"/>
        <w:autoSpaceDN w:val="0"/>
        <w:spacing w:after="0" w:line="240" w:lineRule="auto"/>
        <w:ind w:left="4956"/>
        <w:jc w:val="both"/>
        <w:rPr>
          <w:rFonts w:ascii="Cambria" w:eastAsia="Times New Roman" w:hAnsi="Cambria" w:cs="Times New Roman"/>
          <w:b/>
          <w:bCs/>
        </w:rPr>
      </w:pPr>
      <w:r w:rsidRPr="00D42F23">
        <w:rPr>
          <w:rFonts w:ascii="Cambria" w:eastAsia="Times New Roman" w:hAnsi="Cambria" w:cs="Times New Roman"/>
          <w:b/>
          <w:bCs/>
        </w:rPr>
        <w:t>DISPÕE SOBRE A EXONERAÇÃO A PEDIDO   DA SERVIDORA EM CARGO COMISSIONADO.</w:t>
      </w:r>
    </w:p>
    <w:p w:rsidR="006D31C2" w:rsidRPr="00D42F23" w:rsidRDefault="006D31C2" w:rsidP="006D31C2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6D31C2" w:rsidRPr="00D42F23" w:rsidRDefault="006D31C2" w:rsidP="006D31C2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6D31C2" w:rsidRPr="00D42F23" w:rsidRDefault="006D31C2" w:rsidP="006D31C2">
      <w:pPr>
        <w:tabs>
          <w:tab w:val="left" w:pos="3150"/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lang w:eastAsia="pt-BR"/>
        </w:rPr>
      </w:pPr>
      <w:r w:rsidRPr="00D42F23"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 w:rsidRPr="00D42F23"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6D31C2" w:rsidRPr="00D42F23" w:rsidRDefault="006D31C2" w:rsidP="006D31C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6D31C2" w:rsidRPr="00D42F23" w:rsidRDefault="006D31C2" w:rsidP="006D31C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D42F23">
        <w:rPr>
          <w:rFonts w:ascii="Cambria" w:eastAsia="Calibri" w:hAnsi="Cambria" w:cs="Times New Roman"/>
          <w:b/>
        </w:rPr>
        <w:t xml:space="preserve">                         Considerando</w:t>
      </w:r>
      <w:r w:rsidRPr="00D42F23">
        <w:rPr>
          <w:rFonts w:ascii="Cambria" w:eastAsia="Calibri" w:hAnsi="Cambria" w:cs="Times New Roman"/>
        </w:rPr>
        <w:t>, Processo SAD nº 13.234 de 30/08/2024.</w:t>
      </w:r>
    </w:p>
    <w:p w:rsidR="006D31C2" w:rsidRPr="00D42F23" w:rsidRDefault="006D31C2" w:rsidP="006D31C2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</w:p>
    <w:p w:rsidR="006D31C2" w:rsidRPr="00D42F23" w:rsidRDefault="006D31C2" w:rsidP="006D31C2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</w:p>
    <w:p w:rsidR="006D31C2" w:rsidRPr="00D42F23" w:rsidRDefault="006D31C2" w:rsidP="006D31C2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  <w:r w:rsidRPr="00D42F23">
        <w:rPr>
          <w:rFonts w:ascii="Cambria" w:eastAsia="Times New Roman" w:hAnsi="Cambria" w:cs="Times New Roman"/>
          <w:b/>
        </w:rPr>
        <w:t>RESOLVE:</w:t>
      </w:r>
    </w:p>
    <w:p w:rsidR="006D31C2" w:rsidRPr="00D42F23" w:rsidRDefault="006D31C2" w:rsidP="006D31C2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6D31C2" w:rsidRPr="00D42F23" w:rsidRDefault="006D31C2" w:rsidP="006D31C2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6D31C2" w:rsidRPr="00D42F23" w:rsidRDefault="006D31C2" w:rsidP="006D31C2">
      <w:pPr>
        <w:tabs>
          <w:tab w:val="left" w:pos="3150"/>
          <w:tab w:val="left" w:pos="3420"/>
          <w:tab w:val="left" w:pos="3600"/>
        </w:tabs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</w:rPr>
      </w:pPr>
      <w:r w:rsidRPr="00D42F23">
        <w:rPr>
          <w:rFonts w:ascii="Cambria" w:eastAsia="Times New Roman" w:hAnsi="Cambria" w:cs="Times New Roman"/>
          <w:b/>
        </w:rPr>
        <w:t>Art. 1º</w:t>
      </w:r>
      <w:r w:rsidRPr="00D42F23">
        <w:rPr>
          <w:rFonts w:ascii="Cambria" w:eastAsia="Times New Roman" w:hAnsi="Cambria" w:cs="Times New Roman"/>
        </w:rPr>
        <w:t xml:space="preserve"> - Exonerar a pedido a servidora</w:t>
      </w:r>
      <w:r w:rsidRPr="00D42F23">
        <w:rPr>
          <w:rFonts w:ascii="Cambria" w:eastAsia="Times New Roman" w:hAnsi="Cambria" w:cs="Times New Roman"/>
          <w:b/>
          <w:bCs/>
        </w:rPr>
        <w:t xml:space="preserve"> MARCIONE DA SILVA COSTA, matrícula nº 9309</w:t>
      </w:r>
      <w:r w:rsidRPr="00D42F23">
        <w:rPr>
          <w:rFonts w:ascii="Cambria" w:eastAsia="Times New Roman" w:hAnsi="Cambria" w:cs="Times New Roman"/>
          <w:b/>
          <w:bCs/>
          <w:lang w:eastAsia="pt-BR"/>
        </w:rPr>
        <w:t>,</w:t>
      </w:r>
      <w:r w:rsidRPr="00D42F23">
        <w:rPr>
          <w:rFonts w:ascii="Cambria" w:eastAsia="Times New Roman" w:hAnsi="Cambria" w:cs="Times New Roman"/>
          <w:lang w:eastAsia="pt-BR"/>
        </w:rPr>
        <w:t xml:space="preserve"> brasileira, maior, residente e domiciliada nesta cidade de Juara, Estado de Mato Grosso, do cargo de con</w:t>
      </w:r>
      <w:r w:rsidRPr="00D42F23">
        <w:rPr>
          <w:rFonts w:ascii="Cambria" w:eastAsia="Times New Roman" w:hAnsi="Cambria" w:cs="Times New Roman"/>
        </w:rPr>
        <w:t>fiança provido em comissão de Coordenador</w:t>
      </w:r>
      <w:r w:rsidRPr="00D42F23">
        <w:rPr>
          <w:rFonts w:ascii="Cambria" w:eastAsia="Times New Roman" w:hAnsi="Cambria" w:cs="Times New Roman"/>
          <w:b/>
        </w:rPr>
        <w:t xml:space="preserve">, </w:t>
      </w:r>
      <w:r w:rsidRPr="00D42F23">
        <w:rPr>
          <w:rFonts w:ascii="Cambria" w:eastAsia="Times New Roman" w:hAnsi="Cambria" w:cs="Times New Roman"/>
        </w:rPr>
        <w:t>junto a Secretaria Municipal de Saúde/Departamento de Gestão Administrativa/Divisão de Laboratório.</w:t>
      </w:r>
    </w:p>
    <w:p w:rsidR="006D31C2" w:rsidRPr="00D42F23" w:rsidRDefault="006D31C2" w:rsidP="006D31C2">
      <w:pPr>
        <w:tabs>
          <w:tab w:val="left" w:pos="3150"/>
          <w:tab w:val="left" w:pos="3420"/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</w:rPr>
      </w:pPr>
    </w:p>
    <w:p w:rsidR="006D31C2" w:rsidRPr="00D42F23" w:rsidRDefault="006D31C2" w:rsidP="006D31C2">
      <w:pPr>
        <w:tabs>
          <w:tab w:val="left" w:pos="3420"/>
          <w:tab w:val="left" w:pos="3600"/>
        </w:tabs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lang w:eastAsia="pt-BR"/>
        </w:rPr>
      </w:pPr>
      <w:r w:rsidRPr="00D42F23">
        <w:rPr>
          <w:rFonts w:ascii="Cambria" w:eastAsia="Calibri" w:hAnsi="Cambria" w:cs="Times New Roman"/>
          <w:b/>
        </w:rPr>
        <w:t xml:space="preserve">                            Ar</w:t>
      </w:r>
      <w:r w:rsidRPr="00D42F23">
        <w:rPr>
          <w:rFonts w:ascii="Cambria" w:eastAsia="Times New Roman" w:hAnsi="Cambria" w:cs="Times New Roman"/>
          <w:b/>
          <w:lang w:eastAsia="pt-BR"/>
        </w:rPr>
        <w:t>t. 2º</w:t>
      </w:r>
      <w:r w:rsidRPr="00D42F23">
        <w:rPr>
          <w:rFonts w:ascii="Cambria" w:eastAsia="Times New Roman" w:hAnsi="Cambria" w:cs="Times New Roman"/>
          <w:lang w:eastAsia="pt-BR"/>
        </w:rPr>
        <w:t>- Esta Portaria entrará em vigor nesta data, revogando-se as disposições em contrário.</w:t>
      </w:r>
    </w:p>
    <w:p w:rsidR="006D31C2" w:rsidRPr="00D42F23" w:rsidRDefault="006D31C2" w:rsidP="006D31C2">
      <w:pPr>
        <w:tabs>
          <w:tab w:val="left" w:pos="3420"/>
          <w:tab w:val="left" w:pos="3600"/>
        </w:tabs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6D31C2" w:rsidRPr="00D42F23" w:rsidRDefault="006D31C2" w:rsidP="006D31C2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6D31C2" w:rsidRPr="00D42F23" w:rsidRDefault="006D31C2" w:rsidP="006D31C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D42F23">
        <w:rPr>
          <w:rFonts w:ascii="Cambria" w:eastAsia="Times New Roman" w:hAnsi="Cambria" w:cs="Times New Roman"/>
          <w:lang w:eastAsia="pt-BR"/>
        </w:rPr>
        <w:t xml:space="preserve">  </w:t>
      </w:r>
      <w:r w:rsidRPr="00D42F23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6D31C2" w:rsidRPr="00D42F23" w:rsidRDefault="006D31C2" w:rsidP="006D31C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D42F23">
        <w:rPr>
          <w:rFonts w:ascii="Cambria" w:eastAsia="Times New Roman" w:hAnsi="Cambria" w:cs="Helvetica"/>
          <w:b/>
          <w:color w:val="333333"/>
          <w:lang w:eastAsia="pt-BR"/>
        </w:rPr>
        <w:t xml:space="preserve">Grosso, 02 de </w:t>
      </w:r>
      <w:proofErr w:type="gramStart"/>
      <w:r w:rsidRPr="00D42F23">
        <w:rPr>
          <w:rFonts w:ascii="Cambria" w:eastAsia="Times New Roman" w:hAnsi="Cambria" w:cs="Helvetica"/>
          <w:b/>
          <w:color w:val="333333"/>
          <w:lang w:eastAsia="pt-BR"/>
        </w:rPr>
        <w:t>Setembro</w:t>
      </w:r>
      <w:proofErr w:type="gramEnd"/>
      <w:r w:rsidRPr="00D42F23">
        <w:rPr>
          <w:rFonts w:ascii="Cambria" w:eastAsia="Times New Roman" w:hAnsi="Cambria" w:cs="Helvetica"/>
          <w:b/>
          <w:color w:val="333333"/>
          <w:lang w:eastAsia="pt-BR"/>
        </w:rPr>
        <w:t xml:space="preserve"> de 2024.</w:t>
      </w:r>
    </w:p>
    <w:p w:rsidR="006D31C2" w:rsidRPr="00D42F23" w:rsidRDefault="006D31C2" w:rsidP="006D31C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6D31C2" w:rsidRPr="00D42F23" w:rsidRDefault="006D31C2" w:rsidP="006D31C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6D31C2" w:rsidRPr="00D42F23" w:rsidRDefault="006D31C2" w:rsidP="006D31C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6D31C2" w:rsidRPr="00D42F23" w:rsidRDefault="006D31C2" w:rsidP="006D31C2">
      <w:pPr>
        <w:jc w:val="center"/>
        <w:rPr>
          <w:rFonts w:ascii="Cambria" w:hAnsi="Cambria" w:cs="Times New Roman"/>
          <w:b/>
        </w:rPr>
      </w:pPr>
    </w:p>
    <w:p w:rsidR="006D31C2" w:rsidRPr="00D42F23" w:rsidRDefault="006D31C2" w:rsidP="006D31C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6D31C2" w:rsidRPr="00D42F23" w:rsidTr="00536FFC">
        <w:tc>
          <w:tcPr>
            <w:tcW w:w="4322" w:type="dxa"/>
            <w:hideMark/>
          </w:tcPr>
          <w:p w:rsidR="006D31C2" w:rsidRPr="00D42F23" w:rsidRDefault="006D31C2" w:rsidP="00536FFC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D42F2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D42F2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6D31C2" w:rsidRPr="00D42F23" w:rsidRDefault="006D31C2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D42F23">
              <w:rPr>
                <w:rFonts w:ascii="Cambria" w:hAnsi="Cambria"/>
                <w:b/>
                <w:bCs/>
              </w:rPr>
              <w:t>CARLOS AMADEU SIRENA</w:t>
            </w:r>
          </w:p>
          <w:p w:rsidR="006D31C2" w:rsidRPr="00D42F23" w:rsidRDefault="006D31C2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D42F2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6D31C2" w:rsidRPr="00D42F23" w:rsidRDefault="006D31C2" w:rsidP="006D31C2">
      <w:pPr>
        <w:rPr>
          <w:rFonts w:ascii="Cambria" w:hAnsi="Cambria"/>
        </w:rPr>
      </w:pPr>
    </w:p>
    <w:p w:rsidR="006D31C2" w:rsidRPr="00D42F23" w:rsidRDefault="006D31C2" w:rsidP="006D31C2">
      <w:pPr>
        <w:rPr>
          <w:rFonts w:ascii="Cambria" w:hAnsi="Cambria"/>
        </w:rPr>
      </w:pPr>
    </w:p>
    <w:p w:rsidR="00D16839" w:rsidRDefault="00D16839">
      <w:bookmarkStart w:id="0" w:name="_GoBack"/>
      <w:bookmarkEnd w:id="0"/>
    </w:p>
    <w:sectPr w:rsidR="00D16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781"/>
    <w:rsid w:val="006D31C2"/>
    <w:rsid w:val="00A72781"/>
    <w:rsid w:val="00D1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03646D-1E27-4B15-A786-B05032722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1C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6D31C2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916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2024-11-27T12:34:00Z</dcterms:created>
  <dcterms:modified xsi:type="dcterms:W3CDTF">2024-11-27T12:34:00Z</dcterms:modified>
</cp:coreProperties>
</file>