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E51" w:rsidRPr="00950846" w:rsidRDefault="00500E51" w:rsidP="00500E51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  <w:r w:rsidRPr="00950846">
        <w:rPr>
          <w:rFonts w:ascii="Cambria" w:hAnsi="Cambria" w:cs="Arial"/>
        </w:rPr>
        <w:t xml:space="preserve">                                           </w:t>
      </w:r>
      <w:r>
        <w:rPr>
          <w:rFonts w:ascii="Cambria" w:eastAsiaTheme="minorEastAsia" w:hAnsi="Cambria"/>
          <w:b/>
        </w:rPr>
        <w:t xml:space="preserve">        </w:t>
      </w:r>
      <w:r w:rsidRPr="00950846">
        <w:rPr>
          <w:rFonts w:ascii="Cambria" w:eastAsiaTheme="minorEastAsia" w:hAnsi="Cambria"/>
          <w:b/>
        </w:rPr>
        <w:t xml:space="preserve">PORTARIA Nº </w:t>
      </w:r>
      <w:r>
        <w:rPr>
          <w:rFonts w:ascii="Cambria" w:eastAsiaTheme="minorEastAsia" w:hAnsi="Cambria"/>
          <w:b/>
        </w:rPr>
        <w:t>313/2024</w:t>
      </w:r>
      <w:r w:rsidRPr="00950846">
        <w:rPr>
          <w:rFonts w:ascii="Cambria" w:eastAsiaTheme="minorEastAsia" w:hAnsi="Cambria"/>
          <w:b/>
        </w:rPr>
        <w:t>.</w:t>
      </w:r>
    </w:p>
    <w:p w:rsidR="00500E51" w:rsidRPr="004D1569" w:rsidRDefault="00500E51" w:rsidP="00500E51">
      <w:pPr>
        <w:shd w:val="clear" w:color="auto" w:fill="FFFFFF"/>
        <w:ind w:left="4248"/>
        <w:jc w:val="both"/>
        <w:rPr>
          <w:rFonts w:ascii="Cambria" w:hAnsi="Cambria" w:cs="Arial"/>
          <w:b/>
        </w:rPr>
      </w:pPr>
      <w:r w:rsidRPr="004D1569">
        <w:rPr>
          <w:rFonts w:ascii="Cambria" w:hAnsi="Cambria" w:cs="Arial"/>
          <w:b/>
        </w:rPr>
        <w:t>DISPÕE SOBRE A NOMEAÇÃO DOS MEMBROS QUE COMPOE A COMISSÃO ESPECIAL DE ANALISE DE PROCESSO INDENIZATORIO</w:t>
      </w:r>
    </w:p>
    <w:p w:rsidR="00500E51" w:rsidRDefault="00500E51" w:rsidP="00500E51">
      <w:pPr>
        <w:tabs>
          <w:tab w:val="left" w:pos="3600"/>
        </w:tabs>
        <w:jc w:val="both"/>
        <w:rPr>
          <w:rFonts w:ascii="Cambria" w:eastAsiaTheme="minorEastAsia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500E51" w:rsidRDefault="00500E51" w:rsidP="00500E51">
      <w:pPr>
        <w:tabs>
          <w:tab w:val="left" w:pos="3600"/>
        </w:tabs>
        <w:jc w:val="both"/>
        <w:rPr>
          <w:rFonts w:ascii="Cambria" w:hAnsi="Cambria"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950846">
        <w:rPr>
          <w:rFonts w:ascii="Cambria" w:hAnsi="Cambria"/>
          <w:b/>
        </w:rPr>
        <w:t>C</w:t>
      </w:r>
      <w:r>
        <w:rPr>
          <w:rFonts w:ascii="Cambria" w:hAnsi="Cambria"/>
          <w:b/>
        </w:rPr>
        <w:t>ONSIDERANDO</w:t>
      </w:r>
      <w:r w:rsidRPr="00950846">
        <w:rPr>
          <w:rFonts w:ascii="Cambria" w:hAnsi="Cambria"/>
        </w:rPr>
        <w:t xml:space="preserve">, O Processo de SAD nº </w:t>
      </w:r>
      <w:r>
        <w:rPr>
          <w:rFonts w:ascii="Cambria" w:hAnsi="Cambria"/>
        </w:rPr>
        <w:t xml:space="preserve">11.061 de 24 de </w:t>
      </w:r>
      <w:proofErr w:type="gramStart"/>
      <w:r>
        <w:rPr>
          <w:rFonts w:ascii="Cambria" w:hAnsi="Cambria"/>
        </w:rPr>
        <w:t>Julho</w:t>
      </w:r>
      <w:proofErr w:type="gramEnd"/>
      <w:r>
        <w:rPr>
          <w:rFonts w:ascii="Cambria" w:hAnsi="Cambria"/>
        </w:rPr>
        <w:t xml:space="preserve"> de 2024.</w:t>
      </w:r>
    </w:p>
    <w:p w:rsidR="00500E51" w:rsidRPr="004A6D76" w:rsidRDefault="00500E51" w:rsidP="00500E51">
      <w:pPr>
        <w:tabs>
          <w:tab w:val="left" w:pos="3600"/>
        </w:tabs>
        <w:jc w:val="both"/>
        <w:rPr>
          <w:rFonts w:ascii="Cambria" w:eastAsiaTheme="minorEastAsia" w:hAnsi="Cambria"/>
          <w:b/>
          <w:bCs/>
        </w:rPr>
      </w:pPr>
    </w:p>
    <w:p w:rsidR="00500E51" w:rsidRDefault="00500E51" w:rsidP="00500E51">
      <w:pPr>
        <w:jc w:val="both"/>
        <w:outlineLvl w:val="0"/>
        <w:rPr>
          <w:rFonts w:ascii="Cambria" w:eastAsiaTheme="minorEastAsia" w:hAnsi="Cambria"/>
          <w:b/>
        </w:rPr>
      </w:pPr>
      <w:r>
        <w:rPr>
          <w:rFonts w:ascii="Cambria" w:eastAsiaTheme="minorEastAsia" w:hAnsi="Cambria"/>
          <w:b/>
        </w:rPr>
        <w:t xml:space="preserve">            </w:t>
      </w:r>
      <w:r w:rsidRPr="00950846">
        <w:rPr>
          <w:rFonts w:ascii="Cambria" w:eastAsiaTheme="minorEastAsia" w:hAnsi="Cambria"/>
          <w:b/>
        </w:rPr>
        <w:t>RESOLVE:</w:t>
      </w:r>
    </w:p>
    <w:p w:rsidR="00500E51" w:rsidRDefault="00500E51" w:rsidP="00500E51">
      <w:pPr>
        <w:jc w:val="both"/>
        <w:outlineLvl w:val="0"/>
        <w:rPr>
          <w:rFonts w:ascii="Cambria" w:eastAsiaTheme="minorEastAsia" w:hAnsi="Cambria"/>
          <w:b/>
        </w:rPr>
      </w:pPr>
    </w:p>
    <w:p w:rsidR="00500E51" w:rsidRPr="006B1B9F" w:rsidRDefault="00500E51" w:rsidP="00500E51">
      <w:pPr>
        <w:jc w:val="both"/>
        <w:outlineLvl w:val="0"/>
        <w:rPr>
          <w:rFonts w:ascii="Cambria" w:eastAsiaTheme="minorEastAsia" w:hAnsi="Cambria"/>
          <w:b/>
        </w:rPr>
      </w:pPr>
      <w:r>
        <w:rPr>
          <w:rFonts w:ascii="Cambria" w:eastAsiaTheme="minorEastAsia" w:hAnsi="Cambria"/>
          <w:b/>
        </w:rPr>
        <w:t xml:space="preserve">            </w:t>
      </w:r>
      <w:r w:rsidRPr="00950846">
        <w:rPr>
          <w:rFonts w:ascii="Cambria" w:eastAsiaTheme="minorEastAsia" w:hAnsi="Cambria"/>
          <w:b/>
        </w:rPr>
        <w:t>Art. 1º</w:t>
      </w:r>
      <w:r w:rsidRPr="00950846">
        <w:rPr>
          <w:rFonts w:ascii="Cambria" w:eastAsiaTheme="minorEastAsia" w:hAnsi="Cambria"/>
        </w:rPr>
        <w:t xml:space="preserve"> - Designar os servidores Públicos Municipais a integrarem a Comissão Especial para Análise do Processo </w:t>
      </w:r>
      <w:r>
        <w:rPr>
          <w:rFonts w:ascii="Cambria" w:eastAsiaTheme="minorEastAsia" w:hAnsi="Cambria"/>
        </w:rPr>
        <w:t>Indenizatório</w:t>
      </w:r>
      <w:r w:rsidRPr="00950846">
        <w:rPr>
          <w:rFonts w:ascii="Cambria" w:eastAsiaTheme="minorEastAsia" w:hAnsi="Cambria"/>
        </w:rPr>
        <w:t xml:space="preserve"> em favor da Empresa </w:t>
      </w:r>
      <w:r>
        <w:rPr>
          <w:rFonts w:ascii="Cambria" w:eastAsiaTheme="minorEastAsia" w:hAnsi="Cambria"/>
          <w:b/>
        </w:rPr>
        <w:t>INOVAMED COMERCIO DE MEDICAMENTOS - LTDA– CNPJ</w:t>
      </w:r>
      <w:r w:rsidRPr="004A6D76">
        <w:rPr>
          <w:rFonts w:ascii="Cambria" w:eastAsiaTheme="minorEastAsia" w:hAnsi="Cambria"/>
          <w:b/>
        </w:rPr>
        <w:t xml:space="preserve"> </w:t>
      </w:r>
      <w:r>
        <w:rPr>
          <w:rFonts w:ascii="Cambria" w:eastAsiaTheme="minorEastAsia" w:hAnsi="Cambria"/>
          <w:b/>
        </w:rPr>
        <w:t>12.889.035/0001-02</w:t>
      </w:r>
      <w:r w:rsidRPr="004A6D76">
        <w:rPr>
          <w:rFonts w:ascii="Cambria" w:eastAsiaTheme="minorEastAsia" w:hAnsi="Cambria"/>
          <w:b/>
        </w:rPr>
        <w:t xml:space="preserve"> </w:t>
      </w:r>
      <w:r w:rsidRPr="00950846">
        <w:rPr>
          <w:rFonts w:ascii="Cambria" w:eastAsiaTheme="minorEastAsia" w:hAnsi="Cambria"/>
        </w:rPr>
        <w:t>conforme abaixo relacionados:</w:t>
      </w:r>
    </w:p>
    <w:p w:rsidR="00500E51" w:rsidRPr="00950846" w:rsidRDefault="00500E51" w:rsidP="00500E51">
      <w:pPr>
        <w:jc w:val="both"/>
        <w:outlineLvl w:val="0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I – </w:t>
      </w:r>
      <w:proofErr w:type="spellStart"/>
      <w:r w:rsidRPr="00950846">
        <w:rPr>
          <w:rFonts w:ascii="Cambria" w:eastAsiaTheme="minorEastAsia" w:hAnsi="Cambria"/>
          <w:b/>
        </w:rPr>
        <w:t>Antonio</w:t>
      </w:r>
      <w:proofErr w:type="spellEnd"/>
      <w:r w:rsidRPr="00950846">
        <w:rPr>
          <w:rFonts w:ascii="Cambria" w:eastAsiaTheme="minorEastAsia" w:hAnsi="Cambria"/>
          <w:b/>
        </w:rPr>
        <w:t xml:space="preserve"> José Santana Neto –</w:t>
      </w:r>
      <w:r>
        <w:rPr>
          <w:rFonts w:ascii="Cambria" w:eastAsiaTheme="minorEastAsia" w:hAnsi="Cambria"/>
          <w:b/>
        </w:rPr>
        <w:t xml:space="preserve"> - Matrícula - 1485 - </w:t>
      </w:r>
      <w:r w:rsidRPr="00950846">
        <w:rPr>
          <w:rFonts w:ascii="Cambria" w:eastAsiaTheme="minorEastAsia" w:hAnsi="Cambria"/>
          <w:b/>
        </w:rPr>
        <w:t xml:space="preserve"> Presidente</w:t>
      </w:r>
    </w:p>
    <w:p w:rsidR="00500E51" w:rsidRPr="00950846" w:rsidRDefault="00500E51" w:rsidP="00500E51">
      <w:pPr>
        <w:tabs>
          <w:tab w:val="left" w:pos="5778"/>
        </w:tabs>
        <w:jc w:val="both"/>
        <w:outlineLvl w:val="0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II -  </w:t>
      </w:r>
      <w:r>
        <w:rPr>
          <w:rFonts w:ascii="Cambria" w:eastAsiaTheme="minorEastAsia" w:hAnsi="Cambria"/>
          <w:b/>
        </w:rPr>
        <w:t xml:space="preserve">Fabiana Fátima Pereira – Matricula - 4329 – Secretária </w:t>
      </w:r>
    </w:p>
    <w:p w:rsidR="00500E51" w:rsidRPr="00C6771D" w:rsidRDefault="00500E51" w:rsidP="00500E51">
      <w:pPr>
        <w:tabs>
          <w:tab w:val="left" w:pos="5778"/>
        </w:tabs>
        <w:jc w:val="both"/>
        <w:outlineLvl w:val="0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III-  </w:t>
      </w:r>
      <w:proofErr w:type="spellStart"/>
      <w:r>
        <w:rPr>
          <w:rFonts w:ascii="Cambria" w:eastAsiaTheme="minorEastAsia" w:hAnsi="Cambria"/>
          <w:b/>
        </w:rPr>
        <w:t>Angélia</w:t>
      </w:r>
      <w:proofErr w:type="spellEnd"/>
      <w:r>
        <w:rPr>
          <w:rFonts w:ascii="Cambria" w:eastAsiaTheme="minorEastAsia" w:hAnsi="Cambria"/>
          <w:b/>
        </w:rPr>
        <w:t xml:space="preserve"> Pereira – Matrícula -  455 – Membro </w:t>
      </w:r>
    </w:p>
    <w:p w:rsidR="00500E51" w:rsidRDefault="00500E51" w:rsidP="00500E51">
      <w:pPr>
        <w:shd w:val="clear" w:color="auto" w:fill="FFFFFF"/>
        <w:spacing w:after="150"/>
        <w:rPr>
          <w:rFonts w:ascii="Cambria" w:hAnsi="Cambria" w:cs="Helvetica"/>
          <w:color w:val="333333"/>
        </w:rPr>
      </w:pPr>
      <w:r>
        <w:rPr>
          <w:rFonts w:ascii="Cambria" w:hAnsi="Cambria" w:cs="Helvetica"/>
          <w:b/>
          <w:color w:val="333333"/>
        </w:rPr>
        <w:t xml:space="preserve">            </w:t>
      </w:r>
      <w:r w:rsidRPr="00950846">
        <w:rPr>
          <w:rFonts w:ascii="Cambria" w:hAnsi="Cambria" w:cs="Helvetica"/>
          <w:b/>
          <w:color w:val="333333"/>
        </w:rPr>
        <w:t xml:space="preserve">Art. 2º - </w:t>
      </w:r>
      <w:r w:rsidRPr="00950846">
        <w:rPr>
          <w:rFonts w:ascii="Cambria" w:hAnsi="Cambria" w:cs="Helvetica"/>
          <w:color w:val="333333"/>
        </w:rPr>
        <w:t xml:space="preserve"> Esta Portaria entra em vigor nesta data, revogando-se as disposições em contrário.</w:t>
      </w:r>
    </w:p>
    <w:p w:rsidR="00500E51" w:rsidRDefault="00500E51" w:rsidP="00500E51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500E51" w:rsidRDefault="00500E51" w:rsidP="00500E5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500E51" w:rsidRDefault="00500E51" w:rsidP="00500E5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12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500E51" w:rsidRDefault="00500E51" w:rsidP="00500E5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500E51" w:rsidRDefault="00500E51" w:rsidP="00500E5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500E51" w:rsidRDefault="00500E51" w:rsidP="00500E5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500E51" w:rsidTr="004D17C4">
        <w:tc>
          <w:tcPr>
            <w:tcW w:w="4322" w:type="dxa"/>
            <w:hideMark/>
          </w:tcPr>
          <w:p w:rsidR="00500E51" w:rsidRDefault="00500E51" w:rsidP="004D17C4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00E51" w:rsidRDefault="00500E51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500E51" w:rsidRDefault="00500E51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500E51" w:rsidRDefault="00500E51" w:rsidP="00500E51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500E51" w:rsidRDefault="00500E51" w:rsidP="00500E51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500E51" w:rsidRDefault="00500E51" w:rsidP="00500E51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0C3390" w:rsidRDefault="000C3390">
      <w:bookmarkStart w:id="0" w:name="_GoBack"/>
      <w:bookmarkEnd w:id="0"/>
    </w:p>
    <w:sectPr w:rsidR="000C33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01"/>
    <w:rsid w:val="000C3390"/>
    <w:rsid w:val="00500E51"/>
    <w:rsid w:val="00E6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8B230-1F5B-4CDD-803A-AF1837EE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E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500E5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2024-08-26T12:35:00Z</dcterms:created>
  <dcterms:modified xsi:type="dcterms:W3CDTF">2024-08-26T12:35:00Z</dcterms:modified>
</cp:coreProperties>
</file>