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36C" w:rsidRDefault="0040036C" w:rsidP="0040036C">
      <w:pPr>
        <w:rPr>
          <w:rFonts w:ascii="Cambria" w:hAnsi="Cambria"/>
        </w:rPr>
      </w:pPr>
    </w:p>
    <w:p w:rsidR="0040036C" w:rsidRDefault="0040036C" w:rsidP="0040036C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               </w:t>
      </w: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</w:t>
      </w:r>
      <w:r>
        <w:rPr>
          <w:rFonts w:ascii="Cambria" w:hAnsi="Cambria"/>
          <w:b/>
        </w:rPr>
        <w:t xml:space="preserve">                           </w:t>
      </w:r>
      <w:r>
        <w:rPr>
          <w:rFonts w:ascii="Cambria" w:hAnsi="Cambria" w:cs="Arial"/>
          <w:b/>
          <w:bCs/>
        </w:rPr>
        <w:t xml:space="preserve">PORTARIA </w:t>
      </w:r>
      <w:proofErr w:type="gramStart"/>
      <w:r>
        <w:rPr>
          <w:rFonts w:ascii="Cambria" w:hAnsi="Cambria" w:cs="Arial"/>
          <w:b/>
          <w:bCs/>
        </w:rPr>
        <w:t>Nº  300</w:t>
      </w:r>
      <w:proofErr w:type="gramEnd"/>
      <w:r>
        <w:rPr>
          <w:rFonts w:ascii="Cambria" w:hAnsi="Cambria" w:cs="Arial"/>
          <w:b/>
          <w:bCs/>
        </w:rPr>
        <w:t>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40036C" w:rsidTr="00BA4C8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0036C" w:rsidRDefault="0040036C" w:rsidP="00BA4C8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A NOMEAÇÃO DE SERVIDORA NO CARGO DE OUVIDORA GERAL DO SUS.</w:t>
            </w:r>
          </w:p>
        </w:tc>
      </w:tr>
    </w:tbl>
    <w:p w:rsidR="0040036C" w:rsidRPr="00BA66E0" w:rsidRDefault="0040036C" w:rsidP="0040036C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A66E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                     </w:t>
      </w:r>
    </w:p>
    <w:p w:rsidR="0040036C" w:rsidRPr="00BA66E0" w:rsidRDefault="0040036C" w:rsidP="0040036C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pt-BR"/>
        </w:rPr>
      </w:pPr>
    </w:p>
    <w:p w:rsidR="0040036C" w:rsidRPr="0014665D" w:rsidRDefault="0040036C" w:rsidP="0040036C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4665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</w:t>
      </w:r>
    </w:p>
    <w:p w:rsidR="0040036C" w:rsidRPr="0014665D" w:rsidRDefault="0040036C" w:rsidP="0040036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14665D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14665D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40036C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</w:t>
      </w:r>
      <w:r w:rsidRPr="0014665D">
        <w:rPr>
          <w:rFonts w:ascii="Cambria" w:eastAsia="Calibri" w:hAnsi="Cambria" w:cs="Times New Roman"/>
          <w:b/>
          <w:sz w:val="24"/>
          <w:szCs w:val="24"/>
        </w:rPr>
        <w:t>Considerando</w:t>
      </w:r>
      <w:r w:rsidRPr="0014665D">
        <w:rPr>
          <w:rFonts w:ascii="Cambria" w:eastAsia="Calibri" w:hAnsi="Cambria" w:cs="Times New Roman"/>
          <w:sz w:val="24"/>
          <w:szCs w:val="24"/>
        </w:rPr>
        <w:t xml:space="preserve">, Processo SAD nº </w:t>
      </w:r>
      <w:r>
        <w:rPr>
          <w:rFonts w:ascii="Cambria" w:eastAsia="Calibri" w:hAnsi="Cambria" w:cs="Times New Roman"/>
          <w:sz w:val="24"/>
          <w:szCs w:val="24"/>
        </w:rPr>
        <w:t xml:space="preserve">11.185 de 26 de </w:t>
      </w:r>
      <w:proofErr w:type="gramStart"/>
      <w:r>
        <w:rPr>
          <w:rFonts w:ascii="Cambria" w:eastAsia="Calibri" w:hAnsi="Cambria" w:cs="Times New Roman"/>
          <w:sz w:val="24"/>
          <w:szCs w:val="24"/>
        </w:rPr>
        <w:t>Julho</w:t>
      </w:r>
      <w:proofErr w:type="gramEnd"/>
      <w:r>
        <w:rPr>
          <w:rFonts w:ascii="Cambria" w:eastAsia="Calibri" w:hAnsi="Cambria" w:cs="Times New Roman"/>
          <w:sz w:val="24"/>
          <w:szCs w:val="24"/>
        </w:rPr>
        <w:t xml:space="preserve"> de 2024.</w:t>
      </w:r>
    </w:p>
    <w:p w:rsidR="0040036C" w:rsidRDefault="0040036C" w:rsidP="0040036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:rsidR="0040036C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</w:t>
      </w:r>
      <w:r w:rsidRPr="0014665D">
        <w:rPr>
          <w:rFonts w:ascii="Cambria" w:eastAsia="Calibri" w:hAnsi="Cambria" w:cs="Times New Roman"/>
          <w:b/>
          <w:sz w:val="24"/>
          <w:szCs w:val="24"/>
        </w:rPr>
        <w:t>Considerando</w:t>
      </w:r>
      <w:r>
        <w:rPr>
          <w:rFonts w:ascii="Cambria" w:eastAsia="Calibri" w:hAnsi="Cambria" w:cs="Times New Roman"/>
          <w:sz w:val="24"/>
          <w:szCs w:val="24"/>
        </w:rPr>
        <w:t xml:space="preserve">; a Resolução 030 aprovada em 10 de </w:t>
      </w:r>
      <w:proofErr w:type="gramStart"/>
      <w:r>
        <w:rPr>
          <w:rFonts w:ascii="Cambria" w:eastAsia="Calibri" w:hAnsi="Cambria" w:cs="Times New Roman"/>
          <w:sz w:val="24"/>
          <w:szCs w:val="24"/>
        </w:rPr>
        <w:t>Julho</w:t>
      </w:r>
      <w:proofErr w:type="gramEnd"/>
      <w:r>
        <w:rPr>
          <w:rFonts w:ascii="Cambria" w:eastAsia="Calibri" w:hAnsi="Cambria" w:cs="Times New Roman"/>
          <w:sz w:val="24"/>
          <w:szCs w:val="24"/>
        </w:rPr>
        <w:t xml:space="preserve"> de 2024.</w:t>
      </w:r>
    </w:p>
    <w:p w:rsidR="0040036C" w:rsidRPr="0014665D" w:rsidRDefault="0040036C" w:rsidP="0040036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:rsidR="0040036C" w:rsidRPr="0014665D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0036C" w:rsidRPr="0014665D" w:rsidRDefault="0040036C" w:rsidP="0040036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14665D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40036C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0036C" w:rsidRPr="0014665D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0036C" w:rsidRPr="0014665D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872E96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>- Nomear a Sra.</w:t>
      </w:r>
      <w:r w:rsidRPr="0014665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DULCIMEIRE APARECIDA DA SILVA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14665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>brasileira, maior, residente e domiciliada nesta cidade de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Juara, Estado de Mato Grosso, 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para exercer ao cargo de </w:t>
      </w:r>
      <w:r w:rsidRPr="0014665D">
        <w:rPr>
          <w:rFonts w:ascii="Cambria" w:eastAsia="Times New Roman" w:hAnsi="Cambria" w:cs="Times New Roman"/>
          <w:b/>
          <w:sz w:val="24"/>
          <w:szCs w:val="24"/>
          <w:lang w:eastAsia="pt-BR"/>
        </w:rPr>
        <w:t>OUVIDORA GERAL DO SUS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>, junto a Secretaria Municipal de Saúde/Departamento de Gestão Administrativa, para novo mandato de 02 (dois) anos, biênio 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</w:t>
      </w: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. </w:t>
      </w:r>
    </w:p>
    <w:p w:rsidR="0040036C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4665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40036C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</w:t>
      </w:r>
      <w:r w:rsidRPr="00872E96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CA0B26">
        <w:rPr>
          <w:rFonts w:ascii="Cambria" w:eastAsia="Times New Roman" w:hAnsi="Cambria" w:cs="Times New Roman"/>
          <w:sz w:val="24"/>
          <w:szCs w:val="24"/>
        </w:rPr>
        <w:t xml:space="preserve">- </w:t>
      </w:r>
      <w:proofErr w:type="gramStart"/>
      <w:r w:rsidRPr="00CA0B26">
        <w:rPr>
          <w:rFonts w:ascii="Cambria" w:eastAsia="Times New Roman" w:hAnsi="Cambria" w:cs="Times New Roman"/>
          <w:sz w:val="24"/>
          <w:szCs w:val="24"/>
        </w:rPr>
        <w:t xml:space="preserve"> Esta</w:t>
      </w:r>
      <w:proofErr w:type="gramEnd"/>
      <w:r w:rsidRPr="00CA0B26">
        <w:rPr>
          <w:rFonts w:ascii="Cambria" w:eastAsia="Times New Roman" w:hAnsi="Cambria" w:cs="Times New Roman"/>
          <w:sz w:val="24"/>
          <w:szCs w:val="24"/>
        </w:rPr>
        <w:t xml:space="preserve"> despesa correrá por conta da seguinte dotação Orçamentária:</w:t>
      </w:r>
    </w:p>
    <w:p w:rsidR="0040036C" w:rsidRPr="00CA0B26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40036C" w:rsidRPr="00CA0B26" w:rsidTr="00BA4C83">
        <w:tc>
          <w:tcPr>
            <w:tcW w:w="1843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09</w:t>
            </w:r>
          </w:p>
        </w:tc>
        <w:tc>
          <w:tcPr>
            <w:tcW w:w="7517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Saúde</w:t>
            </w:r>
          </w:p>
        </w:tc>
      </w:tr>
      <w:tr w:rsidR="0040036C" w:rsidRPr="00CA0B26" w:rsidTr="00BA4C83">
        <w:tc>
          <w:tcPr>
            <w:tcW w:w="1843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09.03</w:t>
            </w:r>
          </w:p>
        </w:tc>
        <w:tc>
          <w:tcPr>
            <w:tcW w:w="7517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- Departamento de Gestão Administrativa</w:t>
            </w:r>
          </w:p>
        </w:tc>
      </w:tr>
      <w:tr w:rsidR="0040036C" w:rsidRPr="00CA0B26" w:rsidTr="00BA4C83">
        <w:tc>
          <w:tcPr>
            <w:tcW w:w="1843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2379</w:t>
            </w:r>
          </w:p>
        </w:tc>
        <w:tc>
          <w:tcPr>
            <w:tcW w:w="7517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 xml:space="preserve">- Gestão Ad. Da Ações e Serv. Saúde </w:t>
            </w:r>
            <w:proofErr w:type="spellStart"/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Publ</w:t>
            </w:r>
            <w:proofErr w:type="spellEnd"/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./</w:t>
            </w:r>
            <w:proofErr w:type="spellStart"/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Depto</w:t>
            </w:r>
            <w:proofErr w:type="spellEnd"/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 xml:space="preserve"> Gestão</w:t>
            </w:r>
          </w:p>
        </w:tc>
      </w:tr>
      <w:tr w:rsidR="0040036C" w:rsidRPr="00CA0B26" w:rsidTr="00BA4C83">
        <w:tc>
          <w:tcPr>
            <w:tcW w:w="1843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17" w:type="dxa"/>
          </w:tcPr>
          <w:p w:rsidR="0040036C" w:rsidRPr="00CA0B26" w:rsidRDefault="0040036C" w:rsidP="00BA4C8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A0B26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40036C" w:rsidRPr="0014665D" w:rsidRDefault="0040036C" w:rsidP="004003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0036C" w:rsidRPr="00CA0B26" w:rsidRDefault="0040036C" w:rsidP="0040036C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</w:t>
      </w:r>
      <w:r w:rsidRPr="00CA0B26">
        <w:rPr>
          <w:rFonts w:ascii="Cambria" w:hAnsi="Cambria"/>
          <w:b/>
          <w:sz w:val="24"/>
          <w:szCs w:val="24"/>
        </w:rPr>
        <w:t>Art. 3º</w:t>
      </w:r>
      <w:r w:rsidRPr="00CA0B26">
        <w:rPr>
          <w:rFonts w:ascii="Cambria" w:hAnsi="Cambria"/>
          <w:sz w:val="24"/>
          <w:szCs w:val="24"/>
        </w:rPr>
        <w:t xml:space="preserve"> - Esta Portaria entra em vigor nesta data revogando-se as disposições em contrário.</w:t>
      </w:r>
    </w:p>
    <w:p w:rsidR="0040036C" w:rsidRDefault="0040036C" w:rsidP="0040036C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40036C" w:rsidRDefault="0040036C" w:rsidP="004003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0036C" w:rsidRDefault="0040036C" w:rsidP="004003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40036C" w:rsidRDefault="0040036C" w:rsidP="0040036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0036C" w:rsidRDefault="0040036C" w:rsidP="004003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0036C" w:rsidTr="00BA4C83">
        <w:tc>
          <w:tcPr>
            <w:tcW w:w="4257" w:type="dxa"/>
            <w:hideMark/>
          </w:tcPr>
          <w:p w:rsidR="0040036C" w:rsidRDefault="0040036C" w:rsidP="00BA4C8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40036C" w:rsidRDefault="0040036C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40036C" w:rsidRDefault="0040036C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0036C" w:rsidRDefault="0040036C" w:rsidP="0040036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950846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  </w:t>
      </w:r>
    </w:p>
    <w:p w:rsidR="0040036C" w:rsidRDefault="0040036C" w:rsidP="0040036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p w:rsidR="0040036C" w:rsidRDefault="0040036C" w:rsidP="0040036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p w:rsidR="00F57FAF" w:rsidRDefault="00F57FAF">
      <w:bookmarkStart w:id="0" w:name="_GoBack"/>
      <w:bookmarkEnd w:id="0"/>
    </w:p>
    <w:sectPr w:rsidR="00F5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712"/>
    <w:rsid w:val="002B2712"/>
    <w:rsid w:val="0040036C"/>
    <w:rsid w:val="00F5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7DAAE-293C-49D6-9266-0AB58ED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3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40036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2024-08-15T14:09:00Z</dcterms:created>
  <dcterms:modified xsi:type="dcterms:W3CDTF">2024-08-15T14:09:00Z</dcterms:modified>
</cp:coreProperties>
</file>