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1F0" w:rsidRPr="00DB4EFE" w:rsidRDefault="00E831F0" w:rsidP="00E831F0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PORTARIA Nº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272/2024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. </w:t>
      </w:r>
    </w:p>
    <w:p w:rsidR="00E831F0" w:rsidRPr="00DB4EFE" w:rsidRDefault="00E831F0" w:rsidP="00E831F0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831F0" w:rsidRPr="00DB4EFE" w:rsidRDefault="00E831F0" w:rsidP="00E831F0">
      <w:pPr>
        <w:autoSpaceDE w:val="0"/>
        <w:autoSpaceDN w:val="0"/>
        <w:spacing w:after="0" w:line="240" w:lineRule="auto"/>
        <w:ind w:left="4248"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DISPÕE SOBRE LICENÇA PARA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SERVIDOR PUBLICO MUNICIPAL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CONCORRER CARGO ELETIVO.</w:t>
      </w:r>
    </w:p>
    <w:p w:rsidR="00E831F0" w:rsidRDefault="00E831F0" w:rsidP="00E831F0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831F0" w:rsidRDefault="00E831F0" w:rsidP="00E831F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DB4EFE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E831F0" w:rsidRDefault="00E831F0" w:rsidP="00E831F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onsiderando;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>o disposto na Lei Federal Complementar nº 64/1990 e Emenda Constitucional nº107/2020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:rsidR="00E831F0" w:rsidRPr="006C7727" w:rsidRDefault="00E831F0" w:rsidP="00E831F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;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disposto no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132 e 133 da Lei Municipal Complementar nº 028/2007 – Estatuto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do Servidor Público Municipal; </w:t>
      </w:r>
    </w:p>
    <w:p w:rsidR="00E831F0" w:rsidRPr="00DB4EFE" w:rsidRDefault="00E831F0" w:rsidP="00E831F0">
      <w:pPr>
        <w:autoSpaceDE w:val="0"/>
        <w:autoSpaceDN w:val="0"/>
        <w:spacing w:after="0" w:line="240" w:lineRule="auto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onsiderando; </w:t>
      </w:r>
      <w:r w:rsidRPr="006B61E5">
        <w:rPr>
          <w:rFonts w:ascii="Cambria" w:eastAsia="Times New Roman" w:hAnsi="Cambria" w:cs="Times New Roman"/>
          <w:bCs/>
          <w:sz w:val="24"/>
          <w:szCs w:val="24"/>
          <w:lang w:eastAsia="pt-BR"/>
        </w:rPr>
        <w:t>O Processo SAD nº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9.884 de 03 de julho de 2024.</w:t>
      </w:r>
    </w:p>
    <w:p w:rsidR="00E831F0" w:rsidRDefault="00E831F0" w:rsidP="00E831F0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E831F0" w:rsidRDefault="00E831F0" w:rsidP="00E831F0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E831F0" w:rsidRPr="00DB4EFE" w:rsidRDefault="00E831F0" w:rsidP="00E831F0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E831F0" w:rsidRPr="00DB4EFE" w:rsidRDefault="00E831F0" w:rsidP="00E831F0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E831F0" w:rsidRDefault="00E831F0" w:rsidP="00E831F0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E831F0" w:rsidRPr="00DB4EFE" w:rsidRDefault="00E831F0" w:rsidP="00E831F0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E831F0" w:rsidRPr="00DB4EFE" w:rsidRDefault="00E831F0" w:rsidP="00E831F0">
      <w:pPr>
        <w:autoSpaceDE w:val="0"/>
        <w:autoSpaceDN w:val="0"/>
        <w:spacing w:after="0" w:line="240" w:lineRule="auto"/>
        <w:ind w:right="-1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Licença Para Concorrer a C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argo Eletivo,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 período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06/07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 a 06/10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 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SILMARA MARIANO RODRIGUES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-  </w:t>
      </w:r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Matricula-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7272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brasileira</w:t>
      </w:r>
      <w:proofErr w:type="gramEnd"/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, res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idente e domiciliada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Juara, Estado de Mato Grosso,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Efetiva no cargo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Professora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lotada na Secretaria Municipal de Educação/Setor de Educação Infantil/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pt-BR"/>
        </w:rPr>
        <w:t>Pré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Escola.</w:t>
      </w:r>
    </w:p>
    <w:p w:rsidR="00E831F0" w:rsidRPr="00DB4EFE" w:rsidRDefault="00E831F0" w:rsidP="00E831F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F76E61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em vigor nesta data revogando-se as disposições em contrário.</w:t>
      </w:r>
    </w:p>
    <w:p w:rsidR="00E831F0" w:rsidRPr="00DB4EFE" w:rsidRDefault="00E831F0" w:rsidP="00E831F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831F0" w:rsidRPr="00DB4EFE" w:rsidRDefault="00E831F0" w:rsidP="00E831F0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E831F0" w:rsidRPr="00DB4EFE" w:rsidRDefault="00E831F0" w:rsidP="00E831F0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E831F0" w:rsidRDefault="00E831F0" w:rsidP="00E831F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E831F0" w:rsidRDefault="00E831F0" w:rsidP="00E831F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05 de </w:t>
      </w:r>
      <w:proofErr w:type="gramStart"/>
      <w:r>
        <w:rPr>
          <w:rFonts w:ascii="Cambria" w:hAnsi="Cambria" w:cs="Helvetica"/>
          <w:b/>
          <w:color w:val="333333"/>
        </w:rPr>
        <w:t>Julho</w:t>
      </w:r>
      <w:proofErr w:type="gramEnd"/>
      <w:r>
        <w:rPr>
          <w:rFonts w:ascii="Cambria" w:hAnsi="Cambria" w:cs="Helvetica"/>
          <w:b/>
          <w:color w:val="333333"/>
        </w:rPr>
        <w:t xml:space="preserve"> de 2024</w:t>
      </w:r>
    </w:p>
    <w:p w:rsidR="00E831F0" w:rsidRDefault="00E831F0" w:rsidP="00E831F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831F0" w:rsidRDefault="00E831F0" w:rsidP="00E831F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831F0" w:rsidRDefault="00E831F0" w:rsidP="00E831F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E831F0" w:rsidTr="00244653">
        <w:tc>
          <w:tcPr>
            <w:tcW w:w="4322" w:type="dxa"/>
            <w:hideMark/>
          </w:tcPr>
          <w:p w:rsidR="00E831F0" w:rsidRDefault="00E831F0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E831F0" w:rsidRDefault="00E831F0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E831F0" w:rsidRDefault="00E831F0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831F0" w:rsidRDefault="00E831F0" w:rsidP="00E831F0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3E3343" w:rsidRPr="00E831F0" w:rsidRDefault="003E3343" w:rsidP="00E831F0">
      <w:bookmarkStart w:id="0" w:name="_GoBack"/>
      <w:bookmarkEnd w:id="0"/>
    </w:p>
    <w:sectPr w:rsidR="003E3343" w:rsidRPr="00E831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4E"/>
    <w:rsid w:val="003E3343"/>
    <w:rsid w:val="0054024E"/>
    <w:rsid w:val="00E4283F"/>
    <w:rsid w:val="00E8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F238B-5062-416C-9223-D74457D7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1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E4283F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2024-07-09T20:41:00Z</dcterms:created>
  <dcterms:modified xsi:type="dcterms:W3CDTF">2024-07-24T20:29:00Z</dcterms:modified>
</cp:coreProperties>
</file>