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85F" w:rsidRDefault="00F3285F" w:rsidP="00F3285F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3285F" w:rsidRDefault="00F3285F" w:rsidP="00F3285F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                                                                                   PORTARIA Nº 258/2024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F3285F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285F" w:rsidRDefault="00F3285F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A REVOGAÇÃO DE PORTARIA QUE DESIGNOU SERVIDOR EM CARGO COMISSIONADOO.</w:t>
            </w:r>
          </w:p>
        </w:tc>
      </w:tr>
    </w:tbl>
    <w:p w:rsidR="00F3285F" w:rsidRPr="009F6469" w:rsidRDefault="00F3285F" w:rsidP="00F3285F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F3285F" w:rsidRPr="009F6469" w:rsidRDefault="00F3285F" w:rsidP="00F3285F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F3285F" w:rsidRPr="009F6469" w:rsidRDefault="00F3285F" w:rsidP="00F3285F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</w:t>
      </w: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F3285F" w:rsidRDefault="00F3285F" w:rsidP="00F3285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3285F" w:rsidRPr="009F6469" w:rsidRDefault="00F3285F" w:rsidP="00F3285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</w:t>
      </w:r>
      <w:r w:rsidRPr="009F6469">
        <w:rPr>
          <w:rFonts w:ascii="Cambria" w:eastAsia="Calibri" w:hAnsi="Cambria" w:cs="Times New Roman"/>
          <w:b/>
        </w:rPr>
        <w:t>Considerando</w:t>
      </w:r>
      <w:r w:rsidRPr="009F6469">
        <w:rPr>
          <w:rFonts w:ascii="Cambria" w:eastAsia="Calibri" w:hAnsi="Cambria" w:cs="Times New Roman"/>
        </w:rPr>
        <w:t xml:space="preserve">, Processo SAD </w:t>
      </w:r>
      <w:proofErr w:type="gramStart"/>
      <w:r w:rsidRPr="009F6469">
        <w:rPr>
          <w:rFonts w:ascii="Cambria" w:eastAsia="Calibri" w:hAnsi="Cambria" w:cs="Times New Roman"/>
        </w:rPr>
        <w:t xml:space="preserve">nº  </w:t>
      </w:r>
      <w:r>
        <w:rPr>
          <w:rFonts w:ascii="Cambria" w:eastAsia="Calibri" w:hAnsi="Cambria" w:cs="Times New Roman"/>
        </w:rPr>
        <w:t>9.370</w:t>
      </w:r>
      <w:proofErr w:type="gramEnd"/>
      <w:r>
        <w:rPr>
          <w:rFonts w:ascii="Cambria" w:eastAsia="Calibri" w:hAnsi="Cambria" w:cs="Times New Roman"/>
        </w:rPr>
        <w:t xml:space="preserve"> de 26 de Junho  de 2024.</w:t>
      </w:r>
    </w:p>
    <w:p w:rsidR="00F3285F" w:rsidRPr="009F6469" w:rsidRDefault="00F3285F" w:rsidP="00F3285F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F3285F" w:rsidRDefault="00F3285F" w:rsidP="00F3285F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</w:t>
      </w:r>
    </w:p>
    <w:p w:rsidR="00F3285F" w:rsidRPr="00BF09D8" w:rsidRDefault="00F3285F" w:rsidP="00F3285F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F3285F" w:rsidRPr="00C57FF4" w:rsidRDefault="00F3285F" w:rsidP="00F3285F">
      <w:pPr>
        <w:autoSpaceDE w:val="0"/>
        <w:autoSpaceDN w:val="0"/>
        <w:spacing w:after="0" w:line="240" w:lineRule="auto"/>
        <w:ind w:right="-283"/>
        <w:jc w:val="both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Revogar a Portaria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451/2023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 que designou o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2C2AD0">
        <w:rPr>
          <w:rFonts w:ascii="Cambria" w:hAnsi="Cambria"/>
          <w:b/>
          <w:bCs/>
        </w:rPr>
        <w:t>GILSON MARQUES- Matricula -140,</w:t>
      </w:r>
      <w:r w:rsidRPr="002C2AD0">
        <w:rPr>
          <w:rFonts w:ascii="Cambria" w:hAnsi="Cambria"/>
        </w:rPr>
        <w:t xml:space="preserve"> brasileiro, maior,  residente e domiciliado nesta cidade de Juara, Estado de Mato Grosso, efetivo no cargo de    Motorista de Caminhão, Ônibus e Carreta,  para exercer o cargo de confiança provido em comissão de </w:t>
      </w:r>
      <w:r w:rsidRPr="002C2AD0">
        <w:rPr>
          <w:rFonts w:ascii="Cambria" w:hAnsi="Cambria"/>
          <w:b/>
        </w:rPr>
        <w:t>Chefe do Setor de Apoio Logístico</w:t>
      </w:r>
      <w:r w:rsidRPr="002C2AD0">
        <w:rPr>
          <w:rFonts w:ascii="Cambria" w:hAnsi="Cambria"/>
        </w:rPr>
        <w:t>, junto a Secretaria Municipal de Transportes/ Divisão de Compras e Suprimentos/Setor de Apoi</w:t>
      </w:r>
      <w:r>
        <w:rPr>
          <w:rFonts w:ascii="Cambria" w:hAnsi="Cambria"/>
        </w:rPr>
        <w:t>o Logístico</w:t>
      </w:r>
      <w:r w:rsidRPr="00BF09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retornando o mesmo para  o cargo de origem junto a Secretaria Municipal de Transportes/ Departamento de Manutenção de Rodovias Municipais.</w:t>
      </w:r>
    </w:p>
    <w:p w:rsidR="00F3285F" w:rsidRPr="00F1629E" w:rsidRDefault="00F3285F" w:rsidP="00F3285F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</w:t>
      </w:r>
      <w:r w:rsidRPr="00F1629E">
        <w:rPr>
          <w:rFonts w:ascii="Cambria" w:eastAsia="Calibri" w:hAnsi="Cambria" w:cs="Times New Roman"/>
          <w:b/>
          <w:sz w:val="24"/>
          <w:szCs w:val="24"/>
        </w:rPr>
        <w:t>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t. </w:t>
      </w:r>
      <w:r w:rsidRPr="00F1629E"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proofErr w:type="gramStart"/>
      <w:r w:rsidRPr="00F1629E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F1629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F1629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F3285F" w:rsidRPr="00F1629E" w:rsidRDefault="00F3285F" w:rsidP="00F3285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3285F" w:rsidRPr="009F6469" w:rsidRDefault="00F3285F" w:rsidP="00F3285F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hAnsi="Cambria" w:cs="Helvetica"/>
          <w:b/>
          <w:color w:val="333333"/>
        </w:rPr>
        <w:t xml:space="preserve">         </w:t>
      </w: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F3285F" w:rsidRDefault="00F3285F" w:rsidP="00F328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F3285F" w:rsidRDefault="00F3285F" w:rsidP="00F3285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3285F" w:rsidRDefault="00F3285F" w:rsidP="00F32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3285F" w:rsidTr="00244653">
        <w:tc>
          <w:tcPr>
            <w:tcW w:w="4322" w:type="dxa"/>
            <w:hideMark/>
          </w:tcPr>
          <w:p w:rsidR="00F3285F" w:rsidRDefault="00F3285F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3285F" w:rsidRDefault="00F3285F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F3285F" w:rsidRDefault="00F3285F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3285F" w:rsidRDefault="00F3285F" w:rsidP="00F3285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3285F" w:rsidRDefault="00F3285F" w:rsidP="00F3285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2C2AD0">
        <w:rPr>
          <w:rFonts w:ascii="Cambria" w:hAnsi="Cambria"/>
          <w:b/>
          <w:bCs/>
        </w:rPr>
        <w:t xml:space="preserve">                                                                </w:t>
      </w:r>
    </w:p>
    <w:p w:rsidR="0096534C" w:rsidRDefault="0096534C" w:rsidP="0096534C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bookmarkStart w:id="0" w:name="_GoBack"/>
      <w:bookmarkEnd w:id="0"/>
      <w:r w:rsidRPr="002C2AD0">
        <w:rPr>
          <w:rFonts w:ascii="Cambria" w:hAnsi="Cambria"/>
          <w:b/>
          <w:bCs/>
        </w:rPr>
        <w:t xml:space="preserve">                                                                </w:t>
      </w:r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98"/>
    <w:rsid w:val="003E3343"/>
    <w:rsid w:val="0096534C"/>
    <w:rsid w:val="00C82698"/>
    <w:rsid w:val="00F3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F6F69-D06C-44F8-8908-1EE1C6CF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3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6534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2024-07-09T20:36:00Z</dcterms:created>
  <dcterms:modified xsi:type="dcterms:W3CDTF">2024-07-24T20:26:00Z</dcterms:modified>
</cp:coreProperties>
</file>