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3FA" w:rsidRDefault="000A13FA" w:rsidP="000A13FA">
      <w:pPr>
        <w:autoSpaceDE w:val="0"/>
        <w:autoSpaceDN w:val="0"/>
        <w:adjustRightInd w:val="0"/>
        <w:jc w:val="center"/>
        <w:rPr>
          <w:rFonts w:ascii="Cambria" w:eastAsiaTheme="minorEastAsia" w:hAnsi="Cambria"/>
          <w:b/>
        </w:rPr>
      </w:pPr>
    </w:p>
    <w:p w:rsidR="000A13FA" w:rsidRPr="00950846" w:rsidRDefault="000A13FA" w:rsidP="000A13FA">
      <w:pPr>
        <w:autoSpaceDE w:val="0"/>
        <w:autoSpaceDN w:val="0"/>
        <w:adjustRightInd w:val="0"/>
        <w:jc w:val="center"/>
        <w:rPr>
          <w:rFonts w:ascii="Cambria" w:eastAsiaTheme="minorEastAsia" w:hAnsi="Cambria"/>
          <w:b/>
        </w:rPr>
      </w:pPr>
      <w:r>
        <w:rPr>
          <w:rFonts w:ascii="Cambria" w:eastAsiaTheme="minorEastAsia" w:hAnsi="Cambria"/>
          <w:b/>
        </w:rPr>
        <w:t xml:space="preserve">                                                 </w:t>
      </w:r>
      <w:r w:rsidRPr="00950846">
        <w:rPr>
          <w:rFonts w:ascii="Cambria" w:eastAsiaTheme="minorEastAsia" w:hAnsi="Cambria"/>
          <w:b/>
        </w:rPr>
        <w:t xml:space="preserve">PORTARIA Nº </w:t>
      </w:r>
      <w:r>
        <w:rPr>
          <w:rFonts w:ascii="Cambria" w:eastAsiaTheme="minorEastAsia" w:hAnsi="Cambria"/>
          <w:b/>
        </w:rPr>
        <w:t>188/2024</w:t>
      </w:r>
      <w:r w:rsidRPr="00950846">
        <w:rPr>
          <w:rFonts w:ascii="Cambria" w:eastAsiaTheme="minorEastAsia" w:hAnsi="Cambria"/>
          <w:b/>
        </w:rPr>
        <w:t>.</w:t>
      </w:r>
    </w:p>
    <w:p w:rsidR="000A13FA" w:rsidRPr="00950846" w:rsidRDefault="000A13FA" w:rsidP="000A13FA">
      <w:pPr>
        <w:autoSpaceDE w:val="0"/>
        <w:autoSpaceDN w:val="0"/>
        <w:adjustRightInd w:val="0"/>
        <w:jc w:val="center"/>
        <w:rPr>
          <w:rFonts w:ascii="Cambria" w:eastAsiaTheme="minorEastAsia" w:hAnsi="Cambria"/>
          <w:b/>
        </w:rPr>
      </w:pPr>
    </w:p>
    <w:p w:rsidR="000A13FA" w:rsidRPr="00950846" w:rsidRDefault="000A13FA" w:rsidP="000A13FA">
      <w:pPr>
        <w:shd w:val="clear" w:color="auto" w:fill="FFFFFF"/>
        <w:ind w:left="4248"/>
        <w:jc w:val="both"/>
        <w:rPr>
          <w:rFonts w:ascii="Cambria" w:hAnsi="Cambria" w:cs="Arial"/>
          <w:b/>
          <w:color w:val="333333"/>
        </w:rPr>
      </w:pPr>
      <w:r>
        <w:rPr>
          <w:rFonts w:ascii="Cambria" w:hAnsi="Cambria" w:cs="Arial"/>
          <w:b/>
          <w:color w:val="333333"/>
        </w:rPr>
        <w:t>DISPÕE SOBRE A NOMEAÇÃO DOS MEMBROS QUE COMPOE A COMISSÃO ESPECIAL DE ANALISE DE PROCESSO</w:t>
      </w:r>
      <w:r w:rsidRPr="00950846">
        <w:rPr>
          <w:rFonts w:ascii="Cambria" w:hAnsi="Cambria" w:cs="Arial"/>
          <w:b/>
          <w:color w:val="333333"/>
        </w:rPr>
        <w:t>.</w:t>
      </w:r>
    </w:p>
    <w:p w:rsidR="000A13FA" w:rsidRPr="00950846" w:rsidRDefault="000A13FA" w:rsidP="000A13F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/>
          <w:bCs/>
        </w:rPr>
      </w:pPr>
      <w:r w:rsidRPr="00950846">
        <w:rPr>
          <w:rFonts w:ascii="Cambria" w:eastAsiaTheme="minorEastAsia" w:hAnsi="Cambria"/>
          <w:b/>
          <w:bCs/>
        </w:rPr>
        <w:t xml:space="preserve">                                                                   </w:t>
      </w:r>
    </w:p>
    <w:p w:rsidR="000A13FA" w:rsidRPr="00950846" w:rsidRDefault="000A13FA" w:rsidP="000A13F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</w:t>
      </w:r>
      <w:r w:rsidRPr="00950846">
        <w:rPr>
          <w:rFonts w:ascii="Cambria" w:eastAsiaTheme="minorEastAsia" w:hAnsi="Cambria"/>
          <w:b/>
          <w:bCs/>
        </w:rPr>
        <w:t>CARLOS AMADEU SIRENA</w:t>
      </w:r>
      <w:r w:rsidRPr="00950846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0A13FA" w:rsidRPr="00950846" w:rsidRDefault="000A13FA" w:rsidP="000A13FA">
      <w:pPr>
        <w:autoSpaceDE w:val="0"/>
        <w:autoSpaceDN w:val="0"/>
        <w:spacing w:after="200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            </w:t>
      </w:r>
      <w:r w:rsidRPr="00950846">
        <w:rPr>
          <w:rFonts w:ascii="Cambria" w:hAnsi="Cambria"/>
          <w:b/>
        </w:rPr>
        <w:t>Considerando</w:t>
      </w:r>
      <w:r w:rsidRPr="00950846">
        <w:rPr>
          <w:rFonts w:ascii="Cambria" w:hAnsi="Cambria"/>
        </w:rPr>
        <w:t xml:space="preserve">, O Processo de SAD nº </w:t>
      </w:r>
      <w:r>
        <w:rPr>
          <w:rFonts w:ascii="Cambria" w:hAnsi="Cambria"/>
        </w:rPr>
        <w:t xml:space="preserve">6.266 de 08 de </w:t>
      </w:r>
      <w:proofErr w:type="gramStart"/>
      <w:r>
        <w:rPr>
          <w:rFonts w:ascii="Cambria" w:hAnsi="Cambria"/>
        </w:rPr>
        <w:t>Maio</w:t>
      </w:r>
      <w:proofErr w:type="gramEnd"/>
      <w:r>
        <w:rPr>
          <w:rFonts w:ascii="Cambria" w:hAnsi="Cambria"/>
        </w:rPr>
        <w:t xml:space="preserve"> de 2024.</w:t>
      </w:r>
    </w:p>
    <w:p w:rsidR="000A13FA" w:rsidRDefault="000A13FA" w:rsidP="000A13FA">
      <w:pPr>
        <w:autoSpaceDE w:val="0"/>
        <w:autoSpaceDN w:val="0"/>
        <w:ind w:firstLine="1418"/>
        <w:jc w:val="both"/>
        <w:rPr>
          <w:rFonts w:ascii="Cambria" w:hAnsi="Cambria"/>
          <w:b/>
        </w:rPr>
      </w:pPr>
    </w:p>
    <w:p w:rsidR="000A13FA" w:rsidRDefault="000A13FA" w:rsidP="000A13FA">
      <w:pPr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>
        <w:rPr>
          <w:rFonts w:ascii="Cambria" w:eastAsiaTheme="minorEastAsia" w:hAnsi="Cambria"/>
          <w:b/>
        </w:rPr>
        <w:t xml:space="preserve">            </w:t>
      </w:r>
      <w:r w:rsidRPr="00950846">
        <w:rPr>
          <w:rFonts w:ascii="Cambria" w:eastAsiaTheme="minorEastAsia" w:hAnsi="Cambria"/>
          <w:b/>
        </w:rPr>
        <w:t>RESOLVE:</w:t>
      </w:r>
    </w:p>
    <w:p w:rsidR="000A13FA" w:rsidRDefault="000A13FA" w:rsidP="000A13FA">
      <w:pPr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</w:p>
    <w:p w:rsidR="000A13FA" w:rsidRPr="006B1B9F" w:rsidRDefault="000A13FA" w:rsidP="000A13FA">
      <w:pPr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>
        <w:rPr>
          <w:rFonts w:ascii="Cambria" w:eastAsiaTheme="minorEastAsia" w:hAnsi="Cambria"/>
          <w:b/>
        </w:rPr>
        <w:t xml:space="preserve">            </w:t>
      </w:r>
      <w:r w:rsidRPr="00950846">
        <w:rPr>
          <w:rFonts w:ascii="Cambria" w:eastAsiaTheme="minorEastAsia" w:hAnsi="Cambria"/>
          <w:b/>
        </w:rPr>
        <w:t>Art. 1º</w:t>
      </w:r>
      <w:r w:rsidRPr="00950846">
        <w:rPr>
          <w:rFonts w:ascii="Cambria" w:eastAsiaTheme="minorEastAsia" w:hAnsi="Cambria"/>
        </w:rPr>
        <w:t xml:space="preserve"> - Designar os servidores Públicos Municipais a integrarem a Comissão Especial para Análise do Processo de Apuração de Infrações Contratuais em favor da </w:t>
      </w:r>
      <w:proofErr w:type="gramStart"/>
      <w:r w:rsidRPr="00950846">
        <w:rPr>
          <w:rFonts w:ascii="Cambria" w:eastAsiaTheme="minorEastAsia" w:hAnsi="Cambria"/>
        </w:rPr>
        <w:t xml:space="preserve">Empresa  </w:t>
      </w:r>
      <w:r w:rsidRPr="0005041F">
        <w:rPr>
          <w:rFonts w:ascii="Cambria" w:eastAsiaTheme="minorEastAsia" w:hAnsi="Cambria"/>
          <w:b/>
        </w:rPr>
        <w:t>Construtora</w:t>
      </w:r>
      <w:proofErr w:type="gramEnd"/>
      <w:r w:rsidRPr="0005041F">
        <w:rPr>
          <w:rFonts w:ascii="Cambria" w:eastAsiaTheme="minorEastAsia" w:hAnsi="Cambria"/>
          <w:b/>
        </w:rPr>
        <w:t xml:space="preserve"> </w:t>
      </w:r>
      <w:proofErr w:type="spellStart"/>
      <w:r w:rsidRPr="0005041F">
        <w:rPr>
          <w:rFonts w:ascii="Cambria" w:eastAsiaTheme="minorEastAsia" w:hAnsi="Cambria"/>
          <w:b/>
        </w:rPr>
        <w:t>Camera</w:t>
      </w:r>
      <w:proofErr w:type="spellEnd"/>
      <w:r w:rsidRPr="0005041F">
        <w:rPr>
          <w:rFonts w:ascii="Cambria" w:eastAsiaTheme="minorEastAsia" w:hAnsi="Cambria"/>
          <w:b/>
        </w:rPr>
        <w:t xml:space="preserve"> LTDA</w:t>
      </w:r>
      <w:r w:rsidRPr="00950846">
        <w:rPr>
          <w:rFonts w:ascii="Cambria" w:eastAsiaTheme="minorEastAsia" w:hAnsi="Cambria"/>
        </w:rPr>
        <w:t xml:space="preserve"> conforme abaixo relacionados:</w:t>
      </w:r>
    </w:p>
    <w:p w:rsidR="000A13FA" w:rsidRPr="00950846" w:rsidRDefault="000A13FA" w:rsidP="000A13FA">
      <w:pPr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 w:rsidRPr="00950846">
        <w:rPr>
          <w:rFonts w:ascii="Cambria" w:eastAsiaTheme="minorEastAsia" w:hAnsi="Cambria"/>
          <w:b/>
        </w:rPr>
        <w:t xml:space="preserve">I – </w:t>
      </w:r>
      <w:proofErr w:type="spellStart"/>
      <w:r w:rsidRPr="00950846">
        <w:rPr>
          <w:rFonts w:ascii="Cambria" w:eastAsiaTheme="minorEastAsia" w:hAnsi="Cambria"/>
          <w:b/>
        </w:rPr>
        <w:t>Antonio</w:t>
      </w:r>
      <w:proofErr w:type="spellEnd"/>
      <w:r w:rsidRPr="00950846">
        <w:rPr>
          <w:rFonts w:ascii="Cambria" w:eastAsiaTheme="minorEastAsia" w:hAnsi="Cambria"/>
          <w:b/>
        </w:rPr>
        <w:t xml:space="preserve"> José Santana Neto –</w:t>
      </w:r>
      <w:r>
        <w:rPr>
          <w:rFonts w:ascii="Cambria" w:eastAsiaTheme="minorEastAsia" w:hAnsi="Cambria"/>
          <w:b/>
        </w:rPr>
        <w:t xml:space="preserve"> - Matrícula 1485 - </w:t>
      </w:r>
      <w:r w:rsidRPr="00950846">
        <w:rPr>
          <w:rFonts w:ascii="Cambria" w:eastAsiaTheme="minorEastAsia" w:hAnsi="Cambria"/>
          <w:b/>
        </w:rPr>
        <w:t xml:space="preserve"> Presidente</w:t>
      </w:r>
    </w:p>
    <w:p w:rsidR="000A13FA" w:rsidRPr="00950846" w:rsidRDefault="000A13FA" w:rsidP="000A13FA">
      <w:pPr>
        <w:tabs>
          <w:tab w:val="left" w:pos="5778"/>
        </w:tabs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 w:rsidRPr="00950846">
        <w:rPr>
          <w:rFonts w:ascii="Cambria" w:eastAsiaTheme="minorEastAsia" w:hAnsi="Cambria"/>
          <w:b/>
        </w:rPr>
        <w:t xml:space="preserve">II -  </w:t>
      </w:r>
      <w:proofErr w:type="spellStart"/>
      <w:r>
        <w:rPr>
          <w:rFonts w:ascii="Cambria" w:eastAsiaTheme="minorEastAsia" w:hAnsi="Cambria"/>
          <w:b/>
        </w:rPr>
        <w:t>Patricia</w:t>
      </w:r>
      <w:proofErr w:type="spellEnd"/>
      <w:r>
        <w:rPr>
          <w:rFonts w:ascii="Cambria" w:eastAsiaTheme="minorEastAsia" w:hAnsi="Cambria"/>
          <w:b/>
        </w:rPr>
        <w:t xml:space="preserve"> Alves da Silva – Matricula 5100 – Secretária </w:t>
      </w:r>
    </w:p>
    <w:p w:rsidR="000A13FA" w:rsidRPr="00C6771D" w:rsidRDefault="000A13FA" w:rsidP="000A13FA">
      <w:pPr>
        <w:tabs>
          <w:tab w:val="left" w:pos="5778"/>
        </w:tabs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 w:rsidRPr="00950846">
        <w:rPr>
          <w:rFonts w:ascii="Cambria" w:eastAsiaTheme="minorEastAsia" w:hAnsi="Cambria"/>
          <w:b/>
        </w:rPr>
        <w:t xml:space="preserve">III-  </w:t>
      </w:r>
      <w:proofErr w:type="spellStart"/>
      <w:r>
        <w:rPr>
          <w:rFonts w:ascii="Cambria" w:eastAsiaTheme="minorEastAsia" w:hAnsi="Cambria"/>
          <w:b/>
        </w:rPr>
        <w:t>Angélia</w:t>
      </w:r>
      <w:proofErr w:type="spellEnd"/>
      <w:r>
        <w:rPr>
          <w:rFonts w:ascii="Cambria" w:eastAsiaTheme="minorEastAsia" w:hAnsi="Cambria"/>
          <w:b/>
        </w:rPr>
        <w:t xml:space="preserve"> Pereira – Matrícula 455 – Membro </w:t>
      </w:r>
    </w:p>
    <w:p w:rsidR="000A13FA" w:rsidRDefault="000A13FA" w:rsidP="000A13FA">
      <w:pPr>
        <w:shd w:val="clear" w:color="auto" w:fill="FFFFFF"/>
        <w:spacing w:after="150"/>
        <w:rPr>
          <w:rFonts w:ascii="Cambria" w:hAnsi="Cambria" w:cs="Helvetica"/>
          <w:color w:val="333333"/>
        </w:rPr>
      </w:pPr>
      <w:r>
        <w:rPr>
          <w:rFonts w:ascii="Cambria" w:hAnsi="Cambria" w:cs="Helvetica"/>
          <w:b/>
          <w:color w:val="333333"/>
        </w:rPr>
        <w:t xml:space="preserve">            </w:t>
      </w:r>
      <w:r w:rsidRPr="00950846">
        <w:rPr>
          <w:rFonts w:ascii="Cambria" w:hAnsi="Cambria" w:cs="Helvetica"/>
          <w:b/>
          <w:color w:val="333333"/>
        </w:rPr>
        <w:t xml:space="preserve">Art. 2º - </w:t>
      </w:r>
      <w:r w:rsidRPr="00950846">
        <w:rPr>
          <w:rFonts w:ascii="Cambria" w:hAnsi="Cambria" w:cs="Helvetica"/>
          <w:color w:val="333333"/>
        </w:rPr>
        <w:t xml:space="preserve"> Esta Portaria entra em vigor nesta data, revogando-se as disposições em contrário.</w:t>
      </w:r>
    </w:p>
    <w:p w:rsidR="000A13FA" w:rsidRDefault="000A13FA" w:rsidP="000A13FA">
      <w:pPr>
        <w:shd w:val="clear" w:color="auto" w:fill="FFFFFF"/>
        <w:spacing w:after="150"/>
        <w:rPr>
          <w:rFonts w:ascii="Cambria" w:hAnsi="Cambria" w:cs="Helvetica"/>
          <w:color w:val="333333"/>
        </w:rPr>
      </w:pPr>
    </w:p>
    <w:p w:rsidR="000A13FA" w:rsidRPr="00950846" w:rsidRDefault="000A13FA" w:rsidP="000A13FA">
      <w:pPr>
        <w:shd w:val="clear" w:color="auto" w:fill="FFFFFF"/>
        <w:spacing w:after="150"/>
        <w:rPr>
          <w:rFonts w:ascii="Cambria" w:hAnsi="Cambria" w:cs="Helvetica"/>
          <w:color w:val="333333"/>
        </w:rPr>
      </w:pPr>
    </w:p>
    <w:p w:rsidR="000A13FA" w:rsidRPr="00E8438A" w:rsidRDefault="000A13FA" w:rsidP="000A13FA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E8438A">
        <w:rPr>
          <w:rFonts w:ascii="Cambria" w:hAnsi="Cambria" w:cs="Helvetica"/>
          <w:b/>
        </w:rPr>
        <w:t>Governo Municipal de Juara, Estado de Mato</w:t>
      </w:r>
    </w:p>
    <w:p w:rsidR="000A13FA" w:rsidRPr="00E8438A" w:rsidRDefault="000A13FA" w:rsidP="000A13FA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>Grosso, 14</w:t>
      </w:r>
      <w:r w:rsidRPr="00E8438A">
        <w:rPr>
          <w:rFonts w:ascii="Cambria" w:hAnsi="Cambria" w:cs="Helvetica"/>
          <w:b/>
        </w:rPr>
        <w:t xml:space="preserve"> de </w:t>
      </w:r>
      <w:proofErr w:type="gramStart"/>
      <w:r w:rsidRPr="00E8438A">
        <w:rPr>
          <w:rFonts w:ascii="Cambria" w:hAnsi="Cambria" w:cs="Helvetica"/>
          <w:b/>
        </w:rPr>
        <w:t>Maio</w:t>
      </w:r>
      <w:proofErr w:type="gramEnd"/>
      <w:r w:rsidRPr="00E8438A">
        <w:rPr>
          <w:rFonts w:ascii="Cambria" w:hAnsi="Cambria" w:cs="Helvetica"/>
          <w:b/>
        </w:rPr>
        <w:t xml:space="preserve"> de 2024.</w:t>
      </w:r>
    </w:p>
    <w:p w:rsidR="000A13FA" w:rsidRDefault="000A13FA" w:rsidP="000A13F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0A13FA" w:rsidRDefault="000A13FA" w:rsidP="000A13F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0A13FA" w:rsidRPr="00E8438A" w:rsidRDefault="000A13FA" w:rsidP="000A13F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0A13FA" w:rsidRPr="00E8438A" w:rsidTr="00E93203">
        <w:tc>
          <w:tcPr>
            <w:tcW w:w="4322" w:type="dxa"/>
            <w:hideMark/>
          </w:tcPr>
          <w:p w:rsidR="000A13FA" w:rsidRPr="00E8438A" w:rsidRDefault="000A13FA" w:rsidP="00E9320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E8438A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E8438A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A13FA" w:rsidRPr="00E8438A" w:rsidRDefault="000A13FA" w:rsidP="00E9320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E8438A">
              <w:rPr>
                <w:rFonts w:ascii="Cambria" w:hAnsi="Cambria"/>
                <w:b/>
                <w:bCs/>
              </w:rPr>
              <w:t>CARLOS AMADEU SIRENA</w:t>
            </w:r>
          </w:p>
          <w:p w:rsidR="000A13FA" w:rsidRPr="00E8438A" w:rsidRDefault="000A13FA" w:rsidP="00E9320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E8438A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0A13FA" w:rsidRPr="00E8438A" w:rsidRDefault="000A13FA" w:rsidP="000A13F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0A13FA" w:rsidRPr="00950846" w:rsidRDefault="000A13FA" w:rsidP="000A13FA">
      <w:pPr>
        <w:autoSpaceDE w:val="0"/>
        <w:autoSpaceDN w:val="0"/>
        <w:ind w:firstLine="1418"/>
        <w:jc w:val="both"/>
        <w:rPr>
          <w:rFonts w:ascii="Cambria" w:hAnsi="Cambria"/>
          <w:b/>
        </w:rPr>
      </w:pPr>
    </w:p>
    <w:p w:rsidR="000A13FA" w:rsidRDefault="000A13FA" w:rsidP="000A13FA">
      <w:pPr>
        <w:rPr>
          <w:rFonts w:ascii="Cambria" w:hAnsi="Cambria"/>
        </w:rPr>
      </w:pPr>
    </w:p>
    <w:p w:rsidR="007805D4" w:rsidRDefault="007805D4">
      <w:bookmarkStart w:id="0" w:name="_GoBack"/>
      <w:bookmarkEnd w:id="0"/>
    </w:p>
    <w:sectPr w:rsidR="007805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844"/>
    <w:rsid w:val="000A13FA"/>
    <w:rsid w:val="007805D4"/>
    <w:rsid w:val="00BC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6054E-FCF6-4B82-9CB6-D2D7586BA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3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0A13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0A1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2024-05-16T18:20:00Z</dcterms:created>
  <dcterms:modified xsi:type="dcterms:W3CDTF">2024-05-16T18:20:00Z</dcterms:modified>
</cp:coreProperties>
</file>