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A31" w:rsidRDefault="00F37A31" w:rsidP="00F37A31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PORTARIA Nº 137/2024</w:t>
      </w:r>
    </w:p>
    <w:p w:rsidR="00F37A31" w:rsidRDefault="00F37A31" w:rsidP="00F37A31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F37A31" w:rsidRDefault="00F37A31" w:rsidP="00F37A31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CONVERSÃO DE LICENÇA PREMIO EM PECUNIA </w:t>
      </w:r>
    </w:p>
    <w:p w:rsidR="00F37A31" w:rsidRDefault="00F37A31" w:rsidP="00F37A31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F37A31" w:rsidRDefault="00F37A31" w:rsidP="00F37A31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F37A31" w:rsidRDefault="00F37A31" w:rsidP="00F37A31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F37A31" w:rsidRDefault="00F37A31" w:rsidP="00F37A31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>Considerando</w:t>
      </w:r>
      <w:r>
        <w:rPr>
          <w:rFonts w:ascii="Cambria" w:eastAsia="Calibri" w:hAnsi="Cambria" w:cs="Arial"/>
        </w:rPr>
        <w:t xml:space="preserve">, o que estabelece o Art. 1º da Lei Municipal nº </w:t>
      </w:r>
      <w:proofErr w:type="gramStart"/>
      <w:r>
        <w:rPr>
          <w:rFonts w:ascii="Cambria" w:eastAsia="Calibri" w:hAnsi="Cambria" w:cs="Arial"/>
        </w:rPr>
        <w:t>1.739  de</w:t>
      </w:r>
      <w:proofErr w:type="gramEnd"/>
      <w:r>
        <w:rPr>
          <w:rFonts w:ascii="Cambria" w:eastAsia="Calibri" w:hAnsi="Cambria" w:cs="Arial"/>
        </w:rPr>
        <w:t xml:space="preserve"> 09 de Março de 2006;</w:t>
      </w:r>
    </w:p>
    <w:p w:rsidR="00F37A31" w:rsidRDefault="00F37A31" w:rsidP="00F37A31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Considerando </w:t>
      </w:r>
      <w:r>
        <w:rPr>
          <w:rFonts w:ascii="Cambria" w:eastAsia="Calibri" w:hAnsi="Cambria" w:cs="Arial"/>
        </w:rPr>
        <w:t xml:space="preserve">Processo SAD </w:t>
      </w:r>
      <w:proofErr w:type="gramStart"/>
      <w:r>
        <w:rPr>
          <w:rFonts w:ascii="Cambria" w:eastAsia="Calibri" w:hAnsi="Cambria" w:cs="Arial"/>
        </w:rPr>
        <w:t>nº  3.847</w:t>
      </w:r>
      <w:proofErr w:type="gramEnd"/>
      <w:r>
        <w:rPr>
          <w:rFonts w:ascii="Cambria" w:eastAsia="Calibri" w:hAnsi="Cambria" w:cs="Arial"/>
        </w:rPr>
        <w:t xml:space="preserve"> de 28 de Março de 2024;</w:t>
      </w:r>
    </w:p>
    <w:p w:rsidR="00F37A31" w:rsidRDefault="00F37A31" w:rsidP="00F37A31">
      <w:pPr>
        <w:tabs>
          <w:tab w:val="left" w:pos="2030"/>
          <w:tab w:val="left" w:pos="3600"/>
        </w:tabs>
        <w:autoSpaceDE w:val="0"/>
        <w:autoSpaceDN w:val="0"/>
        <w:spacing w:line="360" w:lineRule="auto"/>
        <w:ind w:firstLine="1418"/>
        <w:jc w:val="both"/>
        <w:rPr>
          <w:rFonts w:ascii="Cambria" w:eastAsia="Calibri" w:hAnsi="Cambria" w:cs="Arial"/>
        </w:rPr>
      </w:pPr>
    </w:p>
    <w:p w:rsidR="00F37A31" w:rsidRDefault="00F37A31" w:rsidP="00F37A3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  <w:r>
        <w:rPr>
          <w:rFonts w:ascii="Cambria" w:eastAsia="Calibri" w:hAnsi="Cambria" w:cs="Arial"/>
          <w:b/>
        </w:rPr>
        <w:t xml:space="preserve">                            RESOLVE:</w:t>
      </w:r>
    </w:p>
    <w:p w:rsidR="00F37A31" w:rsidRDefault="00F37A31" w:rsidP="00F37A3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b/>
        </w:rPr>
      </w:pPr>
    </w:p>
    <w:p w:rsidR="00F37A31" w:rsidRDefault="00F37A31" w:rsidP="00F37A3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                Art. 1º</w:t>
      </w:r>
      <w:r>
        <w:rPr>
          <w:rFonts w:ascii="Cambria" w:eastAsia="Calibri" w:hAnsi="Cambria" w:cs="Arial"/>
        </w:rPr>
        <w:t xml:space="preserve"> - Converter 90 (noventa) dias de </w:t>
      </w:r>
      <w:r>
        <w:rPr>
          <w:rFonts w:ascii="Cambria" w:eastAsia="Calibri" w:hAnsi="Cambria" w:cs="Arial"/>
          <w:b/>
          <w:bCs/>
        </w:rPr>
        <w:t xml:space="preserve">Licença Prêmio em Pecúnia, </w:t>
      </w:r>
      <w:r>
        <w:rPr>
          <w:rFonts w:ascii="Cambria" w:eastAsia="Calibri" w:hAnsi="Cambria" w:cs="Arial"/>
        </w:rPr>
        <w:t>referente ao período aquisitivo de 05/09/2011 a 05/10/2016 da servidora</w:t>
      </w:r>
      <w:r>
        <w:rPr>
          <w:rFonts w:ascii="Cambria" w:eastAsia="Calibri" w:hAnsi="Cambria" w:cs="Arial"/>
          <w:b/>
        </w:rPr>
        <w:t xml:space="preserve"> NEIDE DE MELO </w:t>
      </w:r>
      <w:proofErr w:type="gramStart"/>
      <w:r>
        <w:rPr>
          <w:rFonts w:ascii="Cambria" w:eastAsia="Calibri" w:hAnsi="Cambria" w:cs="Arial"/>
          <w:b/>
        </w:rPr>
        <w:t>CORREIA  –</w:t>
      </w:r>
      <w:proofErr w:type="gramEnd"/>
      <w:r>
        <w:rPr>
          <w:rFonts w:ascii="Cambria" w:eastAsia="Calibri" w:hAnsi="Cambria" w:cs="Arial"/>
          <w:b/>
        </w:rPr>
        <w:t xml:space="preserve"> Matrícula - 1799</w:t>
      </w:r>
      <w:r>
        <w:rPr>
          <w:rFonts w:ascii="Cambria" w:eastAsia="Calibri" w:hAnsi="Cambria" w:cs="Arial"/>
        </w:rPr>
        <w:t xml:space="preserve">, brasileira, residente e domiciliada nesta cidade de Juara, Estado de Mato Grosso, efetiva no cargo de Apoio Administrativo Educacional Profissionalizado, lotada junto a Secretaria Municipal de Educação/Departamento de Recursos Humanos.     </w:t>
      </w:r>
    </w:p>
    <w:p w:rsidR="00F37A31" w:rsidRDefault="00F37A31" w:rsidP="00F37A3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>
        <w:rPr>
          <w:rFonts w:ascii="Cambria" w:eastAsia="Calibri" w:hAnsi="Cambria" w:cs="Arial"/>
          <w:b/>
        </w:rPr>
        <w:t xml:space="preserve">          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data, revogando-se as disposições em contrário.</w:t>
      </w:r>
    </w:p>
    <w:p w:rsidR="00F37A31" w:rsidRPr="000919EE" w:rsidRDefault="00F37A31" w:rsidP="00F37A3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F37A31" w:rsidRPr="000919EE" w:rsidRDefault="00F37A31" w:rsidP="00F37A31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01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F37A31" w:rsidRPr="000919EE" w:rsidRDefault="00F37A31" w:rsidP="00F37A3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F37A31" w:rsidRPr="00C16F0F" w:rsidRDefault="00F37A31" w:rsidP="00F37A3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FF0000"/>
        </w:rPr>
      </w:pPr>
    </w:p>
    <w:p w:rsidR="00F37A31" w:rsidRDefault="00F37A31" w:rsidP="00F37A31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F37A31" w:rsidRDefault="00F37A31" w:rsidP="00F37A31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F37A31" w:rsidRPr="00950846" w:rsidRDefault="00F37A31" w:rsidP="00F37A31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F37A31" w:rsidRPr="00950846" w:rsidTr="004C44E7">
        <w:tc>
          <w:tcPr>
            <w:tcW w:w="4322" w:type="dxa"/>
            <w:hideMark/>
          </w:tcPr>
          <w:p w:rsidR="00F37A31" w:rsidRPr="00950846" w:rsidRDefault="00F37A31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F37A31" w:rsidRPr="00950846" w:rsidRDefault="00F37A31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F37A31" w:rsidRPr="00950846" w:rsidRDefault="00F37A31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B07"/>
    <w:rsid w:val="00641648"/>
    <w:rsid w:val="00ED5B07"/>
    <w:rsid w:val="00F3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362B0-3949-4407-AE3C-CCE900BA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A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F37A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F37A31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37A3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F37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2024-04-24T13:26:00Z</dcterms:created>
  <dcterms:modified xsi:type="dcterms:W3CDTF">2024-04-24T13:26:00Z</dcterms:modified>
</cp:coreProperties>
</file>