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D4C" w:rsidRDefault="00AE7D4C" w:rsidP="00AE7D4C">
      <w:pPr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AE7D4C" w:rsidRDefault="00AE7D4C" w:rsidP="00AE7D4C">
      <w:pPr>
        <w:tabs>
          <w:tab w:val="left" w:pos="5420"/>
        </w:tabs>
        <w:spacing w:after="200" w:line="276" w:lineRule="auto"/>
        <w:ind w:left="4248"/>
        <w:jc w:val="both"/>
        <w:outlineLvl w:val="0"/>
        <w:rPr>
          <w:rFonts w:ascii="Cambria" w:eastAsiaTheme="minorEastAsia" w:hAnsi="Cambria" w:cs="Times New Roman"/>
          <w:b/>
          <w:bCs/>
          <w:lang w:eastAsia="pt-BR"/>
        </w:rPr>
      </w:pPr>
      <w:r>
        <w:rPr>
          <w:rFonts w:ascii="Cambria" w:eastAsiaTheme="minorEastAsia" w:hAnsi="Cambria" w:cs="Times New Roman"/>
          <w:b/>
          <w:bCs/>
          <w:lang w:eastAsia="pt-BR"/>
        </w:rPr>
        <w:t>PORTARIA Nº 112/2024</w:t>
      </w:r>
    </w:p>
    <w:p w:rsidR="00AE7D4C" w:rsidRDefault="00AE7D4C" w:rsidP="00AE7D4C">
      <w:pPr>
        <w:spacing w:after="200" w:line="276" w:lineRule="auto"/>
        <w:ind w:left="4248"/>
        <w:jc w:val="both"/>
        <w:rPr>
          <w:rFonts w:ascii="Cambria" w:eastAsia="Times New Roman" w:hAnsi="Cambria" w:cs="Times New Roman"/>
          <w:b/>
          <w:lang w:eastAsia="pt-BR"/>
        </w:rPr>
      </w:pPr>
      <w:r>
        <w:rPr>
          <w:rFonts w:ascii="Cambria" w:eastAsiaTheme="minorEastAsia" w:hAnsi="Cambria" w:cs="Times New Roman"/>
          <w:b/>
          <w:bCs/>
          <w:lang w:eastAsia="pt-BR"/>
        </w:rPr>
        <w:t>DISPÕE SOBRE A EXONERAÇÃO A PEDIDO DE SERVIDORA PUBLICA MUNICIPAL</w:t>
      </w:r>
      <w:r>
        <w:rPr>
          <w:rFonts w:ascii="Cambria" w:eastAsia="Times New Roman" w:hAnsi="Cambria" w:cs="Times New Roman"/>
          <w:b/>
          <w:lang w:eastAsia="pt-BR"/>
        </w:rPr>
        <w:t>.</w:t>
      </w:r>
    </w:p>
    <w:p w:rsidR="00AE7D4C" w:rsidRDefault="00AE7D4C" w:rsidP="00AE7D4C">
      <w:pPr>
        <w:spacing w:after="200" w:line="276" w:lineRule="auto"/>
        <w:jc w:val="both"/>
        <w:rPr>
          <w:rFonts w:ascii="Cambria" w:eastAsiaTheme="minorEastAsia" w:hAnsi="Cambria" w:cs="Times New Roman"/>
          <w:b/>
          <w:bCs/>
          <w:lang w:eastAsia="pt-BR"/>
        </w:rPr>
      </w:pPr>
    </w:p>
    <w:p w:rsidR="00AE7D4C" w:rsidRDefault="00AE7D4C" w:rsidP="00AE7D4C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            CARLOS AMADEU SIRENA</w:t>
      </w:r>
      <w:r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  </w:t>
      </w:r>
    </w:p>
    <w:p w:rsidR="00AE7D4C" w:rsidRDefault="00AE7D4C" w:rsidP="00AE7D4C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Cs/>
          <w:lang w:eastAsia="pt-BR"/>
        </w:rPr>
        <w:t xml:space="preserve">                                       </w:t>
      </w:r>
      <w:r>
        <w:rPr>
          <w:rFonts w:ascii="Cambria" w:eastAsia="Times New Roman" w:hAnsi="Cambria" w:cs="Times New Roman"/>
          <w:b/>
          <w:bCs/>
          <w:lang w:eastAsia="pt-BR"/>
        </w:rPr>
        <w:t>Considerando,</w:t>
      </w:r>
      <w:r>
        <w:rPr>
          <w:rFonts w:ascii="Cambria" w:eastAsia="Times New Roman" w:hAnsi="Cambria" w:cs="Times New Roman"/>
          <w:bCs/>
          <w:lang w:eastAsia="pt-BR"/>
        </w:rPr>
        <w:t xml:space="preserve"> o Processo SAD nº 3.125 de 07 de </w:t>
      </w:r>
      <w:proofErr w:type="gramStart"/>
      <w:r>
        <w:rPr>
          <w:rFonts w:ascii="Cambria" w:eastAsia="Times New Roman" w:hAnsi="Cambria" w:cs="Times New Roman"/>
          <w:bCs/>
          <w:lang w:eastAsia="pt-BR"/>
        </w:rPr>
        <w:t>Março</w:t>
      </w:r>
      <w:proofErr w:type="gramEnd"/>
      <w:r>
        <w:rPr>
          <w:rFonts w:ascii="Cambria" w:eastAsia="Times New Roman" w:hAnsi="Cambria" w:cs="Times New Roman"/>
          <w:bCs/>
          <w:lang w:eastAsia="pt-BR"/>
        </w:rPr>
        <w:t xml:space="preserve"> de 2024.</w:t>
      </w:r>
    </w:p>
    <w:p w:rsidR="00AE7D4C" w:rsidRDefault="00AE7D4C" w:rsidP="00AE7D4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lang w:eastAsia="pt-BR"/>
        </w:rPr>
      </w:pPr>
    </w:p>
    <w:p w:rsidR="00AE7D4C" w:rsidRDefault="00AE7D4C" w:rsidP="00AE7D4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color w:val="FF0000"/>
          <w:lang w:eastAsia="pt-BR"/>
        </w:rPr>
      </w:pPr>
    </w:p>
    <w:p w:rsidR="00AE7D4C" w:rsidRDefault="00AE7D4C" w:rsidP="00AE7D4C">
      <w:pPr>
        <w:spacing w:after="200" w:line="276" w:lineRule="auto"/>
        <w:jc w:val="both"/>
        <w:rPr>
          <w:rFonts w:ascii="Cambria" w:eastAsiaTheme="minorEastAsia" w:hAnsi="Cambria" w:cs="Times New Roman"/>
          <w:b/>
          <w:lang w:eastAsia="pt-BR"/>
        </w:rPr>
      </w:pPr>
      <w:r>
        <w:rPr>
          <w:rFonts w:ascii="Cambria" w:eastAsia="Times New Roman" w:hAnsi="Cambria" w:cs="Times New Roman"/>
          <w:bCs/>
          <w:color w:val="FF0000"/>
          <w:lang w:eastAsia="pt-BR"/>
        </w:rPr>
        <w:t xml:space="preserve">                                         </w:t>
      </w:r>
      <w:r>
        <w:rPr>
          <w:rFonts w:ascii="Cambria" w:eastAsiaTheme="minorEastAsia" w:hAnsi="Cambria" w:cs="Times New Roman"/>
          <w:b/>
          <w:lang w:eastAsia="pt-BR"/>
        </w:rPr>
        <w:t>RESOLVE:</w:t>
      </w:r>
    </w:p>
    <w:p w:rsidR="00AE7D4C" w:rsidRDefault="00AE7D4C" w:rsidP="00AE7D4C">
      <w:pPr>
        <w:spacing w:after="200" w:line="276" w:lineRule="auto"/>
        <w:jc w:val="both"/>
        <w:rPr>
          <w:rFonts w:ascii="Cambria" w:eastAsiaTheme="minorEastAsia" w:hAnsi="Cambria" w:cs="Times New Roman"/>
          <w:b/>
          <w:lang w:eastAsia="pt-BR"/>
        </w:rPr>
      </w:pPr>
    </w:p>
    <w:p w:rsidR="00AE7D4C" w:rsidRDefault="00AE7D4C" w:rsidP="00AE7D4C">
      <w:pPr>
        <w:tabs>
          <w:tab w:val="left" w:pos="3420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lang w:eastAsia="pt-BR"/>
        </w:rPr>
      </w:pPr>
      <w:r>
        <w:rPr>
          <w:rFonts w:ascii="Cambria" w:eastAsiaTheme="minorEastAsia" w:hAnsi="Cambria" w:cs="Times New Roman"/>
          <w:lang w:eastAsia="pt-BR"/>
        </w:rPr>
        <w:t xml:space="preserve">                                         </w:t>
      </w:r>
      <w:r>
        <w:rPr>
          <w:rFonts w:ascii="Cambria" w:eastAsia="Times New Roman" w:hAnsi="Cambria" w:cs="Times New Roman"/>
          <w:b/>
          <w:lang w:eastAsia="pt-BR"/>
        </w:rPr>
        <w:t>Art. 1º -</w:t>
      </w:r>
      <w:r>
        <w:rPr>
          <w:rFonts w:ascii="Cambria" w:eastAsia="Times New Roman" w:hAnsi="Cambria" w:cs="Times New Roman"/>
          <w:lang w:eastAsia="pt-BR"/>
        </w:rPr>
        <w:t xml:space="preserve"> Exonerar a pedido a servidora:</w:t>
      </w:r>
      <w:r>
        <w:rPr>
          <w:rFonts w:ascii="Cambria" w:eastAsiaTheme="minorEastAsia" w:hAnsi="Cambria" w:cs="Times New Roman"/>
          <w:b/>
          <w:bCs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lang w:eastAsia="pt-BR"/>
        </w:rPr>
        <w:t>FABIANA BATISTA DA SILVA</w:t>
      </w:r>
      <w:r>
        <w:rPr>
          <w:rFonts w:ascii="Cambria" w:eastAsia="Times New Roman" w:hAnsi="Cambria" w:cs="Times New Roman"/>
          <w:lang w:eastAsia="pt-BR"/>
        </w:rPr>
        <w:t xml:space="preserve"> - </w:t>
      </w:r>
      <w:r>
        <w:rPr>
          <w:rFonts w:ascii="Cambria" w:eastAsia="Times New Roman" w:hAnsi="Cambria" w:cs="Times New Roman"/>
          <w:b/>
          <w:lang w:eastAsia="pt-BR"/>
        </w:rPr>
        <w:t xml:space="preserve">Matricula - </w:t>
      </w:r>
      <w:proofErr w:type="gramStart"/>
      <w:r>
        <w:rPr>
          <w:rFonts w:ascii="Cambria" w:eastAsia="Times New Roman" w:hAnsi="Cambria" w:cs="Times New Roman"/>
          <w:b/>
          <w:lang w:eastAsia="pt-BR"/>
        </w:rPr>
        <w:t xml:space="preserve">2326 </w:t>
      </w:r>
      <w:r>
        <w:rPr>
          <w:rFonts w:ascii="Cambria" w:eastAsia="Times New Roman" w:hAnsi="Cambria" w:cs="Times New Roman"/>
          <w:lang w:eastAsia="pt-BR"/>
        </w:rPr>
        <w:t>,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brasileira, maior, residente e domiciliada nesta cidade de Juara, Estado de Mato Grosso,  que exercia o cargo de</w:t>
      </w:r>
      <w:r>
        <w:rPr>
          <w:rFonts w:ascii="Cambria" w:eastAsia="Times New Roman" w:hAnsi="Cambria" w:cs="Times New Roman"/>
          <w:bCs/>
          <w:lang w:eastAsia="pt-BR"/>
        </w:rPr>
        <w:t xml:space="preserve"> Assistente Técnico de Saúde – Auxiliar de consultório Dentário</w:t>
      </w:r>
      <w:r>
        <w:rPr>
          <w:rFonts w:ascii="Cambria" w:eastAsia="Times New Roman" w:hAnsi="Cambria" w:cs="Times New Roman"/>
          <w:b/>
          <w:bCs/>
          <w:lang w:eastAsia="pt-BR"/>
        </w:rPr>
        <w:t>,</w:t>
      </w:r>
      <w:r>
        <w:rPr>
          <w:rFonts w:ascii="Cambria" w:eastAsia="Times New Roman" w:hAnsi="Cambria" w:cs="Times New Roman"/>
          <w:lang w:eastAsia="pt-BR"/>
        </w:rPr>
        <w:t xml:space="preserve"> junto a Secretaria Municipal de Saúde/</w:t>
      </w:r>
      <w:r>
        <w:rPr>
          <w:rFonts w:ascii="Cambria" w:eastAsia="Times New Roman" w:hAnsi="Cambria" w:cs="Times New Roman"/>
          <w:b/>
          <w:lang w:eastAsia="pt-BR"/>
        </w:rPr>
        <w:t>.</w:t>
      </w:r>
      <w:r>
        <w:rPr>
          <w:rFonts w:ascii="Cambria" w:eastAsiaTheme="minorEastAsia" w:hAnsi="Cambria" w:cs="Times New Roman"/>
          <w:b/>
          <w:bCs/>
          <w:lang w:eastAsia="pt-BR"/>
        </w:rPr>
        <w:t xml:space="preserve"> </w:t>
      </w:r>
      <w:r>
        <w:rPr>
          <w:rFonts w:ascii="Cambria" w:eastAsiaTheme="minorEastAsia" w:hAnsi="Cambria" w:cs="Times New Roman"/>
          <w:b/>
          <w:lang w:eastAsia="pt-BR"/>
        </w:rPr>
        <w:tab/>
      </w:r>
    </w:p>
    <w:p w:rsidR="00AE7D4C" w:rsidRDefault="00AE7D4C" w:rsidP="00AE7D4C">
      <w:pPr>
        <w:tabs>
          <w:tab w:val="left" w:pos="3420"/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Theme="minorEastAsia" w:hAnsi="Cambria" w:cs="Times New Roman"/>
          <w:b/>
          <w:lang w:eastAsia="pt-BR"/>
        </w:rPr>
        <w:t xml:space="preserve">                                         </w:t>
      </w:r>
      <w:r>
        <w:rPr>
          <w:rFonts w:ascii="Cambria" w:eastAsia="Calibri" w:hAnsi="Cambria" w:cs="Times New Roman"/>
          <w:b/>
        </w:rPr>
        <w:t>Ar</w:t>
      </w:r>
      <w:r>
        <w:rPr>
          <w:rFonts w:ascii="Cambria" w:eastAsia="Times New Roman" w:hAnsi="Cambria" w:cs="Times New Roman"/>
          <w:b/>
          <w:lang w:eastAsia="pt-BR"/>
        </w:rPr>
        <w:t>t.     2</w:t>
      </w:r>
      <w:proofErr w:type="gramStart"/>
      <w:r>
        <w:rPr>
          <w:rFonts w:ascii="Cambria" w:eastAsia="Times New Roman" w:hAnsi="Cambria" w:cs="Times New Roman"/>
          <w:b/>
          <w:lang w:eastAsia="pt-BR"/>
        </w:rPr>
        <w:t>º</w:t>
      </w:r>
      <w:r>
        <w:rPr>
          <w:rFonts w:ascii="Cambria" w:eastAsia="Times New Roman" w:hAnsi="Cambria" w:cs="Times New Roman"/>
          <w:lang w:eastAsia="pt-BR"/>
        </w:rPr>
        <w:t xml:space="preserve">  -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Esta Portaria entrará em vigor nesta data, revogando-se as disposições em contrário.    </w:t>
      </w:r>
    </w:p>
    <w:p w:rsidR="00AE7D4C" w:rsidRDefault="00AE7D4C" w:rsidP="00AE7D4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AE7D4C" w:rsidRDefault="00AE7D4C" w:rsidP="00AE7D4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07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AE7D4C" w:rsidRDefault="00AE7D4C" w:rsidP="00AE7D4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AE7D4C" w:rsidRDefault="00AE7D4C" w:rsidP="00AE7D4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AE7D4C" w:rsidRDefault="00AE7D4C" w:rsidP="00AE7D4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AE7D4C" w:rsidTr="00A35A01">
        <w:tc>
          <w:tcPr>
            <w:tcW w:w="4322" w:type="dxa"/>
            <w:hideMark/>
          </w:tcPr>
          <w:p w:rsidR="00AE7D4C" w:rsidRDefault="00AE7D4C" w:rsidP="00A35A01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AE7D4C" w:rsidRDefault="00AE7D4C" w:rsidP="00A35A0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AE7D4C" w:rsidRDefault="00AE7D4C" w:rsidP="00A35A0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AE7D4C" w:rsidRDefault="00AE7D4C" w:rsidP="00AE7D4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4E6247" w:rsidRDefault="004E6247">
      <w:bookmarkStart w:id="0" w:name="_GoBack"/>
      <w:bookmarkEnd w:id="0"/>
    </w:p>
    <w:sectPr w:rsidR="004E62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EEC"/>
    <w:rsid w:val="004E6247"/>
    <w:rsid w:val="00604EEC"/>
    <w:rsid w:val="00AE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8D533-07DC-4803-A4EE-A7080B029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D4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AE7D4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953</Characters>
  <Application>Microsoft Office Word</Application>
  <DocSecurity>0</DocSecurity>
  <Lines>7</Lines>
  <Paragraphs>2</Paragraphs>
  <ScaleCrop>false</ScaleCrop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2024-03-21T18:14:00Z</dcterms:created>
  <dcterms:modified xsi:type="dcterms:W3CDTF">2024-03-21T18:14:00Z</dcterms:modified>
</cp:coreProperties>
</file>