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310" w:rsidRDefault="00F05310" w:rsidP="00F0531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hAnsi="Cambria" w:cs="Times New Roman"/>
          <w:b/>
        </w:rPr>
        <w:t xml:space="preserve">           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>PORTARIA Nº 106/2024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F05310" w:rsidTr="00305B9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5310" w:rsidRDefault="00F05310" w:rsidP="00305B90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F05310" w:rsidRDefault="00F05310" w:rsidP="00F05310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F05310" w:rsidRDefault="00F05310" w:rsidP="00F05310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05310" w:rsidRDefault="00F05310" w:rsidP="00F0531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F05310" w:rsidRDefault="00F05310" w:rsidP="00F0531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2.363</w:t>
      </w:r>
      <w:proofErr w:type="gramEnd"/>
      <w:r>
        <w:rPr>
          <w:rFonts w:ascii="Cambria" w:hAnsi="Cambria" w:cs="Arial"/>
        </w:rPr>
        <w:t xml:space="preserve"> de 22 de fevereiro de 2024.</w:t>
      </w:r>
    </w:p>
    <w:p w:rsidR="00F05310" w:rsidRDefault="00F05310" w:rsidP="00F0531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F05310" w:rsidRDefault="00F05310" w:rsidP="00F05310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RESOLVE:</w:t>
      </w:r>
    </w:p>
    <w:p w:rsidR="00F05310" w:rsidRDefault="00F05310" w:rsidP="00F05310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F05310" w:rsidRDefault="00F05310" w:rsidP="00F0531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</w:rPr>
        <w:t xml:space="preserve">                            </w:t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</w:t>
      </w:r>
      <w:r>
        <w:rPr>
          <w:rFonts w:ascii="Cambria" w:eastAsia="Calibri" w:hAnsi="Cambria" w:cs="Arial"/>
        </w:rPr>
        <w:t xml:space="preserve">30 (trinta) dias de </w:t>
      </w:r>
      <w:r>
        <w:rPr>
          <w:rFonts w:ascii="Cambria" w:eastAsia="Calibri" w:hAnsi="Cambria" w:cs="Arial"/>
          <w:b/>
          <w:bCs/>
        </w:rPr>
        <w:t xml:space="preserve">Licença Prêmio, </w:t>
      </w:r>
      <w:r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04/03/2024 a 02/04/2024, </w:t>
      </w:r>
      <w:r>
        <w:rPr>
          <w:rFonts w:ascii="Cambria" w:eastAsia="Calibri" w:hAnsi="Cambria" w:cs="Arial"/>
        </w:rPr>
        <w:t xml:space="preserve">referente ao período aquisitivo de 02/06/2015 a 01/07/2022 a </w:t>
      </w:r>
      <w:proofErr w:type="gramStart"/>
      <w:r>
        <w:rPr>
          <w:rFonts w:ascii="Cambria" w:eastAsia="Calibri" w:hAnsi="Cambria" w:cs="Arial"/>
        </w:rPr>
        <w:t>servidora</w:t>
      </w:r>
      <w:r>
        <w:rPr>
          <w:rFonts w:ascii="Cambria" w:eastAsia="Calibri" w:hAnsi="Cambria" w:cs="Arial"/>
          <w:b/>
        </w:rPr>
        <w:t xml:space="preserve">  SAMA</w:t>
      </w:r>
      <w:proofErr w:type="gramEnd"/>
      <w:r>
        <w:rPr>
          <w:rFonts w:ascii="Cambria" w:eastAsia="Calibri" w:hAnsi="Cambria" w:cs="Arial"/>
          <w:b/>
        </w:rPr>
        <w:t xml:space="preserve"> FERREIRA TOMAZ– Matrícula - 7017</w:t>
      </w:r>
      <w:r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70%.      </w:t>
      </w:r>
    </w:p>
    <w:p w:rsidR="00F05310" w:rsidRDefault="00F05310" w:rsidP="00F0531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F05310" w:rsidRDefault="00F05310" w:rsidP="00F0531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F05310" w:rsidRDefault="00F05310" w:rsidP="00F0531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F05310" w:rsidRDefault="00F05310" w:rsidP="00F0531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05310" w:rsidRDefault="00F05310" w:rsidP="00F0531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05310" w:rsidRDefault="00F05310" w:rsidP="00F0531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05310" w:rsidTr="00305B90">
        <w:tc>
          <w:tcPr>
            <w:tcW w:w="4322" w:type="dxa"/>
            <w:hideMark/>
          </w:tcPr>
          <w:p w:rsidR="00F05310" w:rsidRDefault="00F05310" w:rsidP="00305B9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05310" w:rsidRDefault="00F05310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F05310" w:rsidRDefault="00F05310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05310" w:rsidRDefault="00F05310" w:rsidP="00F0531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05310" w:rsidRDefault="00F05310" w:rsidP="00F0531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05310" w:rsidRDefault="00F05310" w:rsidP="00F0531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56DDE" w:rsidRDefault="00756DDE">
      <w:bookmarkStart w:id="0" w:name="_GoBack"/>
      <w:bookmarkEnd w:id="0"/>
    </w:p>
    <w:sectPr w:rsidR="00756D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C4"/>
    <w:rsid w:val="00756DDE"/>
    <w:rsid w:val="00B424C4"/>
    <w:rsid w:val="00F0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C7A63-F8B6-45AF-8BB0-0F714150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31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F0531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2024-03-21T18:08:00Z</dcterms:created>
  <dcterms:modified xsi:type="dcterms:W3CDTF">2024-03-21T18:08:00Z</dcterms:modified>
</cp:coreProperties>
</file>