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064/2024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178</w:t>
      </w:r>
      <w:proofErr w:type="gramEnd"/>
      <w:r w:rsidRPr="009676E8">
        <w:rPr>
          <w:rFonts w:ascii="Cambria" w:hAnsi="Cambria" w:cs="Arial"/>
        </w:rPr>
        <w:t xml:space="preserve">  de 09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90 (noventa)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30/04/2024, </w:t>
      </w:r>
      <w:r w:rsidRPr="009676E8">
        <w:rPr>
          <w:rFonts w:ascii="Cambria" w:eastAsia="Calibri" w:hAnsi="Cambria" w:cs="Arial"/>
        </w:rPr>
        <w:t xml:space="preserve">referente ao período aquisitivo de 14/03/2016 a 14/03/2022 a </w:t>
      </w:r>
      <w:proofErr w:type="gramStart"/>
      <w:r w:rsidRPr="009676E8">
        <w:rPr>
          <w:rFonts w:ascii="Cambria" w:eastAsia="Calibri" w:hAnsi="Cambria" w:cs="Arial"/>
        </w:rPr>
        <w:t>servidora</w:t>
      </w:r>
      <w:r w:rsidRPr="009676E8">
        <w:rPr>
          <w:rFonts w:ascii="Cambria" w:eastAsia="Calibri" w:hAnsi="Cambria" w:cs="Arial"/>
          <w:b/>
        </w:rPr>
        <w:t xml:space="preserve">  ROLIANE</w:t>
      </w:r>
      <w:proofErr w:type="gramEnd"/>
      <w:r w:rsidRPr="009676E8">
        <w:rPr>
          <w:rFonts w:ascii="Cambria" w:eastAsia="Calibri" w:hAnsi="Cambria" w:cs="Arial"/>
          <w:b/>
        </w:rPr>
        <w:t xml:space="preserve"> DOS SANTOS ARCANJO– Matrícula - 6045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Técnico Administrativo Educacional - Profissionalizado, lotada junto a Secretaria Municipal de Educação/Setor de Educação Infantil/FUNDEB/Creche - 70%.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63391A"/>
    <w:rsid w:val="00742290"/>
    <w:rsid w:val="009318F3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2024-02-29T18:16:00Z</dcterms:created>
  <dcterms:modified xsi:type="dcterms:W3CDTF">2024-02-29T18:25:00Z</dcterms:modified>
</cp:coreProperties>
</file>