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42E" w:rsidRDefault="0085742E" w:rsidP="0085742E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AB279D">
        <w:rPr>
          <w:rFonts w:ascii="Cambria" w:eastAsia="Times New Roman" w:hAnsi="Cambria" w:cs="Times New Roman"/>
          <w:b/>
          <w:bCs/>
          <w:lang w:eastAsia="pt-BR"/>
        </w:rPr>
        <w:t xml:space="preserve">                         PORTARIA Nº 017/2024</w:t>
      </w:r>
    </w:p>
    <w:p w:rsidR="0085742E" w:rsidRDefault="0085742E" w:rsidP="0085742E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            </w:t>
      </w:r>
    </w:p>
    <w:p w:rsidR="0085742E" w:rsidRDefault="0085742E" w:rsidP="0085742E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             DISPOE SOBRE A ELEVAÇÃO DE NIVEL</w:t>
      </w:r>
    </w:p>
    <w:p w:rsidR="0085742E" w:rsidRDefault="0085742E" w:rsidP="0085742E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             DE SERVIDORA PUBLICA MUNICIPAL.</w:t>
      </w:r>
    </w:p>
    <w:p w:rsidR="0085742E" w:rsidRPr="00AB279D" w:rsidRDefault="0085742E" w:rsidP="0085742E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85742E" w:rsidRPr="00AB279D" w:rsidRDefault="0085742E" w:rsidP="0085742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tbl>
      <w:tblPr>
        <w:tblW w:w="4569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9"/>
      </w:tblGrid>
      <w:tr w:rsidR="0085742E" w:rsidRPr="00AB279D" w:rsidTr="00C57110">
        <w:trPr>
          <w:trHeight w:val="327"/>
        </w:trPr>
        <w:tc>
          <w:tcPr>
            <w:tcW w:w="4569" w:type="dxa"/>
          </w:tcPr>
          <w:p w:rsidR="0085742E" w:rsidRPr="00AB279D" w:rsidRDefault="0085742E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</w:p>
        </w:tc>
      </w:tr>
    </w:tbl>
    <w:p w:rsidR="0085742E" w:rsidRPr="00AB279D" w:rsidRDefault="0085742E" w:rsidP="0085742E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AB279D">
        <w:rPr>
          <w:rFonts w:ascii="Cambria" w:eastAsiaTheme="minorEastAsia" w:hAnsi="Cambria" w:cs="Times New Roman"/>
          <w:b/>
          <w:bCs/>
          <w:lang w:eastAsia="pt-BR"/>
        </w:rPr>
        <w:t xml:space="preserve">                                CARLOS AMADEU SIRENA</w:t>
      </w:r>
      <w:r w:rsidRPr="00AB279D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85742E" w:rsidRPr="00AB279D" w:rsidRDefault="0085742E" w:rsidP="0085742E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lang w:eastAsia="pt-BR"/>
        </w:rPr>
      </w:pPr>
      <w:r w:rsidRPr="00AB279D">
        <w:rPr>
          <w:rFonts w:ascii="Cambria" w:eastAsia="Times New Roman" w:hAnsi="Cambria" w:cs="Times New Roman"/>
          <w:b/>
          <w:lang w:eastAsia="pt-BR"/>
        </w:rPr>
        <w:t xml:space="preserve">                               Considerando</w:t>
      </w:r>
      <w:r w:rsidRPr="00AB279D">
        <w:rPr>
          <w:rFonts w:ascii="Cambria" w:eastAsia="Times New Roman" w:hAnsi="Cambria" w:cs="Times New Roman"/>
          <w:lang w:eastAsia="pt-BR"/>
        </w:rPr>
        <w:t xml:space="preserve">; O Processo SAD nº 117 de 05 de </w:t>
      </w:r>
      <w:proofErr w:type="gramStart"/>
      <w:r w:rsidRPr="00AB279D">
        <w:rPr>
          <w:rFonts w:ascii="Cambria" w:eastAsia="Times New Roman" w:hAnsi="Cambria" w:cs="Times New Roman"/>
          <w:lang w:eastAsia="pt-BR"/>
        </w:rPr>
        <w:t>Janeiro</w:t>
      </w:r>
      <w:proofErr w:type="gramEnd"/>
      <w:r w:rsidRPr="00AB279D">
        <w:rPr>
          <w:rFonts w:ascii="Cambria" w:eastAsia="Times New Roman" w:hAnsi="Cambria" w:cs="Times New Roman"/>
          <w:lang w:eastAsia="pt-BR"/>
        </w:rPr>
        <w:t xml:space="preserve"> de 2024.</w:t>
      </w:r>
    </w:p>
    <w:p w:rsidR="0085742E" w:rsidRPr="00AB279D" w:rsidRDefault="0085742E" w:rsidP="0085742E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lang w:eastAsia="pt-BR"/>
        </w:rPr>
      </w:pPr>
      <w:r w:rsidRPr="00AB279D">
        <w:rPr>
          <w:rFonts w:ascii="Cambria" w:eastAsia="Times New Roman" w:hAnsi="Cambria" w:cs="Times New Roman"/>
          <w:b/>
          <w:lang w:eastAsia="pt-BR"/>
        </w:rPr>
        <w:t xml:space="preserve">                               Considerando;</w:t>
      </w:r>
      <w:r w:rsidRPr="00AB279D">
        <w:rPr>
          <w:rFonts w:ascii="Cambria" w:eastAsia="Times New Roman" w:hAnsi="Cambria" w:cs="Times New Roman"/>
          <w:lang w:eastAsia="pt-BR"/>
        </w:rPr>
        <w:t xml:space="preserve"> A Lei Municipal nº 068 de 30 de </w:t>
      </w:r>
      <w:proofErr w:type="gramStart"/>
      <w:r w:rsidRPr="00AB279D">
        <w:rPr>
          <w:rFonts w:ascii="Cambria" w:eastAsia="Times New Roman" w:hAnsi="Cambria" w:cs="Times New Roman"/>
          <w:lang w:eastAsia="pt-BR"/>
        </w:rPr>
        <w:t>Dezembro</w:t>
      </w:r>
      <w:proofErr w:type="gramEnd"/>
      <w:r w:rsidRPr="00AB279D">
        <w:rPr>
          <w:rFonts w:ascii="Cambria" w:eastAsia="Times New Roman" w:hAnsi="Cambria" w:cs="Times New Roman"/>
          <w:lang w:eastAsia="pt-BR"/>
        </w:rPr>
        <w:t xml:space="preserve"> de 2009 Titulo IV – da Movimentação da Carreira – Capitulo I – da Movimentação Funcional – Seção II – da Progressão Funcional   </w:t>
      </w:r>
      <w:proofErr w:type="spellStart"/>
      <w:r w:rsidRPr="00AB279D">
        <w:rPr>
          <w:rFonts w:ascii="Cambria" w:eastAsia="Times New Roman" w:hAnsi="Cambria" w:cs="Times New Roman"/>
          <w:lang w:eastAsia="pt-BR"/>
        </w:rPr>
        <w:t>Arts</w:t>
      </w:r>
      <w:proofErr w:type="spellEnd"/>
      <w:r w:rsidRPr="00AB279D">
        <w:rPr>
          <w:rFonts w:ascii="Cambria" w:eastAsia="Times New Roman" w:hAnsi="Cambria" w:cs="Times New Roman"/>
          <w:lang w:eastAsia="pt-BR"/>
        </w:rPr>
        <w:t>. 42 e 67;</w:t>
      </w:r>
    </w:p>
    <w:p w:rsidR="0085742E" w:rsidRPr="00AB279D" w:rsidRDefault="0085742E" w:rsidP="0085742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AB279D">
        <w:rPr>
          <w:rFonts w:ascii="Cambria" w:eastAsia="Times New Roman" w:hAnsi="Cambria" w:cs="Times New Roman"/>
          <w:b/>
          <w:lang w:eastAsia="pt-BR"/>
        </w:rPr>
        <w:t xml:space="preserve">                                RESOLVE:</w:t>
      </w:r>
      <w:r w:rsidRPr="00AB279D">
        <w:rPr>
          <w:rFonts w:ascii="Cambria" w:eastAsia="Times New Roman" w:hAnsi="Cambria" w:cs="Times New Roman"/>
          <w:lang w:eastAsia="pt-BR"/>
        </w:rPr>
        <w:t xml:space="preserve"> </w:t>
      </w:r>
    </w:p>
    <w:p w:rsidR="0085742E" w:rsidRPr="00AB279D" w:rsidRDefault="0085742E" w:rsidP="0085742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AB279D">
        <w:rPr>
          <w:rFonts w:ascii="Cambria" w:eastAsia="Times New Roman" w:hAnsi="Cambria" w:cs="Times New Roman"/>
          <w:lang w:eastAsia="pt-BR"/>
        </w:rPr>
        <w:t xml:space="preserve">                                </w:t>
      </w:r>
    </w:p>
    <w:p w:rsidR="0085742E" w:rsidRPr="00AB279D" w:rsidRDefault="0085742E" w:rsidP="0085742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AB279D">
        <w:rPr>
          <w:rFonts w:ascii="Cambria" w:eastAsia="Times New Roman" w:hAnsi="Cambria" w:cs="Times New Roman"/>
          <w:lang w:eastAsia="pt-BR"/>
        </w:rPr>
        <w:t xml:space="preserve">                                </w:t>
      </w:r>
      <w:r w:rsidRPr="00AB279D">
        <w:rPr>
          <w:rFonts w:ascii="Cambria" w:eastAsia="Times New Roman" w:hAnsi="Cambria" w:cs="Times New Roman"/>
          <w:b/>
          <w:lang w:eastAsia="pt-BR"/>
        </w:rPr>
        <w:t>Art. 1º</w:t>
      </w:r>
      <w:r>
        <w:rPr>
          <w:rFonts w:ascii="Cambria" w:eastAsia="Times New Roman" w:hAnsi="Cambria" w:cs="Times New Roman"/>
          <w:lang w:eastAsia="pt-BR"/>
        </w:rPr>
        <w:t xml:space="preserve"> - Conceder </w:t>
      </w:r>
      <w:proofErr w:type="gramStart"/>
      <w:r>
        <w:rPr>
          <w:rFonts w:ascii="Cambria" w:eastAsia="Times New Roman" w:hAnsi="Cambria" w:cs="Times New Roman"/>
          <w:lang w:eastAsia="pt-BR"/>
        </w:rPr>
        <w:t>a  servidora</w:t>
      </w:r>
      <w:proofErr w:type="gramEnd"/>
      <w:r>
        <w:rPr>
          <w:rFonts w:ascii="Cambria" w:eastAsia="Times New Roman" w:hAnsi="Cambria" w:cs="Times New Roman"/>
          <w:lang w:eastAsia="pt-BR"/>
        </w:rPr>
        <w:t xml:space="preserve"> </w:t>
      </w:r>
      <w:r w:rsidRPr="00AB279D">
        <w:rPr>
          <w:rFonts w:ascii="Cambria" w:eastAsia="Times New Roman" w:hAnsi="Cambria" w:cs="Times New Roman"/>
          <w:lang w:eastAsia="pt-BR"/>
        </w:rPr>
        <w:t>abaixo relacionada, elevação de Ní</w:t>
      </w:r>
      <w:r>
        <w:rPr>
          <w:rFonts w:ascii="Cambria" w:eastAsia="Times New Roman" w:hAnsi="Cambria" w:cs="Times New Roman"/>
          <w:lang w:eastAsia="pt-BR"/>
        </w:rPr>
        <w:t>vel por Tempo de Serviço, lotada</w:t>
      </w:r>
      <w:r w:rsidRPr="00AB279D">
        <w:rPr>
          <w:rFonts w:ascii="Cambria" w:eastAsia="Times New Roman" w:hAnsi="Cambria" w:cs="Times New Roman"/>
          <w:lang w:eastAsia="pt-BR"/>
        </w:rPr>
        <w:t xml:space="preserve"> na Secretaria Municipal de Educação.</w:t>
      </w:r>
    </w:p>
    <w:p w:rsidR="0085742E" w:rsidRPr="00AB279D" w:rsidRDefault="0085742E" w:rsidP="0085742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tbl>
      <w:tblPr>
        <w:tblStyle w:val="Tabelacomgrade"/>
        <w:tblW w:w="8116" w:type="dxa"/>
        <w:tblLayout w:type="fixed"/>
        <w:tblLook w:val="04A0" w:firstRow="1" w:lastRow="0" w:firstColumn="1" w:lastColumn="0" w:noHBand="0" w:noVBand="1"/>
      </w:tblPr>
      <w:tblGrid>
        <w:gridCol w:w="988"/>
        <w:gridCol w:w="2000"/>
        <w:gridCol w:w="1139"/>
        <w:gridCol w:w="1711"/>
        <w:gridCol w:w="1139"/>
        <w:gridCol w:w="568"/>
        <w:gridCol w:w="571"/>
      </w:tblGrid>
      <w:tr w:rsidR="0085742E" w:rsidRPr="00AB279D" w:rsidTr="00C57110">
        <w:trPr>
          <w:trHeight w:val="287"/>
        </w:trPr>
        <w:tc>
          <w:tcPr>
            <w:tcW w:w="988" w:type="dxa"/>
          </w:tcPr>
          <w:p w:rsidR="0085742E" w:rsidRPr="00AB279D" w:rsidRDefault="0085742E" w:rsidP="00C571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Matrícula</w:t>
            </w:r>
          </w:p>
        </w:tc>
        <w:tc>
          <w:tcPr>
            <w:tcW w:w="2000" w:type="dxa"/>
          </w:tcPr>
          <w:p w:rsidR="0085742E" w:rsidRPr="00AB279D" w:rsidRDefault="0085742E" w:rsidP="00C571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Nome</w:t>
            </w:r>
          </w:p>
        </w:tc>
        <w:tc>
          <w:tcPr>
            <w:tcW w:w="1139" w:type="dxa"/>
          </w:tcPr>
          <w:p w:rsidR="0085742E" w:rsidRPr="00AB279D" w:rsidRDefault="0085742E" w:rsidP="00C571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Data da Posse</w:t>
            </w:r>
          </w:p>
        </w:tc>
        <w:tc>
          <w:tcPr>
            <w:tcW w:w="1711" w:type="dxa"/>
          </w:tcPr>
          <w:p w:rsidR="0085742E" w:rsidRPr="00AB279D" w:rsidRDefault="0085742E" w:rsidP="00C571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Cargo</w:t>
            </w:r>
          </w:p>
        </w:tc>
        <w:tc>
          <w:tcPr>
            <w:tcW w:w="1139" w:type="dxa"/>
          </w:tcPr>
          <w:p w:rsidR="0085742E" w:rsidRPr="00AB279D" w:rsidRDefault="0085742E" w:rsidP="00C571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Período</w:t>
            </w:r>
          </w:p>
        </w:tc>
        <w:tc>
          <w:tcPr>
            <w:tcW w:w="1139" w:type="dxa"/>
            <w:gridSpan w:val="2"/>
          </w:tcPr>
          <w:p w:rsidR="0085742E" w:rsidRPr="00AB279D" w:rsidRDefault="0085742E" w:rsidP="00C57110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Nível</w:t>
            </w:r>
          </w:p>
        </w:tc>
      </w:tr>
      <w:tr w:rsidR="0085742E" w:rsidRPr="00AB279D" w:rsidTr="00C57110">
        <w:trPr>
          <w:trHeight w:val="440"/>
        </w:trPr>
        <w:tc>
          <w:tcPr>
            <w:tcW w:w="988" w:type="dxa"/>
          </w:tcPr>
          <w:p w:rsidR="0085742E" w:rsidRPr="00AB279D" w:rsidRDefault="0085742E" w:rsidP="00C5711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6172</w:t>
            </w:r>
          </w:p>
        </w:tc>
        <w:tc>
          <w:tcPr>
            <w:tcW w:w="2000" w:type="dxa"/>
          </w:tcPr>
          <w:p w:rsidR="0085742E" w:rsidRPr="00AB279D" w:rsidRDefault="0085742E" w:rsidP="00C5711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Berenice de Paula Silva</w:t>
            </w:r>
          </w:p>
        </w:tc>
        <w:tc>
          <w:tcPr>
            <w:tcW w:w="1139" w:type="dxa"/>
          </w:tcPr>
          <w:p w:rsidR="0085742E" w:rsidRPr="00AB279D" w:rsidRDefault="0085742E" w:rsidP="00C5711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27/01/2012</w:t>
            </w:r>
          </w:p>
        </w:tc>
        <w:tc>
          <w:tcPr>
            <w:tcW w:w="1711" w:type="dxa"/>
          </w:tcPr>
          <w:p w:rsidR="0085742E" w:rsidRPr="00AB279D" w:rsidRDefault="0085742E" w:rsidP="00C57110">
            <w:pPr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Técnico Administrativo Educacional não Profissionalizado</w:t>
            </w:r>
          </w:p>
        </w:tc>
        <w:tc>
          <w:tcPr>
            <w:tcW w:w="1139" w:type="dxa"/>
          </w:tcPr>
          <w:p w:rsidR="0085742E" w:rsidRPr="00AB279D" w:rsidRDefault="0085742E" w:rsidP="00C57110">
            <w:pPr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27/01/2021</w:t>
            </w:r>
          </w:p>
          <w:p w:rsidR="0085742E" w:rsidRPr="00AB279D" w:rsidRDefault="0085742E" w:rsidP="00C57110">
            <w:pPr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A</w:t>
            </w:r>
          </w:p>
          <w:p w:rsidR="0085742E" w:rsidRPr="00AB279D" w:rsidRDefault="0085742E" w:rsidP="00C57110">
            <w:pPr>
              <w:jc w:val="center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27/01/2024</w:t>
            </w:r>
          </w:p>
        </w:tc>
        <w:tc>
          <w:tcPr>
            <w:tcW w:w="568" w:type="dxa"/>
          </w:tcPr>
          <w:p w:rsidR="0085742E" w:rsidRPr="00AB279D" w:rsidRDefault="0085742E" w:rsidP="00C5711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A/4</w:t>
            </w:r>
          </w:p>
        </w:tc>
        <w:tc>
          <w:tcPr>
            <w:tcW w:w="571" w:type="dxa"/>
          </w:tcPr>
          <w:p w:rsidR="0085742E" w:rsidRPr="00AB279D" w:rsidRDefault="0085742E" w:rsidP="00C57110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16"/>
                <w:szCs w:val="16"/>
              </w:rPr>
            </w:pPr>
            <w:r w:rsidRPr="00AB279D">
              <w:rPr>
                <w:rFonts w:ascii="Cambria" w:eastAsia="Times New Roman" w:hAnsi="Cambria" w:cs="Times New Roman"/>
                <w:b/>
                <w:sz w:val="16"/>
                <w:szCs w:val="16"/>
              </w:rPr>
              <w:t>A/5</w:t>
            </w:r>
          </w:p>
        </w:tc>
      </w:tr>
    </w:tbl>
    <w:p w:rsidR="0085742E" w:rsidRPr="00AB279D" w:rsidRDefault="0085742E" w:rsidP="0085742E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85742E" w:rsidRPr="00AB279D" w:rsidRDefault="0085742E" w:rsidP="0085742E">
      <w:pPr>
        <w:shd w:val="clear" w:color="auto" w:fill="FFFFFF"/>
        <w:tabs>
          <w:tab w:val="left" w:pos="1834"/>
        </w:tabs>
        <w:spacing w:after="150" w:line="240" w:lineRule="auto"/>
        <w:ind w:firstLine="1418"/>
        <w:jc w:val="both"/>
        <w:rPr>
          <w:rFonts w:ascii="Cambria" w:eastAsia="Times New Roman" w:hAnsi="Cambria" w:cs="Helvetica"/>
          <w:sz w:val="24"/>
          <w:szCs w:val="24"/>
          <w:lang w:eastAsia="pt-BR"/>
        </w:rPr>
      </w:pPr>
      <w:r w:rsidRPr="00AB279D">
        <w:rPr>
          <w:rFonts w:ascii="Cambria" w:eastAsia="Times New Roman" w:hAnsi="Cambria" w:cs="Helvetica"/>
          <w:b/>
          <w:lang w:eastAsia="pt-BR"/>
        </w:rPr>
        <w:t>Art. 2º -</w:t>
      </w:r>
      <w:r w:rsidRPr="00AB279D">
        <w:rPr>
          <w:rFonts w:ascii="Cambria" w:eastAsia="Times New Roman" w:hAnsi="Cambria" w:cs="Helvetica"/>
          <w:lang w:eastAsia="pt-BR"/>
        </w:rPr>
        <w:t xml:space="preserve"> Esta Portaria entra em vigor nesta data</w:t>
      </w:r>
      <w:r>
        <w:rPr>
          <w:rFonts w:ascii="Cambria" w:eastAsia="Times New Roman" w:hAnsi="Cambria" w:cs="Helvetica"/>
          <w:lang w:eastAsia="pt-BR"/>
        </w:rPr>
        <w:t xml:space="preserve"> revogando-se as </w:t>
      </w:r>
      <w:r w:rsidRPr="00AB279D">
        <w:rPr>
          <w:rFonts w:ascii="Cambria" w:eastAsia="Times New Roman" w:hAnsi="Cambria" w:cs="Helvetica"/>
          <w:lang w:eastAsia="pt-BR"/>
        </w:rPr>
        <w:t>disposições em contrário</w:t>
      </w:r>
      <w:r w:rsidRPr="00AB279D">
        <w:rPr>
          <w:rFonts w:ascii="Cambria" w:eastAsia="Times New Roman" w:hAnsi="Cambria" w:cs="Helvetica"/>
          <w:sz w:val="24"/>
          <w:szCs w:val="24"/>
          <w:lang w:eastAsia="pt-BR"/>
        </w:rPr>
        <w:t>.</w:t>
      </w:r>
    </w:p>
    <w:p w:rsidR="0085742E" w:rsidRPr="00AB279D" w:rsidRDefault="0085742E" w:rsidP="0085742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85742E" w:rsidRPr="00AB279D" w:rsidRDefault="0085742E" w:rsidP="0085742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AB279D">
        <w:rPr>
          <w:rFonts w:ascii="Cambria" w:eastAsia="Times New Roman" w:hAnsi="Cambria" w:cs="Helvetica"/>
          <w:b/>
          <w:sz w:val="24"/>
          <w:szCs w:val="24"/>
          <w:lang w:eastAsia="pt-BR"/>
        </w:rPr>
        <w:t>Governo Municipal de Juara, Estado de Mato</w:t>
      </w:r>
    </w:p>
    <w:p w:rsidR="0085742E" w:rsidRPr="00AB279D" w:rsidRDefault="0085742E" w:rsidP="0085742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AB279D">
        <w:rPr>
          <w:rFonts w:ascii="Cambria" w:eastAsia="Times New Roman" w:hAnsi="Cambria" w:cs="Helvetica"/>
          <w:b/>
          <w:sz w:val="24"/>
          <w:szCs w:val="24"/>
          <w:lang w:eastAsia="pt-BR"/>
        </w:rPr>
        <w:t>Grosso,</w:t>
      </w:r>
      <w:r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</w:t>
      </w:r>
      <w:proofErr w:type="gramStart"/>
      <w:r>
        <w:rPr>
          <w:rFonts w:ascii="Cambria" w:eastAsia="Times New Roman" w:hAnsi="Cambria" w:cs="Helvetica"/>
          <w:b/>
          <w:sz w:val="24"/>
          <w:szCs w:val="24"/>
          <w:lang w:eastAsia="pt-BR"/>
        </w:rPr>
        <w:t>05</w:t>
      </w:r>
      <w:r w:rsidRPr="00AB279D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 de</w:t>
      </w:r>
      <w:proofErr w:type="gramEnd"/>
      <w:r w:rsidRPr="00AB279D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Janeiro de 2024.</w:t>
      </w:r>
    </w:p>
    <w:p w:rsidR="0085742E" w:rsidRPr="00AB279D" w:rsidRDefault="0085742E" w:rsidP="0085742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85742E" w:rsidRPr="00AB279D" w:rsidRDefault="0085742E" w:rsidP="0085742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85742E" w:rsidRPr="00AB279D" w:rsidRDefault="0085742E" w:rsidP="0085742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85742E" w:rsidRPr="00AB279D" w:rsidRDefault="0085742E" w:rsidP="0085742E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AB279D">
        <w:rPr>
          <w:rFonts w:ascii="Cambria" w:hAnsi="Cambria" w:cs="Times New Roman"/>
          <w:b/>
          <w:sz w:val="24"/>
          <w:szCs w:val="24"/>
        </w:rPr>
        <w:t>CARLOS AMADEU SIRENA</w:t>
      </w:r>
    </w:p>
    <w:p w:rsidR="0085742E" w:rsidRPr="00AB279D" w:rsidRDefault="0085742E" w:rsidP="0085742E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AB279D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85742E" w:rsidRPr="00AB279D" w:rsidRDefault="0085742E" w:rsidP="0085742E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85742E" w:rsidRPr="00AB279D" w:rsidRDefault="0085742E" w:rsidP="0085742E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445650" w:rsidRDefault="00445650">
      <w:bookmarkStart w:id="0" w:name="_GoBack"/>
      <w:bookmarkEnd w:id="0"/>
    </w:p>
    <w:sectPr w:rsidR="004456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7DC"/>
    <w:rsid w:val="000B57DC"/>
    <w:rsid w:val="00445650"/>
    <w:rsid w:val="0085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99BA10-402B-4F87-A977-DF0A22EB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742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57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2024-01-18T12:44:00Z</dcterms:created>
  <dcterms:modified xsi:type="dcterms:W3CDTF">2024-01-18T12:44:00Z</dcterms:modified>
</cp:coreProperties>
</file>