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D63" w:rsidRPr="009F6469" w:rsidRDefault="00567D63" w:rsidP="00567D63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567D63" w:rsidRPr="009F6469" w:rsidRDefault="00567D63" w:rsidP="00567D63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9F6469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                                                          PORTARIA Nº 001/2024</w:t>
      </w:r>
    </w:p>
    <w:p w:rsidR="00567D63" w:rsidRPr="009F6469" w:rsidRDefault="00567D63" w:rsidP="00567D63">
      <w:pPr>
        <w:tabs>
          <w:tab w:val="left" w:pos="3773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W w:w="2917" w:type="dxa"/>
        <w:tblInd w:w="397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17"/>
      </w:tblGrid>
      <w:tr w:rsidR="00567D63" w:rsidRPr="009F6469" w:rsidTr="006C4FD7">
        <w:trPr>
          <w:trHeight w:val="131"/>
        </w:trPr>
        <w:tc>
          <w:tcPr>
            <w:tcW w:w="2917" w:type="dxa"/>
          </w:tcPr>
          <w:p w:rsidR="00567D63" w:rsidRPr="009F6469" w:rsidRDefault="00567D63" w:rsidP="006C4FD7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  <w:tr w:rsidR="00567D63" w:rsidRPr="009F6469" w:rsidTr="006C4FD7">
        <w:trPr>
          <w:trHeight w:val="131"/>
        </w:trPr>
        <w:tc>
          <w:tcPr>
            <w:tcW w:w="2917" w:type="dxa"/>
          </w:tcPr>
          <w:p w:rsidR="00567D63" w:rsidRPr="009F6469" w:rsidRDefault="00567D63" w:rsidP="006C4FD7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567D63" w:rsidRPr="009F6469" w:rsidRDefault="00567D63" w:rsidP="00567D63">
      <w:pPr>
        <w:spacing w:after="0" w:line="240" w:lineRule="auto"/>
        <w:outlineLvl w:val="0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p w:rsidR="00567D63" w:rsidRPr="009F6469" w:rsidRDefault="00567D63" w:rsidP="00567D63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9F6469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CARLOS AMADEU SIRENA</w:t>
      </w:r>
      <w:r w:rsidRPr="009F6469"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567D63" w:rsidRPr="009F6469" w:rsidRDefault="00567D63" w:rsidP="00567D63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9F6469">
        <w:rPr>
          <w:rFonts w:ascii="Cambria" w:eastAsiaTheme="minorEastAsia" w:hAnsi="Cambria" w:cs="Times New Roman"/>
          <w:b/>
          <w:sz w:val="24"/>
          <w:szCs w:val="24"/>
          <w:lang w:eastAsia="pt-BR"/>
        </w:rPr>
        <w:t xml:space="preserve">          RESOLVE:</w:t>
      </w:r>
    </w:p>
    <w:p w:rsidR="00567D63" w:rsidRPr="009F6469" w:rsidRDefault="00567D63" w:rsidP="00567D63">
      <w:pPr>
        <w:spacing w:after="0" w:line="240" w:lineRule="auto"/>
        <w:jc w:val="both"/>
        <w:outlineLvl w:val="0"/>
        <w:rPr>
          <w:rFonts w:ascii="Cambria" w:eastAsiaTheme="minorEastAsia" w:hAnsi="Cambria" w:cs="Times New Roman"/>
          <w:sz w:val="24"/>
          <w:szCs w:val="24"/>
          <w:lang w:eastAsia="pt-BR"/>
        </w:rPr>
      </w:pPr>
      <w:r w:rsidRPr="009F6469">
        <w:rPr>
          <w:rFonts w:ascii="Cambria" w:eastAsiaTheme="minorEastAsia" w:hAnsi="Cambria" w:cs="Times New Roman"/>
          <w:b/>
          <w:sz w:val="24"/>
          <w:szCs w:val="24"/>
          <w:lang w:eastAsia="pt-BR"/>
        </w:rPr>
        <w:t xml:space="preserve">         Art. 1º</w:t>
      </w:r>
      <w:r w:rsidRPr="009F6469">
        <w:rPr>
          <w:rFonts w:ascii="Cambria" w:eastAsiaTheme="minorEastAsia" w:hAnsi="Cambria" w:cs="Times New Roman"/>
          <w:sz w:val="24"/>
          <w:szCs w:val="24"/>
          <w:lang w:eastAsia="pt-BR"/>
        </w:rPr>
        <w:t xml:space="preserve"> - Nomeia-se o servidor </w:t>
      </w:r>
      <w:r w:rsidRPr="009F6469">
        <w:rPr>
          <w:rFonts w:ascii="Cambria" w:eastAsiaTheme="minorEastAsia" w:hAnsi="Cambria" w:cs="Times New Roman"/>
          <w:b/>
          <w:sz w:val="24"/>
          <w:szCs w:val="24"/>
          <w:lang w:eastAsia="pt-BR"/>
        </w:rPr>
        <w:t>LUIZ CARLOS CORREIA</w:t>
      </w:r>
      <w:r w:rsidRPr="009F6469">
        <w:rPr>
          <w:rFonts w:ascii="Cambria" w:eastAsiaTheme="minorEastAsia" w:hAnsi="Cambria" w:cs="Times New Roman"/>
          <w:sz w:val="24"/>
          <w:szCs w:val="24"/>
          <w:lang w:eastAsia="pt-BR"/>
        </w:rPr>
        <w:t xml:space="preserve"> , para exercer a função de </w:t>
      </w:r>
      <w:r w:rsidRPr="009F6469">
        <w:rPr>
          <w:rFonts w:ascii="Cambria" w:eastAsiaTheme="minorEastAsia" w:hAnsi="Cambria" w:cs="Times New Roman"/>
          <w:b/>
          <w:sz w:val="24"/>
          <w:szCs w:val="24"/>
          <w:lang w:eastAsia="pt-BR"/>
        </w:rPr>
        <w:t>AGENTE DE CONTRATAÇÃO</w:t>
      </w:r>
      <w:r w:rsidRPr="009F6469">
        <w:rPr>
          <w:rFonts w:ascii="Cambria" w:eastAsiaTheme="minorEastAsia" w:hAnsi="Cambria" w:cs="Times New Roman"/>
          <w:sz w:val="24"/>
          <w:szCs w:val="24"/>
          <w:lang w:eastAsia="pt-BR"/>
        </w:rPr>
        <w:t xml:space="preserve"> e </w:t>
      </w:r>
      <w:r w:rsidRPr="009F6469">
        <w:rPr>
          <w:rFonts w:ascii="Cambria" w:eastAsiaTheme="minorEastAsia" w:hAnsi="Cambria" w:cs="Times New Roman"/>
          <w:b/>
          <w:sz w:val="24"/>
          <w:szCs w:val="24"/>
          <w:lang w:eastAsia="pt-BR"/>
        </w:rPr>
        <w:t>PREGOEIRO</w:t>
      </w:r>
      <w:r w:rsidRPr="009F6469">
        <w:rPr>
          <w:rFonts w:ascii="Cambria" w:eastAsiaTheme="minorEastAsia" w:hAnsi="Cambria" w:cs="Times New Roman"/>
          <w:sz w:val="24"/>
          <w:szCs w:val="24"/>
          <w:lang w:eastAsia="pt-BR"/>
        </w:rPr>
        <w:t xml:space="preserve"> do Município de Juara, a fim de conduzir os atos das Licitações e Contratações Municipais derivadas da Lei Federal nº 14.133/2021.</w:t>
      </w:r>
    </w:p>
    <w:p w:rsidR="00567D63" w:rsidRPr="009F6469" w:rsidRDefault="00567D63" w:rsidP="00567D63">
      <w:pPr>
        <w:spacing w:after="0" w:line="240" w:lineRule="auto"/>
        <w:jc w:val="both"/>
        <w:outlineLvl w:val="0"/>
        <w:rPr>
          <w:rFonts w:ascii="Cambria" w:eastAsiaTheme="minorEastAsia" w:hAnsi="Cambria" w:cs="Times New Roman"/>
          <w:sz w:val="24"/>
          <w:szCs w:val="24"/>
          <w:lang w:eastAsia="pt-BR"/>
        </w:rPr>
      </w:pPr>
      <w:r w:rsidRPr="009F6469">
        <w:rPr>
          <w:rFonts w:ascii="Cambria" w:eastAsiaTheme="minorEastAsia" w:hAnsi="Cambria" w:cs="Times New Roman"/>
          <w:b/>
          <w:sz w:val="24"/>
          <w:szCs w:val="24"/>
          <w:lang w:eastAsia="pt-BR"/>
        </w:rPr>
        <w:t xml:space="preserve">       Parágrafo Único</w:t>
      </w:r>
      <w:r w:rsidRPr="009F6469">
        <w:rPr>
          <w:rFonts w:ascii="Cambria" w:eastAsiaTheme="minorEastAsia" w:hAnsi="Cambria" w:cs="Times New Roman"/>
          <w:sz w:val="24"/>
          <w:szCs w:val="24"/>
          <w:lang w:eastAsia="pt-BR"/>
        </w:rPr>
        <w:t xml:space="preserve">: Somente em Licitações na modalidade Pregão, o Agente responsável pela condução é designado Pregoeiro. </w:t>
      </w:r>
    </w:p>
    <w:p w:rsidR="00567D63" w:rsidRPr="009F6469" w:rsidRDefault="00567D63" w:rsidP="00567D63">
      <w:pPr>
        <w:spacing w:after="0" w:line="240" w:lineRule="auto"/>
        <w:jc w:val="both"/>
        <w:outlineLvl w:val="0"/>
        <w:rPr>
          <w:rFonts w:ascii="Cambria" w:eastAsiaTheme="minorEastAsia" w:hAnsi="Cambria" w:cs="Times New Roman"/>
          <w:sz w:val="24"/>
          <w:szCs w:val="24"/>
          <w:lang w:eastAsia="pt-BR"/>
        </w:rPr>
      </w:pPr>
      <w:r w:rsidRPr="009F6469">
        <w:rPr>
          <w:rFonts w:ascii="Cambria" w:eastAsiaTheme="minorEastAsia" w:hAnsi="Cambria" w:cs="Times New Roman"/>
          <w:sz w:val="24"/>
          <w:szCs w:val="24"/>
          <w:lang w:eastAsia="pt-BR"/>
        </w:rPr>
        <w:t xml:space="preserve">       </w:t>
      </w:r>
      <w:r w:rsidRPr="009F6469">
        <w:rPr>
          <w:rFonts w:ascii="Cambria" w:eastAsiaTheme="minorEastAsia" w:hAnsi="Cambria" w:cs="Times New Roman"/>
          <w:b/>
          <w:sz w:val="24"/>
          <w:szCs w:val="24"/>
          <w:lang w:eastAsia="pt-BR"/>
        </w:rPr>
        <w:t>Art. 2º</w:t>
      </w:r>
      <w:r w:rsidRPr="009F6469">
        <w:rPr>
          <w:rFonts w:ascii="Cambria" w:eastAsiaTheme="minorEastAsia" w:hAnsi="Cambria" w:cs="Times New Roman"/>
          <w:sz w:val="24"/>
          <w:szCs w:val="24"/>
          <w:lang w:eastAsia="pt-BR"/>
        </w:rPr>
        <w:t xml:space="preserve"> - Nomeia-se os servidores : </w:t>
      </w:r>
      <w:r w:rsidRPr="009F6469">
        <w:rPr>
          <w:rFonts w:ascii="Cambria" w:eastAsiaTheme="minorEastAsia" w:hAnsi="Cambria" w:cs="Times New Roman"/>
          <w:b/>
          <w:sz w:val="24"/>
          <w:szCs w:val="24"/>
          <w:lang w:eastAsia="pt-BR"/>
        </w:rPr>
        <w:t xml:space="preserve">Juliany Mara Gouveia de Oliveira , Sirlene Hubner, Leandro Celestino Lucio, Zozangela Chagas Martins e Jacinta Gonçalves da Silva, </w:t>
      </w:r>
      <w:r w:rsidRPr="009F6469">
        <w:rPr>
          <w:rFonts w:ascii="Cambria" w:eastAsiaTheme="minorEastAsia" w:hAnsi="Cambria" w:cs="Times New Roman"/>
          <w:sz w:val="24"/>
          <w:szCs w:val="24"/>
          <w:lang w:eastAsia="pt-BR"/>
        </w:rPr>
        <w:t xml:space="preserve">para exercerem a função de </w:t>
      </w:r>
      <w:r w:rsidRPr="009F6469">
        <w:rPr>
          <w:rFonts w:ascii="Cambria" w:eastAsiaTheme="minorEastAsia" w:hAnsi="Cambria" w:cs="Times New Roman"/>
          <w:b/>
          <w:sz w:val="24"/>
          <w:szCs w:val="24"/>
          <w:lang w:eastAsia="pt-BR"/>
        </w:rPr>
        <w:t xml:space="preserve">Equipe de Apoio </w:t>
      </w:r>
      <w:r w:rsidRPr="009F6469">
        <w:rPr>
          <w:rFonts w:ascii="Cambria" w:eastAsiaTheme="minorEastAsia" w:hAnsi="Cambria" w:cs="Times New Roman"/>
          <w:sz w:val="24"/>
          <w:szCs w:val="24"/>
          <w:lang w:eastAsia="pt-BR"/>
        </w:rPr>
        <w:t>das Licitações e Contratações Municipais derivadas da Lei federal 14.133/2021.</w:t>
      </w:r>
    </w:p>
    <w:p w:rsidR="00567D63" w:rsidRPr="009F6469" w:rsidRDefault="00567D63" w:rsidP="00567D63">
      <w:pPr>
        <w:spacing w:after="0" w:line="240" w:lineRule="auto"/>
        <w:jc w:val="both"/>
        <w:outlineLvl w:val="0"/>
        <w:rPr>
          <w:rFonts w:ascii="Cambria" w:eastAsiaTheme="minorEastAsia" w:hAnsi="Cambria" w:cs="Times New Roman"/>
          <w:sz w:val="24"/>
          <w:szCs w:val="24"/>
          <w:lang w:eastAsia="pt-BR"/>
        </w:rPr>
      </w:pPr>
      <w:r w:rsidRPr="009F6469">
        <w:rPr>
          <w:rFonts w:ascii="Cambria" w:eastAsiaTheme="minorEastAsia" w:hAnsi="Cambria" w:cs="Times New Roman"/>
          <w:b/>
          <w:sz w:val="24"/>
          <w:szCs w:val="24"/>
          <w:lang w:eastAsia="pt-BR"/>
        </w:rPr>
        <w:t xml:space="preserve">       Parágrafo Único</w:t>
      </w:r>
      <w:r w:rsidRPr="009F6469">
        <w:rPr>
          <w:rFonts w:ascii="Cambria" w:eastAsiaTheme="minorEastAsia" w:hAnsi="Cambria" w:cs="Times New Roman"/>
          <w:sz w:val="24"/>
          <w:szCs w:val="24"/>
          <w:lang w:eastAsia="pt-BR"/>
        </w:rPr>
        <w:t>: Os servidores mencionados no caput desse artigo auxiliarão o Agente de Contratação e o Pregoeiro no desempenho de suas atribuições.</w:t>
      </w:r>
    </w:p>
    <w:p w:rsidR="00567D63" w:rsidRPr="009F6469" w:rsidRDefault="00567D63" w:rsidP="00567D63">
      <w:pPr>
        <w:spacing w:after="0" w:line="240" w:lineRule="auto"/>
        <w:jc w:val="both"/>
        <w:outlineLvl w:val="0"/>
        <w:rPr>
          <w:rFonts w:ascii="Cambria" w:eastAsiaTheme="minorEastAsia" w:hAnsi="Cambria" w:cs="Times New Roman"/>
          <w:sz w:val="24"/>
          <w:szCs w:val="24"/>
          <w:lang w:eastAsia="pt-BR"/>
        </w:rPr>
      </w:pPr>
      <w:r w:rsidRPr="009F6469">
        <w:rPr>
          <w:rFonts w:ascii="Cambria" w:eastAsiaTheme="minorEastAsia" w:hAnsi="Cambria" w:cs="Times New Roman"/>
          <w:sz w:val="24"/>
          <w:szCs w:val="24"/>
          <w:lang w:eastAsia="pt-BR"/>
        </w:rPr>
        <w:t xml:space="preserve">       </w:t>
      </w:r>
      <w:r w:rsidRPr="009F6469">
        <w:rPr>
          <w:rFonts w:ascii="Cambria" w:eastAsiaTheme="minorEastAsia" w:hAnsi="Cambria" w:cs="Times New Roman"/>
          <w:b/>
          <w:sz w:val="24"/>
          <w:szCs w:val="24"/>
          <w:lang w:eastAsia="pt-BR"/>
        </w:rPr>
        <w:t>Art. 3º</w:t>
      </w:r>
      <w:r w:rsidRPr="009F6469">
        <w:rPr>
          <w:rFonts w:ascii="Cambria" w:eastAsiaTheme="minorEastAsia" w:hAnsi="Cambria" w:cs="Times New Roman"/>
          <w:sz w:val="24"/>
          <w:szCs w:val="24"/>
          <w:lang w:eastAsia="pt-BR"/>
        </w:rPr>
        <w:t xml:space="preserve"> - Integram o rol de atribuições do Agente de Contratação e do Pregoeiro a tomada de decisões, o acompanhamento do trâmite da licitação, o impulsionamento do procedimento licitatório e a execução de quaisquer outras atividades necessária ao bom andamento do certame até a homologação e das contratações diretas, incluindo a solicitação de emissão de pareceres técnicos e jurídicos para subsidiar as suas decisões.</w:t>
      </w:r>
    </w:p>
    <w:p w:rsidR="00567D63" w:rsidRPr="009F6469" w:rsidRDefault="00567D63" w:rsidP="00567D63">
      <w:pPr>
        <w:spacing w:after="0" w:line="240" w:lineRule="auto"/>
        <w:jc w:val="both"/>
        <w:outlineLvl w:val="0"/>
        <w:rPr>
          <w:rFonts w:ascii="Cambria" w:eastAsiaTheme="minorEastAsia" w:hAnsi="Cambria" w:cs="Times New Roman"/>
          <w:sz w:val="24"/>
          <w:szCs w:val="24"/>
          <w:lang w:eastAsia="pt-BR"/>
        </w:rPr>
      </w:pPr>
      <w:r w:rsidRPr="009F6469">
        <w:rPr>
          <w:rFonts w:ascii="Cambria" w:eastAsiaTheme="minorEastAsia" w:hAnsi="Cambria" w:cs="Times New Roman"/>
          <w:b/>
          <w:sz w:val="24"/>
          <w:szCs w:val="24"/>
          <w:lang w:eastAsia="pt-BR"/>
        </w:rPr>
        <w:t xml:space="preserve">       § 1º</w:t>
      </w:r>
      <w:r w:rsidRPr="009F6469">
        <w:rPr>
          <w:rFonts w:ascii="Cambria" w:eastAsiaTheme="minorEastAsia" w:hAnsi="Cambria" w:cs="Times New Roman"/>
          <w:sz w:val="24"/>
          <w:szCs w:val="24"/>
          <w:lang w:eastAsia="pt-BR"/>
        </w:rPr>
        <w:t xml:space="preserve"> - o Agente de Contratações ou o Pregoeiro convocará os membros da equipe de apoio quando necessário e delegará as atribuições para o regular desenvolvimento das licitações e contratações municipais.</w:t>
      </w:r>
    </w:p>
    <w:p w:rsidR="00567D63" w:rsidRPr="009F6469" w:rsidRDefault="00567D63" w:rsidP="00567D63">
      <w:pPr>
        <w:spacing w:after="0" w:line="240" w:lineRule="auto"/>
        <w:jc w:val="both"/>
        <w:outlineLvl w:val="0"/>
        <w:rPr>
          <w:rFonts w:ascii="Cambria" w:eastAsiaTheme="minorEastAsia" w:hAnsi="Cambria" w:cs="Times New Roman"/>
          <w:sz w:val="24"/>
          <w:szCs w:val="24"/>
          <w:lang w:eastAsia="pt-BR"/>
        </w:rPr>
      </w:pPr>
      <w:r w:rsidRPr="009F6469">
        <w:rPr>
          <w:rFonts w:ascii="Cambria" w:eastAsiaTheme="minorEastAsia" w:hAnsi="Cambria" w:cs="Times New Roman"/>
          <w:b/>
          <w:sz w:val="24"/>
          <w:szCs w:val="24"/>
          <w:lang w:eastAsia="pt-BR"/>
        </w:rPr>
        <w:t xml:space="preserve">       §2º</w:t>
      </w:r>
      <w:r w:rsidRPr="009F6469">
        <w:rPr>
          <w:rFonts w:ascii="Cambria" w:eastAsiaTheme="minorEastAsia" w:hAnsi="Cambria" w:cs="Times New Roman"/>
          <w:sz w:val="24"/>
          <w:szCs w:val="24"/>
          <w:lang w:eastAsia="pt-BR"/>
        </w:rPr>
        <w:t xml:space="preserve"> - O Agente de Contratações ou o Pregoeiro convocará servidores públicos efetivos, que possuam conhecimento técnico acerca do objeto da licitação para auxiliar em atos dos certames.</w:t>
      </w:r>
    </w:p>
    <w:p w:rsidR="00567D63" w:rsidRPr="009F6469" w:rsidRDefault="00567D63" w:rsidP="00567D63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9F6469">
        <w:rPr>
          <w:rFonts w:ascii="Cambria" w:eastAsia="Calibri" w:hAnsi="Cambria" w:cs="Times New Roman"/>
          <w:b/>
          <w:sz w:val="24"/>
          <w:szCs w:val="24"/>
        </w:rPr>
        <w:t xml:space="preserve">       Ar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t.     4º</w:t>
      </w: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- Esta Portaria entrará em vigor nesta data.    </w:t>
      </w:r>
    </w:p>
    <w:p w:rsidR="00567D63" w:rsidRPr="009F6469" w:rsidRDefault="00567D63" w:rsidP="00567D6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567D63" w:rsidRPr="009F6469" w:rsidRDefault="00567D63" w:rsidP="00567D6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567D63" w:rsidRPr="009F6469" w:rsidRDefault="00567D63" w:rsidP="00567D6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03 de Janeiro de 2024.</w:t>
      </w:r>
    </w:p>
    <w:p w:rsidR="00567D63" w:rsidRPr="009F6469" w:rsidRDefault="00567D63" w:rsidP="00567D63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567D63" w:rsidRPr="009F6469" w:rsidRDefault="00567D63" w:rsidP="00567D63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9F6469">
        <w:rPr>
          <w:rFonts w:ascii="Cambria" w:hAnsi="Cambria" w:cs="Times New Roman"/>
          <w:b/>
          <w:sz w:val="24"/>
          <w:szCs w:val="24"/>
        </w:rPr>
        <w:t>CARLOS AMADEU SIRENA</w:t>
      </w:r>
    </w:p>
    <w:p w:rsidR="00567D63" w:rsidRPr="009F6469" w:rsidRDefault="00567D63" w:rsidP="00567D63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9F6469">
        <w:rPr>
          <w:rFonts w:ascii="Cambria" w:hAnsi="Cambria" w:cs="Times New Roman"/>
          <w:b/>
          <w:sz w:val="24"/>
          <w:szCs w:val="24"/>
        </w:rPr>
        <w:t>Prefeito do Município</w:t>
      </w:r>
    </w:p>
    <w:p w:rsidR="00567D63" w:rsidRPr="009F6469" w:rsidRDefault="00567D63" w:rsidP="00567D63">
      <w:pPr>
        <w:jc w:val="center"/>
        <w:rPr>
          <w:rFonts w:ascii="Cambria" w:hAnsi="Cambria" w:cs="Times New Roman"/>
          <w:b/>
          <w:color w:val="FF0000"/>
          <w:sz w:val="24"/>
          <w:szCs w:val="24"/>
        </w:rPr>
      </w:pPr>
    </w:p>
    <w:p w:rsidR="00567D63" w:rsidRPr="009F6469" w:rsidRDefault="00567D63" w:rsidP="00567D63">
      <w:pPr>
        <w:jc w:val="center"/>
        <w:rPr>
          <w:rFonts w:ascii="Cambria" w:hAnsi="Cambria" w:cs="Times New Roman"/>
          <w:b/>
          <w:color w:val="FF0000"/>
          <w:sz w:val="24"/>
          <w:szCs w:val="24"/>
        </w:rPr>
      </w:pPr>
    </w:p>
    <w:p w:rsidR="00474884" w:rsidRDefault="00474884">
      <w:bookmarkStart w:id="0" w:name="_GoBack"/>
      <w:bookmarkEnd w:id="0"/>
    </w:p>
    <w:sectPr w:rsidR="004748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5F1"/>
    <w:rsid w:val="00474884"/>
    <w:rsid w:val="00567D63"/>
    <w:rsid w:val="00E7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84D9C0-18AC-4D5A-92F5-56B75DF5F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7D6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2024-02-02T13:11:00Z</dcterms:created>
  <dcterms:modified xsi:type="dcterms:W3CDTF">2024-02-02T13:11:00Z</dcterms:modified>
</cp:coreProperties>
</file>